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C3304" w14:textId="77777777" w:rsidR="00E420B4" w:rsidRDefault="00E420B4" w:rsidP="00AC0E93">
      <w:pPr>
        <w:pStyle w:val="Ttulo1"/>
        <w:ind w:left="0"/>
        <w:jc w:val="center"/>
        <w:rPr>
          <w:rFonts w:ascii="Garamond" w:hAnsi="Garamond"/>
          <w:b w:val="0"/>
          <w:bCs w:val="0"/>
          <w:sz w:val="28"/>
          <w:szCs w:val="28"/>
          <w:lang w:val="es-CL"/>
        </w:rPr>
      </w:pPr>
      <w:bookmarkStart w:id="0" w:name="_Hlk178285212"/>
    </w:p>
    <w:p w14:paraId="127EFB6B" w14:textId="1769AB1F" w:rsidR="00BA700D" w:rsidRPr="00AC0E93" w:rsidRDefault="00BA700D" w:rsidP="00AC0E93">
      <w:pPr>
        <w:pStyle w:val="Ttulo1"/>
        <w:ind w:left="0"/>
        <w:jc w:val="center"/>
        <w:rPr>
          <w:rFonts w:ascii="Garamond" w:hAnsi="Garamond"/>
          <w:b w:val="0"/>
          <w:bCs w:val="0"/>
          <w:sz w:val="28"/>
          <w:szCs w:val="28"/>
          <w:lang w:val="es-CL"/>
        </w:rPr>
      </w:pPr>
      <w:r w:rsidRPr="00AC0E93">
        <w:rPr>
          <w:rFonts w:ascii="Garamond" w:hAnsi="Garamond"/>
          <w:b w:val="0"/>
          <w:bCs w:val="0"/>
          <w:sz w:val="28"/>
          <w:szCs w:val="28"/>
          <w:lang w:val="es-CL"/>
        </w:rPr>
        <w:t xml:space="preserve">Concepciones medievales de la naturaleza y el complejo </w:t>
      </w:r>
      <w:proofErr w:type="spellStart"/>
      <w:r w:rsidRPr="00AC0E93">
        <w:rPr>
          <w:rFonts w:ascii="Garamond" w:hAnsi="Garamond"/>
          <w:b w:val="0"/>
          <w:bCs w:val="0"/>
          <w:sz w:val="28"/>
          <w:szCs w:val="28"/>
          <w:lang w:val="es-CL"/>
        </w:rPr>
        <w:t>teonarcisista</w:t>
      </w:r>
      <w:proofErr w:type="spellEnd"/>
      <w:r w:rsidR="00234F47">
        <w:rPr>
          <w:rStyle w:val="Refdenotaalpie"/>
          <w:rFonts w:ascii="Garamond" w:hAnsi="Garamond"/>
          <w:b w:val="0"/>
          <w:bCs w:val="0"/>
          <w:sz w:val="28"/>
          <w:szCs w:val="28"/>
          <w:lang w:val="es-CL"/>
        </w:rPr>
        <w:footnoteReference w:customMarkFollows="1" w:id="1"/>
        <w:t>*</w:t>
      </w:r>
    </w:p>
    <w:bookmarkEnd w:id="0"/>
    <w:p w14:paraId="44466857" w14:textId="77777777" w:rsidR="003B5EE2" w:rsidRPr="00E420B4" w:rsidRDefault="003B5EE2" w:rsidP="00BE5EEB">
      <w:pPr>
        <w:pStyle w:val="Ttulo1"/>
        <w:spacing w:line="360" w:lineRule="auto"/>
        <w:ind w:left="0"/>
        <w:jc w:val="both"/>
        <w:rPr>
          <w:rFonts w:ascii="Garamond" w:hAnsi="Garamond"/>
          <w:lang w:val="es-CL"/>
        </w:rPr>
      </w:pPr>
    </w:p>
    <w:p w14:paraId="6F3FC96E" w14:textId="40E9D002" w:rsidR="008179FC" w:rsidRPr="00E420B4" w:rsidRDefault="008179FC" w:rsidP="00AC0E93">
      <w:pPr>
        <w:pStyle w:val="Ttulo2"/>
        <w:ind w:left="0"/>
        <w:jc w:val="center"/>
        <w:rPr>
          <w:rFonts w:ascii="Garamond" w:hAnsi="Garamond"/>
          <w:b w:val="0"/>
          <w:bCs w:val="0"/>
          <w:i w:val="0"/>
          <w:iCs/>
          <w:smallCaps/>
          <w:lang w:val="es-CL"/>
        </w:rPr>
      </w:pPr>
      <w:r w:rsidRPr="00E420B4">
        <w:rPr>
          <w:rFonts w:ascii="Garamond" w:hAnsi="Garamond"/>
          <w:b w:val="0"/>
          <w:bCs w:val="0"/>
          <w:i w:val="0"/>
          <w:iCs/>
          <w:smallCaps/>
          <w:lang w:val="es-CL"/>
        </w:rPr>
        <w:t xml:space="preserve">Sandra Baquedano </w:t>
      </w:r>
      <w:proofErr w:type="spellStart"/>
      <w:r w:rsidRPr="00E420B4">
        <w:rPr>
          <w:rFonts w:ascii="Garamond" w:hAnsi="Garamond"/>
          <w:b w:val="0"/>
          <w:bCs w:val="0"/>
          <w:i w:val="0"/>
          <w:iCs/>
          <w:smallCaps/>
          <w:lang w:val="es-CL"/>
        </w:rPr>
        <w:t>Jer</w:t>
      </w:r>
      <w:proofErr w:type="spellEnd"/>
      <w:r w:rsidR="00BE5EEB" w:rsidRPr="00E420B4">
        <w:rPr>
          <w:rStyle w:val="Refdenotaalpie"/>
          <w:rFonts w:ascii="Garamond" w:hAnsi="Garamond"/>
          <w:b w:val="0"/>
          <w:bCs w:val="0"/>
          <w:i w:val="0"/>
          <w:iCs/>
          <w:smallCaps/>
          <w:lang w:val="es-CL"/>
        </w:rPr>
        <w:footnoteReference w:id="2"/>
      </w:r>
      <w:r w:rsidR="00AC0E93" w:rsidRPr="00E420B4">
        <w:rPr>
          <w:rFonts w:ascii="Garamond" w:hAnsi="Garamond"/>
          <w:b w:val="0"/>
          <w:bCs w:val="0"/>
          <w:i w:val="0"/>
          <w:iCs/>
          <w:smallCaps/>
          <w:lang w:val="es-CL"/>
        </w:rPr>
        <w:t xml:space="preserve"> </w:t>
      </w:r>
      <w:r w:rsidR="00AC0E93" w:rsidRPr="00E420B4">
        <w:rPr>
          <w:noProof/>
          <w14:ligatures w14:val="standardContextual"/>
        </w:rPr>
        <w:drawing>
          <wp:inline distT="0" distB="0" distL="0" distR="0" wp14:anchorId="7389B7C9" wp14:editId="5A107DD9">
            <wp:extent cx="93345" cy="93345"/>
            <wp:effectExtent l="0" t="0" r="0" b="0"/>
            <wp:docPr id="938393307" name="Imagen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393307" name="Imagen 1">
                      <a:hlinkClick r:id="rId8"/>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p>
    <w:p w14:paraId="6759FC54" w14:textId="1A03E85C" w:rsidR="00BE5EEB" w:rsidRPr="00E420B4" w:rsidRDefault="00AC0E93" w:rsidP="00AC0E93">
      <w:pPr>
        <w:pStyle w:val="Ttulo2"/>
        <w:ind w:left="0"/>
        <w:jc w:val="center"/>
        <w:rPr>
          <w:rFonts w:ascii="Garamond" w:hAnsi="Garamond"/>
          <w:b w:val="0"/>
          <w:bCs w:val="0"/>
          <w:i w:val="0"/>
          <w:iCs/>
          <w:smallCaps/>
          <w:lang w:val="es-CL"/>
        </w:rPr>
      </w:pPr>
      <w:r w:rsidRPr="00E420B4">
        <w:rPr>
          <w:rFonts w:ascii="Garamond" w:hAnsi="Garamond"/>
          <w:b w:val="0"/>
          <w:bCs w:val="0"/>
          <w:i w:val="0"/>
          <w:iCs/>
          <w:lang w:val="es-CL"/>
        </w:rPr>
        <w:t>Universidad de Chile</w:t>
      </w:r>
    </w:p>
    <w:p w14:paraId="1E6037B6" w14:textId="77777777" w:rsidR="00AC0E93" w:rsidRPr="00E420B4" w:rsidRDefault="00AC0E93" w:rsidP="00BE5EEB">
      <w:pPr>
        <w:pStyle w:val="Sinespaciado1"/>
        <w:jc w:val="both"/>
        <w:rPr>
          <w:rFonts w:ascii="Times New Roman" w:hAnsi="Times New Roman"/>
          <w:sz w:val="24"/>
          <w:szCs w:val="24"/>
        </w:rPr>
      </w:pPr>
    </w:p>
    <w:p w14:paraId="23A8EB3E" w14:textId="40143837" w:rsidR="00AC0E93" w:rsidRPr="00E420B4" w:rsidRDefault="00BE5EEB" w:rsidP="00AC0E93">
      <w:pPr>
        <w:pStyle w:val="Sinespaciado1"/>
        <w:jc w:val="center"/>
        <w:rPr>
          <w:rFonts w:ascii="Garamond" w:hAnsi="Garamond"/>
          <w:b/>
          <w:sz w:val="20"/>
          <w:szCs w:val="20"/>
        </w:rPr>
      </w:pPr>
      <w:r w:rsidRPr="00E420B4">
        <w:rPr>
          <w:rFonts w:ascii="Garamond" w:hAnsi="Garamond"/>
          <w:b/>
          <w:sz w:val="20"/>
          <w:szCs w:val="20"/>
        </w:rPr>
        <w:t>Resumen</w:t>
      </w:r>
    </w:p>
    <w:p w14:paraId="58A05B9F" w14:textId="6A002C1B" w:rsidR="006F681E" w:rsidRPr="00E420B4" w:rsidRDefault="006F681E" w:rsidP="00E420B4">
      <w:pPr>
        <w:pStyle w:val="Sinespaciado1"/>
        <w:jc w:val="both"/>
        <w:rPr>
          <w:rFonts w:ascii="Garamond" w:hAnsi="Garamond"/>
          <w:sz w:val="20"/>
          <w:szCs w:val="20"/>
        </w:rPr>
      </w:pPr>
      <w:r w:rsidRPr="00E420B4">
        <w:rPr>
          <w:rFonts w:ascii="Garamond" w:hAnsi="Garamond"/>
          <w:sz w:val="20"/>
          <w:szCs w:val="20"/>
        </w:rPr>
        <w:t xml:space="preserve">En la Época Medieval la noción de </w:t>
      </w:r>
      <w:r w:rsidRPr="00E420B4">
        <w:rPr>
          <w:rFonts w:ascii="Garamond" w:hAnsi="Garamond"/>
          <w:i/>
          <w:iCs/>
          <w:sz w:val="20"/>
          <w:szCs w:val="20"/>
        </w:rPr>
        <w:t>natura</w:t>
      </w:r>
      <w:r w:rsidRPr="00E420B4">
        <w:rPr>
          <w:rFonts w:ascii="Garamond" w:hAnsi="Garamond"/>
          <w:sz w:val="20"/>
          <w:szCs w:val="20"/>
        </w:rPr>
        <w:t xml:space="preserve"> adquirió un sentido trascendente. El ser humano, en esencia, no pertenecía a un orden natural, sino a uno sobrenatural; de ahí que lo relevante no fuese ante todo la búsqueda de la orientación hacia la naturaleza, sino la adecuación ulterior a lo</w:t>
      </w:r>
      <w:r w:rsidRPr="00E420B4">
        <w:rPr>
          <w:rFonts w:ascii="Garamond" w:hAnsi="Garamond"/>
          <w:spacing w:val="-27"/>
          <w:sz w:val="20"/>
          <w:szCs w:val="20"/>
        </w:rPr>
        <w:t xml:space="preserve"> </w:t>
      </w:r>
      <w:r w:rsidRPr="00E420B4">
        <w:rPr>
          <w:rFonts w:ascii="Garamond" w:hAnsi="Garamond"/>
          <w:sz w:val="20"/>
          <w:szCs w:val="20"/>
        </w:rPr>
        <w:t xml:space="preserve">sobrenatural. En el ámbito de </w:t>
      </w:r>
      <w:r w:rsidRPr="00E420B4">
        <w:rPr>
          <w:rFonts w:ascii="Garamond" w:hAnsi="Garamond"/>
          <w:spacing w:val="-3"/>
          <w:sz w:val="20"/>
          <w:szCs w:val="20"/>
        </w:rPr>
        <w:t xml:space="preserve">la </w:t>
      </w:r>
      <w:r w:rsidRPr="00E420B4">
        <w:rPr>
          <w:rFonts w:ascii="Garamond" w:hAnsi="Garamond"/>
          <w:sz w:val="20"/>
          <w:szCs w:val="20"/>
        </w:rPr>
        <w:t xml:space="preserve">naturaleza los mortales experimentaban libertad, pero la </w:t>
      </w:r>
      <w:r w:rsidRPr="00E420B4">
        <w:rPr>
          <w:rFonts w:ascii="Garamond" w:hAnsi="Garamond"/>
          <w:i/>
          <w:iCs/>
          <w:sz w:val="20"/>
          <w:szCs w:val="20"/>
        </w:rPr>
        <w:t>natura</w:t>
      </w:r>
      <w:r w:rsidRPr="00E420B4">
        <w:rPr>
          <w:rFonts w:ascii="Garamond" w:hAnsi="Garamond"/>
          <w:sz w:val="20"/>
          <w:szCs w:val="20"/>
        </w:rPr>
        <w:t xml:space="preserve"> no les garantizaba</w:t>
      </w:r>
      <w:r w:rsidRPr="00E420B4">
        <w:rPr>
          <w:rFonts w:ascii="Garamond" w:hAnsi="Garamond"/>
          <w:spacing w:val="-9"/>
          <w:sz w:val="20"/>
          <w:szCs w:val="20"/>
        </w:rPr>
        <w:t xml:space="preserve"> </w:t>
      </w:r>
      <w:r w:rsidRPr="00E420B4">
        <w:rPr>
          <w:rFonts w:ascii="Garamond" w:hAnsi="Garamond"/>
          <w:sz w:val="20"/>
          <w:szCs w:val="20"/>
        </w:rPr>
        <w:t xml:space="preserve">la medida de </w:t>
      </w:r>
      <w:r w:rsidRPr="00E420B4">
        <w:rPr>
          <w:rFonts w:ascii="Garamond" w:hAnsi="Garamond"/>
          <w:spacing w:val="-3"/>
          <w:sz w:val="20"/>
          <w:szCs w:val="20"/>
        </w:rPr>
        <w:t xml:space="preserve">la </w:t>
      </w:r>
      <w:r w:rsidRPr="00E420B4">
        <w:rPr>
          <w:rFonts w:ascii="Garamond" w:hAnsi="Garamond"/>
          <w:sz w:val="20"/>
          <w:szCs w:val="20"/>
        </w:rPr>
        <w:t xml:space="preserve">moralidad. </w:t>
      </w:r>
      <w:r w:rsidRPr="00E420B4">
        <w:rPr>
          <w:rFonts w:ascii="Garamond" w:hAnsi="Garamond"/>
          <w:spacing w:val="-8"/>
          <w:sz w:val="20"/>
          <w:szCs w:val="20"/>
        </w:rPr>
        <w:t xml:space="preserve">La </w:t>
      </w:r>
      <w:r w:rsidRPr="00E420B4">
        <w:rPr>
          <w:rFonts w:ascii="Garamond" w:hAnsi="Garamond"/>
          <w:sz w:val="20"/>
          <w:szCs w:val="20"/>
        </w:rPr>
        <w:t xml:space="preserve">naturaleza humana recibió así su identificación última fuera de su ser natural, es decir, en el plano trascendente. El judeocristianismo le </w:t>
      </w:r>
      <w:r w:rsidRPr="00E420B4">
        <w:rPr>
          <w:rFonts w:ascii="Garamond" w:hAnsi="Garamond"/>
          <w:spacing w:val="-3"/>
          <w:sz w:val="20"/>
          <w:szCs w:val="20"/>
        </w:rPr>
        <w:t xml:space="preserve">atribuyó al ser humano </w:t>
      </w:r>
      <w:r w:rsidRPr="00E420B4">
        <w:rPr>
          <w:rFonts w:ascii="Garamond" w:hAnsi="Garamond"/>
          <w:sz w:val="20"/>
          <w:szCs w:val="20"/>
        </w:rPr>
        <w:t>el rol principal de la creación y mientras más partícipe era de la semejanza divina menos se diferenciaba del Creador, encaminándose de esta manera a la redención. En este artículo se abordará la relación entre las concepciones medievales de la naturaleza y la creencia de que el ser humano fue la única especie creada ‘a imagen y semejanza de Dios’. Develado este vínculo, se sondeará, desde una perspectiva filosófica, cómo ha redundado esta creencia en lo que he denominado “</w:t>
      </w:r>
      <w:proofErr w:type="spellStart"/>
      <w:r w:rsidRPr="00E420B4">
        <w:rPr>
          <w:rFonts w:ascii="Garamond" w:hAnsi="Garamond"/>
          <w:sz w:val="20"/>
          <w:szCs w:val="20"/>
        </w:rPr>
        <w:t>teonarcisismo</w:t>
      </w:r>
      <w:proofErr w:type="spellEnd"/>
      <w:r w:rsidRPr="00E420B4">
        <w:rPr>
          <w:rFonts w:ascii="Garamond" w:hAnsi="Garamond"/>
          <w:sz w:val="20"/>
          <w:szCs w:val="20"/>
        </w:rPr>
        <w:t>” con el objetivo de señalar, finalmente, posibles formas de superación de esta problemática.</w:t>
      </w:r>
    </w:p>
    <w:p w14:paraId="48BC604A" w14:textId="7D8D8239" w:rsidR="006F681E" w:rsidRPr="00E420B4" w:rsidRDefault="006F681E" w:rsidP="00E420B4">
      <w:pPr>
        <w:pStyle w:val="Sinespaciado1"/>
        <w:jc w:val="both"/>
        <w:rPr>
          <w:rFonts w:ascii="Garamond" w:hAnsi="Garamond"/>
          <w:sz w:val="20"/>
          <w:szCs w:val="20"/>
        </w:rPr>
      </w:pPr>
      <w:r w:rsidRPr="00E420B4">
        <w:rPr>
          <w:rFonts w:ascii="Garamond" w:hAnsi="Garamond"/>
          <w:b/>
          <w:bCs/>
          <w:sz w:val="20"/>
          <w:szCs w:val="20"/>
        </w:rPr>
        <w:t>Palabras clave</w:t>
      </w:r>
      <w:r w:rsidRPr="00E420B4">
        <w:rPr>
          <w:rFonts w:ascii="Garamond" w:hAnsi="Garamond"/>
          <w:sz w:val="20"/>
          <w:szCs w:val="20"/>
        </w:rPr>
        <w:t xml:space="preserve">: Naturaleza, lo sobrenatural, Dios, </w:t>
      </w:r>
      <w:proofErr w:type="spellStart"/>
      <w:r w:rsidRPr="00E420B4">
        <w:rPr>
          <w:rFonts w:ascii="Garamond" w:hAnsi="Garamond"/>
          <w:sz w:val="20"/>
          <w:szCs w:val="20"/>
        </w:rPr>
        <w:t>teonarci</w:t>
      </w:r>
      <w:r w:rsidR="00552652" w:rsidRPr="00E420B4">
        <w:rPr>
          <w:rFonts w:ascii="Garamond" w:hAnsi="Garamond"/>
          <w:sz w:val="20"/>
          <w:szCs w:val="20"/>
        </w:rPr>
        <w:t>si</w:t>
      </w:r>
      <w:r w:rsidRPr="00E420B4">
        <w:rPr>
          <w:rFonts w:ascii="Garamond" w:hAnsi="Garamond"/>
          <w:sz w:val="20"/>
          <w:szCs w:val="20"/>
        </w:rPr>
        <w:t>smo</w:t>
      </w:r>
      <w:proofErr w:type="spellEnd"/>
      <w:r w:rsidRPr="00E420B4">
        <w:rPr>
          <w:rFonts w:ascii="Garamond" w:hAnsi="Garamond"/>
          <w:sz w:val="20"/>
          <w:szCs w:val="20"/>
        </w:rPr>
        <w:t>, experiencia franciscana, vía de la simplicidad</w:t>
      </w:r>
    </w:p>
    <w:p w14:paraId="2F53CFE2" w14:textId="77777777" w:rsidR="00AA78FB" w:rsidRPr="00E420B4" w:rsidRDefault="00AA78FB" w:rsidP="00F27398">
      <w:pPr>
        <w:pStyle w:val="Sinespaciado1"/>
        <w:spacing w:line="360" w:lineRule="auto"/>
        <w:jc w:val="both"/>
        <w:rPr>
          <w:rFonts w:ascii="Garamond" w:hAnsi="Garamond"/>
          <w:sz w:val="20"/>
          <w:szCs w:val="20"/>
        </w:rPr>
      </w:pPr>
    </w:p>
    <w:p w14:paraId="462A0ADF" w14:textId="7F385E30" w:rsidR="00BE5EEB" w:rsidRPr="00E420B4" w:rsidRDefault="00AC0E93" w:rsidP="00AC0E93">
      <w:pPr>
        <w:pStyle w:val="Sinespaciado1"/>
        <w:spacing w:line="360" w:lineRule="auto"/>
        <w:jc w:val="center"/>
        <w:rPr>
          <w:rFonts w:ascii="Garamond" w:hAnsi="Garamond"/>
          <w:i/>
          <w:iCs/>
          <w:sz w:val="24"/>
          <w:szCs w:val="24"/>
          <w:lang w:val="en-US"/>
        </w:rPr>
      </w:pPr>
      <w:r w:rsidRPr="00E420B4">
        <w:rPr>
          <w:rFonts w:ascii="Garamond" w:hAnsi="Garamond"/>
          <w:i/>
          <w:iCs/>
          <w:sz w:val="24"/>
          <w:szCs w:val="24"/>
          <w:lang w:val="en-US"/>
        </w:rPr>
        <w:t xml:space="preserve">Medieval conceptions of nature and the </w:t>
      </w:r>
      <w:proofErr w:type="spellStart"/>
      <w:r w:rsidRPr="00E420B4">
        <w:rPr>
          <w:rFonts w:ascii="Garamond" w:hAnsi="Garamond"/>
          <w:i/>
          <w:iCs/>
          <w:sz w:val="24"/>
          <w:szCs w:val="24"/>
          <w:lang w:val="en-US"/>
        </w:rPr>
        <w:t>theo</w:t>
      </w:r>
      <w:proofErr w:type="spellEnd"/>
      <w:r w:rsidRPr="00E420B4">
        <w:rPr>
          <w:rFonts w:ascii="Garamond" w:hAnsi="Garamond"/>
          <w:i/>
          <w:iCs/>
          <w:sz w:val="24"/>
          <w:szCs w:val="24"/>
          <w:lang w:val="en-US"/>
        </w:rPr>
        <w:t>-narcissist complex</w:t>
      </w:r>
    </w:p>
    <w:p w14:paraId="3589C6D5" w14:textId="09F47AF7" w:rsidR="00AC0E93" w:rsidRPr="00E420B4" w:rsidRDefault="00E420B4" w:rsidP="00AC0E93">
      <w:pPr>
        <w:pStyle w:val="Sinespaciado1"/>
        <w:jc w:val="center"/>
        <w:rPr>
          <w:rFonts w:ascii="Garamond" w:hAnsi="Garamond"/>
          <w:b/>
          <w:i/>
          <w:iCs/>
          <w:sz w:val="20"/>
          <w:szCs w:val="20"/>
          <w:lang w:val="en-US"/>
        </w:rPr>
      </w:pPr>
      <w:r w:rsidRPr="00E420B4">
        <w:rPr>
          <w:rFonts w:ascii="Garamond" w:hAnsi="Garamond"/>
          <w:b/>
          <w:i/>
          <w:iCs/>
          <w:sz w:val="20"/>
          <w:szCs w:val="20"/>
          <w:lang w:val="en-US"/>
        </w:rPr>
        <w:t>Abstract</w:t>
      </w:r>
    </w:p>
    <w:p w14:paraId="5BF27E4D" w14:textId="35666DA9" w:rsidR="00BE5EEB" w:rsidRPr="00E420B4" w:rsidRDefault="00BE5EEB" w:rsidP="00E420B4">
      <w:pPr>
        <w:pStyle w:val="Sinespaciado1"/>
        <w:jc w:val="both"/>
        <w:rPr>
          <w:rFonts w:ascii="Garamond" w:hAnsi="Garamond"/>
          <w:bCs/>
          <w:i/>
          <w:iCs/>
          <w:sz w:val="20"/>
          <w:szCs w:val="20"/>
          <w:lang w:val="en-US"/>
        </w:rPr>
      </w:pPr>
      <w:r w:rsidRPr="00E420B4">
        <w:rPr>
          <w:rFonts w:ascii="Garamond" w:hAnsi="Garamond"/>
          <w:bCs/>
          <w:i/>
          <w:iCs/>
          <w:sz w:val="20"/>
          <w:szCs w:val="20"/>
          <w:lang w:val="en-US"/>
        </w:rPr>
        <w:t xml:space="preserve">The notion of natura took on a transcendental meaning in medieval times. Essentially, human beings did not belong to a natural order, but rather a supernatural one. Hence, the important thing was not the search for an orientation toward nature above all, but the subsequent adaptation to the supernatural. Mortals experienced freedom in the realm of nature, but natura did not guarantee them the measure of morality.  Human nature thus received its ultimate identification beyond its natural being; that is, on the transcendental plane. Judeo-Christianity assigned the main role of creation to humanity and the more it participated in the divine likeness, the less it differed from the Creator, thus taking the path to redemption. </w:t>
      </w:r>
      <w:r w:rsidRPr="00E420B4">
        <w:rPr>
          <w:rFonts w:ascii="Garamond" w:hAnsi="Garamond"/>
          <w:bCs/>
          <w:i/>
          <w:iCs/>
          <w:sz w:val="20"/>
          <w:szCs w:val="20"/>
          <w:lang w:val="en-US"/>
        </w:rPr>
        <w:lastRenderedPageBreak/>
        <w:t>This article will address the relationship between medieval conceptions of nature and the belief that human beings were the only species created “in the image and likeness of God.” Having discussed this link, it will examine from a philosophical perspective how this belief has resulted in what I have called “</w:t>
      </w:r>
      <w:proofErr w:type="spellStart"/>
      <w:r w:rsidRPr="00E420B4">
        <w:rPr>
          <w:rFonts w:ascii="Garamond" w:hAnsi="Garamond"/>
          <w:bCs/>
          <w:i/>
          <w:iCs/>
          <w:sz w:val="20"/>
          <w:szCs w:val="20"/>
          <w:lang w:val="en-US"/>
        </w:rPr>
        <w:t>theo</w:t>
      </w:r>
      <w:proofErr w:type="spellEnd"/>
      <w:r w:rsidRPr="00E420B4">
        <w:rPr>
          <w:rFonts w:ascii="Garamond" w:hAnsi="Garamond"/>
          <w:bCs/>
          <w:i/>
          <w:iCs/>
          <w:sz w:val="20"/>
          <w:szCs w:val="20"/>
          <w:lang w:val="en-US"/>
        </w:rPr>
        <w:t>-narcissism” before indicating possible ways to overcome this problem.</w:t>
      </w:r>
    </w:p>
    <w:p w14:paraId="20099FE0" w14:textId="77777777" w:rsidR="00AC0E93" w:rsidRPr="00E420B4" w:rsidRDefault="00BE5EEB" w:rsidP="00E420B4">
      <w:pPr>
        <w:pStyle w:val="Sinespaciado1"/>
        <w:jc w:val="both"/>
        <w:rPr>
          <w:rFonts w:ascii="Garamond" w:hAnsi="Garamond"/>
          <w:bCs/>
          <w:i/>
          <w:iCs/>
          <w:sz w:val="20"/>
          <w:szCs w:val="20"/>
          <w:lang w:val="en-US"/>
        </w:rPr>
      </w:pPr>
      <w:r w:rsidRPr="00E420B4">
        <w:rPr>
          <w:rFonts w:ascii="Garamond" w:hAnsi="Garamond"/>
          <w:b/>
          <w:i/>
          <w:iCs/>
          <w:sz w:val="20"/>
          <w:szCs w:val="20"/>
          <w:lang w:val="en-US"/>
        </w:rPr>
        <w:t>Keywords</w:t>
      </w:r>
      <w:r w:rsidRPr="00E420B4">
        <w:rPr>
          <w:rFonts w:ascii="Garamond" w:hAnsi="Garamond"/>
          <w:bCs/>
          <w:i/>
          <w:iCs/>
          <w:sz w:val="20"/>
          <w:szCs w:val="20"/>
          <w:lang w:val="en-US"/>
        </w:rPr>
        <w:t xml:space="preserve">: Nature, the supernatural, God, </w:t>
      </w:r>
      <w:proofErr w:type="spellStart"/>
      <w:r w:rsidRPr="00E420B4">
        <w:rPr>
          <w:rFonts w:ascii="Garamond" w:hAnsi="Garamond"/>
          <w:bCs/>
          <w:i/>
          <w:iCs/>
          <w:sz w:val="20"/>
          <w:szCs w:val="20"/>
          <w:lang w:val="en-US"/>
        </w:rPr>
        <w:t>theo</w:t>
      </w:r>
      <w:proofErr w:type="spellEnd"/>
      <w:r w:rsidRPr="00E420B4">
        <w:rPr>
          <w:rFonts w:ascii="Garamond" w:hAnsi="Garamond"/>
          <w:bCs/>
          <w:i/>
          <w:iCs/>
          <w:sz w:val="20"/>
          <w:szCs w:val="20"/>
          <w:lang w:val="en-US"/>
        </w:rPr>
        <w:t>-narcissism, Franciscan experience, path of simplicity</w:t>
      </w:r>
    </w:p>
    <w:p w14:paraId="3F384302" w14:textId="77777777" w:rsidR="00AC0E93" w:rsidRDefault="00AC0E93" w:rsidP="00AC0E93">
      <w:pPr>
        <w:pStyle w:val="Sinespaciado1"/>
        <w:ind w:firstLine="397"/>
        <w:jc w:val="both"/>
        <w:rPr>
          <w:rFonts w:ascii="Garamond" w:hAnsi="Garamond"/>
          <w:bCs/>
          <w:i/>
          <w:iCs/>
          <w:szCs w:val="21"/>
          <w:lang w:val="en-US"/>
        </w:rPr>
      </w:pPr>
    </w:p>
    <w:p w14:paraId="0E55FCA6" w14:textId="77777777" w:rsidR="00AC0E93" w:rsidRDefault="00AC0E93" w:rsidP="00AC0E93">
      <w:pPr>
        <w:pStyle w:val="Sinespaciado1"/>
        <w:ind w:firstLine="397"/>
        <w:jc w:val="both"/>
        <w:rPr>
          <w:rFonts w:ascii="Garamond" w:hAnsi="Garamond"/>
          <w:bCs/>
          <w:i/>
          <w:iCs/>
          <w:szCs w:val="21"/>
          <w:lang w:val="en-US"/>
        </w:rPr>
      </w:pPr>
    </w:p>
    <w:p w14:paraId="40E6ED8E" w14:textId="0E2F52E8" w:rsidR="00BA700D" w:rsidRDefault="00BA700D" w:rsidP="00E420B4">
      <w:pPr>
        <w:pStyle w:val="Sinespaciado1"/>
        <w:numPr>
          <w:ilvl w:val="0"/>
          <w:numId w:val="6"/>
        </w:numPr>
        <w:jc w:val="both"/>
        <w:rPr>
          <w:rFonts w:ascii="Garamond" w:hAnsi="Garamond"/>
          <w:b/>
          <w:lang w:val="es-CL"/>
        </w:rPr>
      </w:pPr>
      <w:r w:rsidRPr="000A0C2C">
        <w:rPr>
          <w:rFonts w:ascii="Garamond" w:hAnsi="Garamond"/>
          <w:b/>
          <w:lang w:val="es-CL"/>
        </w:rPr>
        <w:t>Concepciones medievales de la naturaleza</w:t>
      </w:r>
    </w:p>
    <w:p w14:paraId="5424431B" w14:textId="77777777" w:rsidR="00E420B4" w:rsidRPr="000A0C2C" w:rsidRDefault="00E420B4" w:rsidP="00E420B4">
      <w:pPr>
        <w:pStyle w:val="Sinespaciado1"/>
        <w:jc w:val="both"/>
        <w:rPr>
          <w:rFonts w:ascii="Garamond" w:hAnsi="Garamond"/>
          <w:b/>
          <w:lang w:val="es-CL"/>
        </w:rPr>
      </w:pPr>
    </w:p>
    <w:p w14:paraId="314D79ED" w14:textId="4E9C24CF" w:rsidR="00225347" w:rsidRDefault="00BA700D" w:rsidP="00E420B4">
      <w:pPr>
        <w:pStyle w:val="Textoindependiente"/>
        <w:ind w:left="0"/>
        <w:jc w:val="both"/>
        <w:rPr>
          <w:rFonts w:ascii="Garamond" w:hAnsi="Garamond"/>
          <w:lang w:val="es-CL"/>
        </w:rPr>
      </w:pPr>
      <w:r w:rsidRPr="000A0C2C">
        <w:rPr>
          <w:rFonts w:ascii="Garamond" w:hAnsi="Garamond"/>
          <w:lang w:val="es-CL"/>
        </w:rPr>
        <w:t xml:space="preserve">En comparación con la Época Antigua, la noción medieval de la naturaleza estuvo marcada por </w:t>
      </w:r>
      <w:r w:rsidR="00F622AD" w:rsidRPr="000A0C2C">
        <w:rPr>
          <w:rFonts w:ascii="Garamond" w:hAnsi="Garamond"/>
          <w:lang w:val="es-CL"/>
        </w:rPr>
        <w:t xml:space="preserve">los </w:t>
      </w:r>
      <w:r w:rsidRPr="000A0C2C">
        <w:rPr>
          <w:rFonts w:ascii="Garamond" w:hAnsi="Garamond"/>
          <w:lang w:val="es-CL"/>
        </w:rPr>
        <w:t xml:space="preserve">cambios profundos </w:t>
      </w:r>
      <w:r w:rsidR="009429DE" w:rsidRPr="000A0C2C">
        <w:rPr>
          <w:rFonts w:ascii="Garamond" w:hAnsi="Garamond"/>
          <w:lang w:val="es-CL"/>
        </w:rPr>
        <w:t xml:space="preserve">que trajo aparejados </w:t>
      </w:r>
      <w:r w:rsidRPr="000A0C2C">
        <w:rPr>
          <w:rFonts w:ascii="Garamond" w:hAnsi="Garamond"/>
          <w:lang w:val="es-CL"/>
        </w:rPr>
        <w:t>el cristianismo. Recuérdese que los estoicos no concebían una divinidad externa al universo</w:t>
      </w:r>
      <w:r w:rsidR="00413353" w:rsidRPr="000A0C2C">
        <w:rPr>
          <w:rFonts w:ascii="Garamond" w:hAnsi="Garamond"/>
          <w:lang w:val="es-CL"/>
        </w:rPr>
        <w:t>, s</w:t>
      </w:r>
      <w:r w:rsidR="002B497E" w:rsidRPr="000A0C2C">
        <w:rPr>
          <w:rFonts w:ascii="Garamond" w:hAnsi="Garamond"/>
          <w:lang w:val="es-CL"/>
        </w:rPr>
        <w:t xml:space="preserve">ino que </w:t>
      </w:r>
      <w:r w:rsidR="00B163A7" w:rsidRPr="000A0C2C">
        <w:rPr>
          <w:rFonts w:ascii="Garamond" w:hAnsi="Garamond"/>
          <w:lang w:val="es-CL"/>
        </w:rPr>
        <w:t xml:space="preserve">entendieron </w:t>
      </w:r>
      <w:r w:rsidR="002B497E" w:rsidRPr="000A0C2C">
        <w:rPr>
          <w:rFonts w:ascii="Garamond" w:hAnsi="Garamond"/>
          <w:lang w:val="es-CL"/>
        </w:rPr>
        <w:t>la</w:t>
      </w:r>
      <w:r w:rsidRPr="000A0C2C">
        <w:rPr>
          <w:rFonts w:ascii="Garamond" w:hAnsi="Garamond"/>
          <w:lang w:val="es-CL"/>
        </w:rPr>
        <w:t xml:space="preserve"> naturaleza </w:t>
      </w:r>
      <w:r w:rsidR="00AA2949" w:rsidRPr="000A0C2C">
        <w:rPr>
          <w:rFonts w:ascii="Garamond" w:hAnsi="Garamond"/>
          <w:lang w:val="es-CL"/>
        </w:rPr>
        <w:t>y el mundo mismo</w:t>
      </w:r>
      <w:r w:rsidRPr="000A0C2C">
        <w:rPr>
          <w:rFonts w:ascii="Garamond" w:hAnsi="Garamond"/>
          <w:lang w:val="es-CL"/>
        </w:rPr>
        <w:t xml:space="preserve"> como algo divi</w:t>
      </w:r>
      <w:r w:rsidR="00225347">
        <w:rPr>
          <w:rFonts w:ascii="Garamond" w:hAnsi="Garamond"/>
          <w:lang w:val="es-CL"/>
        </w:rPr>
        <w:t>no</w:t>
      </w:r>
      <w:r w:rsidR="00445337" w:rsidRPr="000A0C2C">
        <w:rPr>
          <w:rStyle w:val="Refdenotaalpie"/>
          <w:rFonts w:ascii="Garamond" w:hAnsi="Garamond"/>
        </w:rPr>
        <w:footnoteReference w:id="3"/>
      </w:r>
      <w:r w:rsidRPr="000A0C2C">
        <w:rPr>
          <w:rFonts w:ascii="Garamond" w:hAnsi="Garamond"/>
          <w:lang w:val="es-CL"/>
        </w:rPr>
        <w:t>.</w:t>
      </w:r>
      <w:r w:rsidR="007F46AA" w:rsidRPr="000A0C2C">
        <w:rPr>
          <w:rFonts w:ascii="Garamond" w:hAnsi="Garamond"/>
          <w:lang w:val="es-CL"/>
        </w:rPr>
        <w:t xml:space="preserve"> </w:t>
      </w:r>
    </w:p>
    <w:p w14:paraId="76344450" w14:textId="2C61718A" w:rsidR="00BA700D" w:rsidRPr="000A0C2C" w:rsidRDefault="007F46AA" w:rsidP="00AC0E93">
      <w:pPr>
        <w:pStyle w:val="Textoindependiente"/>
        <w:ind w:left="0" w:firstLine="397"/>
        <w:jc w:val="both"/>
        <w:rPr>
          <w:rFonts w:ascii="Garamond" w:hAnsi="Garamond"/>
          <w:lang w:val="es-CL"/>
        </w:rPr>
      </w:pPr>
      <w:r w:rsidRPr="000A0C2C">
        <w:rPr>
          <w:rFonts w:ascii="Garamond" w:hAnsi="Garamond"/>
          <w:lang w:val="es-CL"/>
        </w:rPr>
        <w:t>L</w:t>
      </w:r>
      <w:r w:rsidR="00BA700D" w:rsidRPr="000A0C2C">
        <w:rPr>
          <w:rFonts w:ascii="Garamond" w:hAnsi="Garamond"/>
          <w:spacing w:val="-5"/>
          <w:lang w:val="es-CL"/>
        </w:rPr>
        <w:t xml:space="preserve">os </w:t>
      </w:r>
      <w:r w:rsidR="00BA700D" w:rsidRPr="000A0C2C">
        <w:rPr>
          <w:rFonts w:ascii="Garamond" w:hAnsi="Garamond"/>
          <w:lang w:val="es-CL"/>
        </w:rPr>
        <w:t>epicúreos</w:t>
      </w:r>
      <w:r w:rsidRPr="000A0C2C">
        <w:rPr>
          <w:rFonts w:ascii="Garamond" w:hAnsi="Garamond"/>
          <w:lang w:val="es-CL"/>
        </w:rPr>
        <w:t xml:space="preserve">, por su parte, </w:t>
      </w:r>
      <w:r w:rsidR="00BA700D" w:rsidRPr="000A0C2C">
        <w:rPr>
          <w:rFonts w:ascii="Garamond" w:hAnsi="Garamond"/>
          <w:lang w:val="es-CL"/>
        </w:rPr>
        <w:t>no creyeron en su carácter divino</w:t>
      </w:r>
      <w:r w:rsidRPr="000A0C2C">
        <w:rPr>
          <w:rFonts w:ascii="Garamond" w:hAnsi="Garamond"/>
          <w:lang w:val="es-CL"/>
        </w:rPr>
        <w:t>, pues p</w:t>
      </w:r>
      <w:r w:rsidR="001F15CD" w:rsidRPr="000A0C2C">
        <w:rPr>
          <w:rFonts w:ascii="Garamond" w:hAnsi="Garamond"/>
          <w:lang w:val="es-CL"/>
        </w:rPr>
        <w:t>a</w:t>
      </w:r>
      <w:r w:rsidR="00BA700D" w:rsidRPr="000A0C2C">
        <w:rPr>
          <w:rFonts w:ascii="Garamond" w:hAnsi="Garamond"/>
          <w:lang w:val="es-CL"/>
        </w:rPr>
        <w:t xml:space="preserve">ra ellos ni el mundo ni la naturaleza fueron creados </w:t>
      </w:r>
      <w:r w:rsidR="00A02B28" w:rsidRPr="000A0C2C">
        <w:rPr>
          <w:rFonts w:ascii="Garamond" w:hAnsi="Garamond"/>
          <w:lang w:val="es-CL"/>
        </w:rPr>
        <w:t xml:space="preserve">por los dioses </w:t>
      </w:r>
      <w:r w:rsidR="00AA2949" w:rsidRPr="000A0C2C">
        <w:rPr>
          <w:rFonts w:ascii="Garamond" w:hAnsi="Garamond"/>
          <w:lang w:val="es-CL"/>
        </w:rPr>
        <w:t xml:space="preserve">ni están a </w:t>
      </w:r>
      <w:r w:rsidR="00212616" w:rsidRPr="000A0C2C">
        <w:rPr>
          <w:rFonts w:ascii="Garamond" w:hAnsi="Garamond"/>
          <w:lang w:val="es-CL"/>
        </w:rPr>
        <w:t xml:space="preserve">su </w:t>
      </w:r>
      <w:r w:rsidR="00AA2949" w:rsidRPr="000A0C2C">
        <w:rPr>
          <w:rFonts w:ascii="Garamond" w:hAnsi="Garamond"/>
          <w:lang w:val="es-CL"/>
        </w:rPr>
        <w:t>cargo</w:t>
      </w:r>
      <w:r w:rsidR="00280178" w:rsidRPr="000A0C2C">
        <w:rPr>
          <w:rFonts w:ascii="Garamond" w:hAnsi="Garamond"/>
          <w:lang w:val="es-CL"/>
        </w:rPr>
        <w:t>.</w:t>
      </w:r>
      <w:r w:rsidR="00BA700D" w:rsidRPr="000A0C2C">
        <w:rPr>
          <w:rFonts w:ascii="Garamond" w:hAnsi="Garamond"/>
          <w:lang w:val="es-CL"/>
        </w:rPr>
        <w:t xml:space="preserve"> </w:t>
      </w:r>
      <w:r w:rsidR="00280178" w:rsidRPr="000A0C2C">
        <w:rPr>
          <w:rFonts w:ascii="Garamond" w:hAnsi="Garamond"/>
          <w:lang w:val="es-CL"/>
        </w:rPr>
        <w:t>S</w:t>
      </w:r>
      <w:r w:rsidR="00BA700D" w:rsidRPr="000A0C2C">
        <w:rPr>
          <w:rFonts w:ascii="Garamond" w:hAnsi="Garamond"/>
          <w:lang w:val="es-CL"/>
        </w:rPr>
        <w:t xml:space="preserve">in embargo, este hecho no ocurría ni para el bien ni para el mal humano. </w:t>
      </w:r>
      <w:r w:rsidR="006F17C2" w:rsidRPr="000A0C2C">
        <w:rPr>
          <w:rFonts w:ascii="Garamond" w:hAnsi="Garamond"/>
          <w:lang w:val="es-CL"/>
        </w:rPr>
        <w:t>L</w:t>
      </w:r>
      <w:r w:rsidR="00BA700D" w:rsidRPr="000A0C2C">
        <w:rPr>
          <w:rFonts w:ascii="Garamond" w:hAnsi="Garamond"/>
          <w:lang w:val="es-CL"/>
        </w:rPr>
        <w:t>os dioses</w:t>
      </w:r>
      <w:r w:rsidR="006F17C2" w:rsidRPr="000A0C2C">
        <w:rPr>
          <w:rFonts w:ascii="Garamond" w:hAnsi="Garamond"/>
          <w:lang w:val="es-CL"/>
        </w:rPr>
        <w:t xml:space="preserve"> ciertamente existen</w:t>
      </w:r>
      <w:r w:rsidR="00EB3BD6" w:rsidRPr="000A0C2C">
        <w:rPr>
          <w:rFonts w:ascii="Garamond" w:hAnsi="Garamond"/>
          <w:lang w:val="es-CL"/>
        </w:rPr>
        <w:t>,</w:t>
      </w:r>
      <w:r w:rsidR="00BA700D" w:rsidRPr="000A0C2C">
        <w:rPr>
          <w:rFonts w:ascii="Garamond" w:hAnsi="Garamond"/>
          <w:lang w:val="es-CL"/>
        </w:rPr>
        <w:t xml:space="preserve"> </w:t>
      </w:r>
      <w:r w:rsidR="006F17C2" w:rsidRPr="000A0C2C">
        <w:rPr>
          <w:rFonts w:ascii="Garamond" w:hAnsi="Garamond"/>
          <w:lang w:val="es-CL"/>
        </w:rPr>
        <w:t xml:space="preserve">pero no se ocupan </w:t>
      </w:r>
      <w:r w:rsidR="00BA700D" w:rsidRPr="000A0C2C">
        <w:rPr>
          <w:rFonts w:ascii="Garamond" w:hAnsi="Garamond"/>
          <w:lang w:val="es-CL"/>
        </w:rPr>
        <w:t>n</w:t>
      </w:r>
      <w:r w:rsidR="006F17C2" w:rsidRPr="000A0C2C">
        <w:rPr>
          <w:rFonts w:ascii="Garamond" w:hAnsi="Garamond"/>
          <w:lang w:val="es-CL"/>
        </w:rPr>
        <w:t>i</w:t>
      </w:r>
      <w:r w:rsidR="00BA700D" w:rsidRPr="000A0C2C">
        <w:rPr>
          <w:rFonts w:ascii="Garamond" w:hAnsi="Garamond"/>
          <w:lang w:val="es-CL"/>
        </w:rPr>
        <w:t xml:space="preserve"> </w:t>
      </w:r>
      <w:r w:rsidR="00406410" w:rsidRPr="000A0C2C">
        <w:rPr>
          <w:rFonts w:ascii="Garamond" w:hAnsi="Garamond"/>
          <w:lang w:val="es-CL"/>
        </w:rPr>
        <w:t>incid</w:t>
      </w:r>
      <w:r w:rsidR="00F17AA0" w:rsidRPr="000A0C2C">
        <w:rPr>
          <w:rFonts w:ascii="Garamond" w:hAnsi="Garamond"/>
          <w:lang w:val="es-CL"/>
        </w:rPr>
        <w:t>e</w:t>
      </w:r>
      <w:r w:rsidR="00AA2949" w:rsidRPr="000A0C2C">
        <w:rPr>
          <w:rFonts w:ascii="Garamond" w:hAnsi="Garamond"/>
          <w:lang w:val="es-CL"/>
        </w:rPr>
        <w:t>n</w:t>
      </w:r>
      <w:r w:rsidR="00406410" w:rsidRPr="000A0C2C">
        <w:rPr>
          <w:rFonts w:ascii="Garamond" w:hAnsi="Garamond"/>
          <w:lang w:val="es-CL"/>
        </w:rPr>
        <w:t xml:space="preserve"> </w:t>
      </w:r>
      <w:r w:rsidR="00BA700D" w:rsidRPr="000A0C2C">
        <w:rPr>
          <w:rFonts w:ascii="Garamond" w:hAnsi="Garamond"/>
          <w:lang w:val="es-CL"/>
        </w:rPr>
        <w:t>en los acontecimientos</w:t>
      </w:r>
      <w:r w:rsidR="009124F4" w:rsidRPr="000A0C2C">
        <w:rPr>
          <w:rFonts w:ascii="Garamond" w:hAnsi="Garamond"/>
          <w:lang w:val="es-CL"/>
        </w:rPr>
        <w:t xml:space="preserve"> del mundo</w:t>
      </w:r>
      <w:r w:rsidR="00445337" w:rsidRPr="000A0C2C">
        <w:rPr>
          <w:rStyle w:val="Refdenotaalpie"/>
          <w:rFonts w:ascii="Garamond" w:hAnsi="Garamond"/>
        </w:rPr>
        <w:footnoteReference w:id="4"/>
      </w:r>
      <w:r w:rsidR="00BA700D" w:rsidRPr="000A0C2C">
        <w:rPr>
          <w:rFonts w:ascii="Garamond" w:hAnsi="Garamond"/>
          <w:lang w:val="es-CL"/>
        </w:rPr>
        <w:t>.</w:t>
      </w:r>
    </w:p>
    <w:p w14:paraId="4E2DA833" w14:textId="28082621" w:rsidR="00BA700D" w:rsidRPr="000A0C2C" w:rsidRDefault="00BA700D" w:rsidP="00AC0E93">
      <w:pPr>
        <w:pStyle w:val="Textoindependiente"/>
        <w:ind w:left="0" w:firstLine="397"/>
        <w:jc w:val="both"/>
        <w:rPr>
          <w:rFonts w:ascii="Garamond" w:hAnsi="Garamond"/>
          <w:lang w:val="es-CL"/>
        </w:rPr>
      </w:pPr>
      <w:r w:rsidRPr="000A0C2C">
        <w:rPr>
          <w:rFonts w:ascii="Garamond" w:hAnsi="Garamond"/>
          <w:lang w:val="es-CL"/>
        </w:rPr>
        <w:t xml:space="preserve">En la Época Medieval, en cambio, la naturaleza </w:t>
      </w:r>
      <w:r w:rsidR="00730AED" w:rsidRPr="000A0C2C">
        <w:rPr>
          <w:rFonts w:ascii="Garamond" w:hAnsi="Garamond"/>
          <w:lang w:val="es-CL"/>
        </w:rPr>
        <w:t>adquirió</w:t>
      </w:r>
      <w:r w:rsidRPr="000A0C2C">
        <w:rPr>
          <w:rFonts w:ascii="Garamond" w:hAnsi="Garamond"/>
          <w:lang w:val="es-CL"/>
        </w:rPr>
        <w:t xml:space="preserve"> un sentido </w:t>
      </w:r>
      <w:r w:rsidRPr="000A0C2C">
        <w:rPr>
          <w:rFonts w:ascii="Garamond" w:hAnsi="Garamond"/>
          <w:lang w:val="es-CL"/>
        </w:rPr>
        <w:lastRenderedPageBreak/>
        <w:t>trascendente</w:t>
      </w:r>
      <w:r w:rsidR="00730AED" w:rsidRPr="000A0C2C">
        <w:rPr>
          <w:rStyle w:val="Refdenotaalpie"/>
          <w:rFonts w:ascii="Garamond" w:hAnsi="Garamond"/>
        </w:rPr>
        <w:footnoteReference w:id="5"/>
      </w:r>
      <w:r w:rsidRPr="000A0C2C">
        <w:rPr>
          <w:rFonts w:ascii="Garamond" w:hAnsi="Garamond"/>
          <w:lang w:val="es-CL"/>
        </w:rPr>
        <w:t>. A pesar de que fueron heredadas y perduraron ciertas visiones que la conc</w:t>
      </w:r>
      <w:r w:rsidR="00A5486B" w:rsidRPr="000A0C2C">
        <w:rPr>
          <w:rFonts w:ascii="Garamond" w:hAnsi="Garamond"/>
          <w:lang w:val="es-CL"/>
        </w:rPr>
        <w:t>ebían</w:t>
      </w:r>
      <w:r w:rsidRPr="000A0C2C">
        <w:rPr>
          <w:rFonts w:ascii="Garamond" w:hAnsi="Garamond"/>
          <w:lang w:val="es-CL"/>
        </w:rPr>
        <w:t xml:space="preserve"> como un todo autónomo, </w:t>
      </w:r>
      <w:r w:rsidR="00A5486B" w:rsidRPr="000A0C2C">
        <w:rPr>
          <w:rFonts w:ascii="Garamond" w:hAnsi="Garamond"/>
          <w:lang w:val="es-CL"/>
        </w:rPr>
        <w:t xml:space="preserve">con </w:t>
      </w:r>
      <w:r w:rsidR="00A73A32" w:rsidRPr="000A0C2C">
        <w:rPr>
          <w:rFonts w:ascii="Garamond" w:hAnsi="Garamond"/>
          <w:lang w:val="es-CL"/>
        </w:rPr>
        <w:t>sus propias</w:t>
      </w:r>
      <w:r w:rsidRPr="000A0C2C">
        <w:rPr>
          <w:rFonts w:ascii="Garamond" w:hAnsi="Garamond"/>
          <w:lang w:val="es-CL"/>
        </w:rPr>
        <w:t xml:space="preserve"> leyes características</w:t>
      </w:r>
      <w:r w:rsidRPr="000A0C2C">
        <w:rPr>
          <w:rFonts w:ascii="Garamond" w:hAnsi="Garamond"/>
          <w:spacing w:val="-3"/>
          <w:lang w:val="es-CL"/>
        </w:rPr>
        <w:t xml:space="preserve">, </w:t>
      </w:r>
      <w:r w:rsidRPr="000A0C2C">
        <w:rPr>
          <w:rFonts w:ascii="Garamond" w:hAnsi="Garamond"/>
          <w:lang w:val="es-CL"/>
        </w:rPr>
        <w:t xml:space="preserve">en estricto rigor, </w:t>
      </w:r>
      <w:r w:rsidR="00A5486B" w:rsidRPr="000A0C2C">
        <w:rPr>
          <w:rFonts w:ascii="Garamond" w:hAnsi="Garamond"/>
          <w:lang w:val="es-CL"/>
        </w:rPr>
        <w:t xml:space="preserve">en esta nueva concepción </w:t>
      </w:r>
      <w:r w:rsidRPr="000A0C2C">
        <w:rPr>
          <w:rFonts w:ascii="Garamond" w:hAnsi="Garamond"/>
          <w:lang w:val="es-CL"/>
        </w:rPr>
        <w:t xml:space="preserve">el hombre </w:t>
      </w:r>
      <w:r w:rsidR="00A5486B" w:rsidRPr="000A0C2C">
        <w:rPr>
          <w:rFonts w:ascii="Garamond" w:hAnsi="Garamond"/>
          <w:lang w:val="es-CL"/>
        </w:rPr>
        <w:t xml:space="preserve">ya </w:t>
      </w:r>
      <w:r w:rsidRPr="000A0C2C">
        <w:rPr>
          <w:rFonts w:ascii="Garamond" w:hAnsi="Garamond"/>
          <w:lang w:val="es-CL"/>
        </w:rPr>
        <w:t>no pertenecía a ese orden natural, sino en lo esencial a uno sobrenatural</w:t>
      </w:r>
      <w:r w:rsidR="00730AED" w:rsidRPr="000A0C2C">
        <w:rPr>
          <w:rStyle w:val="Refdenotaalpie"/>
          <w:rFonts w:ascii="Garamond" w:hAnsi="Garamond"/>
        </w:rPr>
        <w:footnoteReference w:id="6"/>
      </w:r>
      <w:r w:rsidRPr="000A0C2C">
        <w:rPr>
          <w:rFonts w:ascii="Garamond" w:hAnsi="Garamond"/>
          <w:lang w:val="es-CL"/>
        </w:rPr>
        <w:t>. A raíz de eso</w:t>
      </w:r>
      <w:r w:rsidR="00A5486B" w:rsidRPr="000A0C2C">
        <w:rPr>
          <w:rFonts w:ascii="Garamond" w:hAnsi="Garamond"/>
          <w:lang w:val="es-CL"/>
        </w:rPr>
        <w:t xml:space="preserve"> precisamente</w:t>
      </w:r>
      <w:r w:rsidRPr="000A0C2C">
        <w:rPr>
          <w:rFonts w:ascii="Garamond" w:hAnsi="Garamond"/>
          <w:lang w:val="es-CL"/>
        </w:rPr>
        <w:t xml:space="preserve"> la moral </w:t>
      </w:r>
      <w:r w:rsidR="001A2D19" w:rsidRPr="000A0C2C">
        <w:rPr>
          <w:rFonts w:ascii="Garamond" w:hAnsi="Garamond"/>
          <w:lang w:val="es-CL"/>
        </w:rPr>
        <w:t xml:space="preserve">ya </w:t>
      </w:r>
      <w:r w:rsidRPr="000A0C2C">
        <w:rPr>
          <w:rFonts w:ascii="Garamond" w:hAnsi="Garamond"/>
          <w:lang w:val="es-CL"/>
        </w:rPr>
        <w:t>no era guiada por la premisa</w:t>
      </w:r>
      <w:r w:rsidR="00FB7A46" w:rsidRPr="000A0C2C">
        <w:rPr>
          <w:rFonts w:ascii="Garamond" w:hAnsi="Garamond"/>
          <w:lang w:val="es-CL"/>
        </w:rPr>
        <w:t xml:space="preserve"> estoica</w:t>
      </w:r>
      <w:r w:rsidRPr="000A0C2C">
        <w:rPr>
          <w:rFonts w:ascii="Garamond" w:hAnsi="Garamond"/>
          <w:lang w:val="es-CL"/>
        </w:rPr>
        <w:t xml:space="preserve"> </w:t>
      </w:r>
      <w:proofErr w:type="spellStart"/>
      <w:r w:rsidRPr="000A0C2C">
        <w:rPr>
          <w:rFonts w:ascii="Garamond" w:hAnsi="Garamond"/>
          <w:i/>
          <w:lang w:val="es-CL"/>
        </w:rPr>
        <w:t>naturam</w:t>
      </w:r>
      <w:proofErr w:type="spellEnd"/>
      <w:r w:rsidRPr="000A0C2C">
        <w:rPr>
          <w:rFonts w:ascii="Garamond" w:hAnsi="Garamond"/>
          <w:i/>
          <w:lang w:val="es-CL"/>
        </w:rPr>
        <w:t xml:space="preserve"> </w:t>
      </w:r>
      <w:proofErr w:type="spellStart"/>
      <w:r w:rsidRPr="000A0C2C">
        <w:rPr>
          <w:rFonts w:ascii="Garamond" w:hAnsi="Garamond"/>
          <w:i/>
          <w:lang w:val="es-CL"/>
        </w:rPr>
        <w:t>sequi</w:t>
      </w:r>
      <w:proofErr w:type="spellEnd"/>
      <w:r w:rsidRPr="000A0C2C">
        <w:rPr>
          <w:rFonts w:ascii="Garamond" w:hAnsi="Garamond"/>
          <w:lang w:val="es-CL"/>
        </w:rPr>
        <w:t xml:space="preserve">, porque en el fondo lo que se buscaba no era la orientación hacia la naturaleza, sino la adecuación </w:t>
      </w:r>
      <w:r w:rsidR="00ED6679" w:rsidRPr="000A0C2C">
        <w:rPr>
          <w:rFonts w:ascii="Garamond" w:hAnsi="Garamond"/>
          <w:lang w:val="es-CL"/>
        </w:rPr>
        <w:t>ulterior</w:t>
      </w:r>
      <w:r w:rsidRPr="000A0C2C">
        <w:rPr>
          <w:rFonts w:ascii="Garamond" w:hAnsi="Garamond"/>
          <w:lang w:val="es-CL"/>
        </w:rPr>
        <w:t xml:space="preserve"> </w:t>
      </w:r>
      <w:r w:rsidR="001A2D19" w:rsidRPr="000A0C2C">
        <w:rPr>
          <w:rFonts w:ascii="Garamond" w:hAnsi="Garamond"/>
          <w:lang w:val="es-CL"/>
        </w:rPr>
        <w:t xml:space="preserve">a </w:t>
      </w:r>
      <w:r w:rsidRPr="000A0C2C">
        <w:rPr>
          <w:rFonts w:ascii="Garamond" w:hAnsi="Garamond"/>
          <w:lang w:val="es-CL"/>
        </w:rPr>
        <w:t>lo</w:t>
      </w:r>
      <w:r w:rsidRPr="000A0C2C">
        <w:rPr>
          <w:rFonts w:ascii="Garamond" w:hAnsi="Garamond"/>
          <w:spacing w:val="-27"/>
          <w:lang w:val="es-CL"/>
        </w:rPr>
        <w:t xml:space="preserve"> </w:t>
      </w:r>
      <w:r w:rsidRPr="000A0C2C">
        <w:rPr>
          <w:rFonts w:ascii="Garamond" w:hAnsi="Garamond"/>
          <w:lang w:val="es-CL"/>
        </w:rPr>
        <w:t>sobrenatural.</w:t>
      </w:r>
    </w:p>
    <w:p w14:paraId="489A7F2C" w14:textId="38A8DE59" w:rsidR="00BA700D" w:rsidRPr="000A0C2C" w:rsidRDefault="00BA700D" w:rsidP="00AC0E93">
      <w:pPr>
        <w:pStyle w:val="Textoindependiente"/>
        <w:ind w:left="0" w:firstLine="397"/>
        <w:jc w:val="both"/>
        <w:rPr>
          <w:rFonts w:ascii="Garamond" w:hAnsi="Garamond"/>
          <w:i/>
          <w:lang w:val="es-CL"/>
        </w:rPr>
      </w:pPr>
      <w:r w:rsidRPr="000A0C2C">
        <w:rPr>
          <w:rFonts w:ascii="Garamond" w:hAnsi="Garamond"/>
          <w:lang w:val="es-CL"/>
        </w:rPr>
        <w:t xml:space="preserve">En </w:t>
      </w:r>
      <w:r w:rsidR="00ED6679" w:rsidRPr="000A0C2C">
        <w:rPr>
          <w:rFonts w:ascii="Garamond" w:hAnsi="Garamond"/>
          <w:lang w:val="es-CL"/>
        </w:rPr>
        <w:t>relación</w:t>
      </w:r>
      <w:r w:rsidRPr="000A0C2C">
        <w:rPr>
          <w:rFonts w:ascii="Garamond" w:hAnsi="Garamond"/>
          <w:lang w:val="es-CL"/>
        </w:rPr>
        <w:t xml:space="preserve"> a esta distinción</w:t>
      </w:r>
      <w:r w:rsidR="001257AD" w:rsidRPr="000A0C2C">
        <w:rPr>
          <w:rFonts w:ascii="Garamond" w:hAnsi="Garamond"/>
          <w:lang w:val="es-CL"/>
        </w:rPr>
        <w:t>,</w:t>
      </w:r>
      <w:r w:rsidRPr="000A0C2C">
        <w:rPr>
          <w:rFonts w:ascii="Garamond" w:hAnsi="Garamond"/>
          <w:lang w:val="es-CL"/>
        </w:rPr>
        <w:t xml:space="preserve"> </w:t>
      </w:r>
      <w:r w:rsidR="008D6CF3" w:rsidRPr="000A0C2C">
        <w:rPr>
          <w:rFonts w:ascii="Garamond" w:hAnsi="Garamond"/>
          <w:lang w:val="es-CL"/>
        </w:rPr>
        <w:t xml:space="preserve">es </w:t>
      </w:r>
      <w:r w:rsidRPr="000A0C2C">
        <w:rPr>
          <w:rFonts w:ascii="Garamond" w:hAnsi="Garamond"/>
          <w:lang w:val="es-CL"/>
        </w:rPr>
        <w:t>el neoplatonismo, por ejemplo,</w:t>
      </w:r>
      <w:r w:rsidR="008D6CF3" w:rsidRPr="000A0C2C">
        <w:rPr>
          <w:rFonts w:ascii="Garamond" w:hAnsi="Garamond"/>
          <w:lang w:val="es-CL"/>
        </w:rPr>
        <w:t xml:space="preserve"> el que</w:t>
      </w:r>
      <w:r w:rsidRPr="000A0C2C">
        <w:rPr>
          <w:rFonts w:ascii="Garamond" w:hAnsi="Garamond"/>
          <w:lang w:val="es-CL"/>
        </w:rPr>
        <w:t xml:space="preserve"> h</w:t>
      </w:r>
      <w:r w:rsidR="008D6CF3" w:rsidRPr="000A0C2C">
        <w:rPr>
          <w:rFonts w:ascii="Garamond" w:hAnsi="Garamond"/>
          <w:lang w:val="es-CL"/>
        </w:rPr>
        <w:t>ace</w:t>
      </w:r>
      <w:r w:rsidRPr="000A0C2C">
        <w:rPr>
          <w:rFonts w:ascii="Garamond" w:hAnsi="Garamond"/>
          <w:lang w:val="es-CL"/>
        </w:rPr>
        <w:t xml:space="preserve"> descender </w:t>
      </w:r>
      <w:r w:rsidRPr="000A0C2C">
        <w:rPr>
          <w:rFonts w:ascii="Garamond" w:hAnsi="Garamond"/>
          <w:spacing w:val="-3"/>
          <w:lang w:val="es-CL"/>
        </w:rPr>
        <w:t xml:space="preserve">la </w:t>
      </w:r>
      <w:r w:rsidRPr="000A0C2C">
        <w:rPr>
          <w:rFonts w:ascii="Garamond" w:hAnsi="Garamond"/>
          <w:lang w:val="es-CL"/>
        </w:rPr>
        <w:t xml:space="preserve">naturaleza a </w:t>
      </w:r>
      <w:r w:rsidR="00ED6679" w:rsidRPr="000A0C2C">
        <w:rPr>
          <w:rFonts w:ascii="Garamond" w:hAnsi="Garamond"/>
          <w:lang w:val="es-CL"/>
        </w:rPr>
        <w:t>un</w:t>
      </w:r>
      <w:r w:rsidRPr="000A0C2C">
        <w:rPr>
          <w:rFonts w:ascii="Garamond" w:hAnsi="Garamond"/>
          <w:lang w:val="es-CL"/>
        </w:rPr>
        <w:t xml:space="preserve"> </w:t>
      </w:r>
      <w:r w:rsidR="000D0EB1" w:rsidRPr="000A0C2C">
        <w:rPr>
          <w:rFonts w:ascii="Garamond" w:hAnsi="Garamond"/>
          <w:lang w:val="es-CL"/>
        </w:rPr>
        <w:t xml:space="preserve">rango </w:t>
      </w:r>
      <w:r w:rsidR="008D6CF3" w:rsidRPr="000A0C2C">
        <w:rPr>
          <w:rFonts w:ascii="Garamond" w:hAnsi="Garamond"/>
          <w:lang w:val="es-CL"/>
        </w:rPr>
        <w:t xml:space="preserve">muy </w:t>
      </w:r>
      <w:r w:rsidRPr="000A0C2C">
        <w:rPr>
          <w:rFonts w:ascii="Garamond" w:hAnsi="Garamond"/>
          <w:lang w:val="es-CL"/>
        </w:rPr>
        <w:t>inferior</w:t>
      </w:r>
      <w:r w:rsidR="003C464B" w:rsidRPr="000A0C2C">
        <w:rPr>
          <w:rStyle w:val="Refdenotaalpie"/>
          <w:rFonts w:ascii="Garamond" w:hAnsi="Garamond"/>
        </w:rPr>
        <w:footnoteReference w:id="7"/>
      </w:r>
      <w:r w:rsidR="00C0364F">
        <w:rPr>
          <w:rFonts w:ascii="Garamond" w:hAnsi="Garamond"/>
          <w:lang w:val="es-CL"/>
        </w:rPr>
        <w:t>,</w:t>
      </w:r>
      <w:r w:rsidRPr="000A0C2C">
        <w:rPr>
          <w:rFonts w:ascii="Garamond" w:hAnsi="Garamond"/>
          <w:lang w:val="es-CL"/>
        </w:rPr>
        <w:t xml:space="preserve"> </w:t>
      </w:r>
      <w:r w:rsidR="008D6CF3" w:rsidRPr="000A0C2C">
        <w:rPr>
          <w:rFonts w:ascii="Garamond" w:hAnsi="Garamond"/>
          <w:lang w:val="es-CL"/>
        </w:rPr>
        <w:t>y es</w:t>
      </w:r>
      <w:r w:rsidR="0043636E" w:rsidRPr="000A0C2C">
        <w:rPr>
          <w:rFonts w:ascii="Garamond" w:hAnsi="Garamond"/>
          <w:lang w:val="es-CL"/>
        </w:rPr>
        <w:t xml:space="preserve"> </w:t>
      </w:r>
      <w:r w:rsidRPr="000A0C2C">
        <w:rPr>
          <w:rFonts w:ascii="Garamond" w:hAnsi="Garamond"/>
          <w:lang w:val="es-CL"/>
        </w:rPr>
        <w:t xml:space="preserve">la cristianización de esta idea </w:t>
      </w:r>
      <w:r w:rsidR="008D6CF3" w:rsidRPr="000A0C2C">
        <w:rPr>
          <w:rFonts w:ascii="Garamond" w:hAnsi="Garamond"/>
          <w:lang w:val="es-CL"/>
        </w:rPr>
        <w:t xml:space="preserve">la que </w:t>
      </w:r>
      <w:r w:rsidR="001C24FC" w:rsidRPr="000A0C2C">
        <w:rPr>
          <w:rFonts w:ascii="Garamond" w:hAnsi="Garamond"/>
          <w:lang w:val="es-CL"/>
        </w:rPr>
        <w:t>impera</w:t>
      </w:r>
      <w:r w:rsidR="008D6CF3" w:rsidRPr="000A0C2C">
        <w:rPr>
          <w:rFonts w:ascii="Garamond" w:hAnsi="Garamond"/>
          <w:lang w:val="es-CL"/>
        </w:rPr>
        <w:t>rá</w:t>
      </w:r>
      <w:r w:rsidR="001C24FC" w:rsidRPr="000A0C2C">
        <w:rPr>
          <w:rFonts w:ascii="Garamond" w:hAnsi="Garamond"/>
          <w:lang w:val="es-CL"/>
        </w:rPr>
        <w:t xml:space="preserve"> </w:t>
      </w:r>
      <w:r w:rsidRPr="000A0C2C">
        <w:rPr>
          <w:rFonts w:ascii="Garamond" w:hAnsi="Garamond"/>
          <w:lang w:val="es-CL"/>
        </w:rPr>
        <w:t xml:space="preserve">en la Edad Media. Una expresión de esta correspondencia fue el esquema neoplatónico </w:t>
      </w:r>
      <w:r w:rsidRPr="000A0C2C">
        <w:rPr>
          <w:rFonts w:ascii="Garamond" w:hAnsi="Garamond"/>
          <w:i/>
          <w:lang w:val="es-CL"/>
        </w:rPr>
        <w:t>exitus-</w:t>
      </w:r>
      <w:proofErr w:type="spellStart"/>
      <w:r w:rsidRPr="000A0C2C">
        <w:rPr>
          <w:rFonts w:ascii="Garamond" w:hAnsi="Garamond"/>
          <w:i/>
          <w:lang w:val="es-CL"/>
        </w:rPr>
        <w:t>reditus</w:t>
      </w:r>
      <w:proofErr w:type="spellEnd"/>
      <w:r w:rsidRPr="000A0C2C">
        <w:rPr>
          <w:rFonts w:ascii="Garamond" w:hAnsi="Garamond"/>
          <w:lang w:val="es-CL"/>
        </w:rPr>
        <w:t>, presente en Agustín de Hipona</w:t>
      </w:r>
      <w:r w:rsidR="00CD711C" w:rsidRPr="000A0C2C">
        <w:rPr>
          <w:rStyle w:val="Refdenotaalpie"/>
          <w:rFonts w:ascii="Garamond" w:hAnsi="Garamond"/>
        </w:rPr>
        <w:footnoteReference w:id="8"/>
      </w:r>
      <w:r w:rsidRPr="000A0C2C">
        <w:rPr>
          <w:rFonts w:ascii="Garamond" w:hAnsi="Garamond"/>
          <w:lang w:val="es-CL"/>
        </w:rPr>
        <w:t>, el cual remit</w:t>
      </w:r>
      <w:r w:rsidR="00CC29EF" w:rsidRPr="000A0C2C">
        <w:rPr>
          <w:rFonts w:ascii="Garamond" w:hAnsi="Garamond"/>
          <w:lang w:val="es-CL"/>
        </w:rPr>
        <w:t>e</w:t>
      </w:r>
      <w:r w:rsidR="0043636E" w:rsidRPr="000A0C2C">
        <w:rPr>
          <w:rFonts w:ascii="Garamond" w:hAnsi="Garamond"/>
          <w:lang w:val="es-CL"/>
        </w:rPr>
        <w:t xml:space="preserve"> </w:t>
      </w:r>
      <w:r w:rsidR="00D6775C" w:rsidRPr="000A0C2C">
        <w:rPr>
          <w:rFonts w:ascii="Garamond" w:hAnsi="Garamond"/>
          <w:lang w:val="es-CL"/>
        </w:rPr>
        <w:t xml:space="preserve">a la concepción de </w:t>
      </w:r>
      <w:r w:rsidR="00D6775C" w:rsidRPr="000A0C2C">
        <w:rPr>
          <w:rFonts w:ascii="Garamond" w:hAnsi="Garamond"/>
          <w:lang w:val="es-CL"/>
        </w:rPr>
        <w:lastRenderedPageBreak/>
        <w:t>que</w:t>
      </w:r>
      <w:r w:rsidRPr="000A0C2C">
        <w:rPr>
          <w:rFonts w:ascii="Garamond" w:hAnsi="Garamond"/>
          <w:lang w:val="es-CL"/>
        </w:rPr>
        <w:t xml:space="preserve"> </w:t>
      </w:r>
      <w:r w:rsidRPr="000A0C2C">
        <w:rPr>
          <w:rFonts w:ascii="Garamond" w:hAnsi="Garamond"/>
          <w:spacing w:val="-3"/>
          <w:lang w:val="es-CL"/>
        </w:rPr>
        <w:t xml:space="preserve">la </w:t>
      </w:r>
      <w:r w:rsidRPr="000A0C2C">
        <w:rPr>
          <w:rFonts w:ascii="Garamond" w:hAnsi="Garamond"/>
          <w:lang w:val="es-CL"/>
        </w:rPr>
        <w:t>cr</w:t>
      </w:r>
      <w:r w:rsidR="00D6775C" w:rsidRPr="000A0C2C">
        <w:rPr>
          <w:rFonts w:ascii="Garamond" w:hAnsi="Garamond"/>
          <w:lang w:val="es-CL"/>
        </w:rPr>
        <w:t xml:space="preserve">eación </w:t>
      </w:r>
      <w:r w:rsidR="00A27AA9" w:rsidRPr="000A0C2C">
        <w:rPr>
          <w:rFonts w:ascii="Garamond" w:hAnsi="Garamond"/>
          <w:lang w:val="es-CL"/>
        </w:rPr>
        <w:t>entera</w:t>
      </w:r>
      <w:r w:rsidRPr="000A0C2C">
        <w:rPr>
          <w:rFonts w:ascii="Garamond" w:hAnsi="Garamond"/>
          <w:lang w:val="es-CL"/>
        </w:rPr>
        <w:t xml:space="preserve"> </w:t>
      </w:r>
      <w:r w:rsidR="00D6775C" w:rsidRPr="000A0C2C">
        <w:rPr>
          <w:rFonts w:ascii="Garamond" w:hAnsi="Garamond"/>
          <w:lang w:val="es-CL"/>
        </w:rPr>
        <w:t>sal</w:t>
      </w:r>
      <w:r w:rsidR="00721411" w:rsidRPr="000A0C2C">
        <w:rPr>
          <w:rFonts w:ascii="Garamond" w:hAnsi="Garamond"/>
          <w:lang w:val="es-CL"/>
        </w:rPr>
        <w:t xml:space="preserve">e </w:t>
      </w:r>
      <w:r w:rsidRPr="000A0C2C">
        <w:rPr>
          <w:rFonts w:ascii="Garamond" w:hAnsi="Garamond"/>
          <w:lang w:val="es-CL"/>
        </w:rPr>
        <w:t>de Dios y retorn</w:t>
      </w:r>
      <w:r w:rsidR="00D6775C" w:rsidRPr="000A0C2C">
        <w:rPr>
          <w:rFonts w:ascii="Garamond" w:hAnsi="Garamond"/>
          <w:lang w:val="es-CL"/>
        </w:rPr>
        <w:t>a a</w:t>
      </w:r>
      <w:r w:rsidRPr="000A0C2C">
        <w:rPr>
          <w:rFonts w:ascii="Garamond" w:hAnsi="Garamond"/>
          <w:lang w:val="es-CL"/>
        </w:rPr>
        <w:t>l mismo. Toda la naturaleza proced</w:t>
      </w:r>
      <w:r w:rsidR="00F02031" w:rsidRPr="000A0C2C">
        <w:rPr>
          <w:rFonts w:ascii="Garamond" w:hAnsi="Garamond"/>
          <w:lang w:val="es-CL"/>
        </w:rPr>
        <w:t xml:space="preserve">e </w:t>
      </w:r>
      <w:r w:rsidR="00F270B0" w:rsidRPr="000A0C2C">
        <w:rPr>
          <w:rFonts w:ascii="Garamond" w:hAnsi="Garamond"/>
          <w:lang w:val="es-CL"/>
        </w:rPr>
        <w:t>entonces</w:t>
      </w:r>
      <w:r w:rsidRPr="000A0C2C">
        <w:rPr>
          <w:rFonts w:ascii="Garamond" w:hAnsi="Garamond"/>
          <w:lang w:val="es-CL"/>
        </w:rPr>
        <w:t xml:space="preserve"> de </w:t>
      </w:r>
      <w:r w:rsidRPr="000A0C2C">
        <w:rPr>
          <w:rFonts w:ascii="Garamond" w:hAnsi="Garamond"/>
          <w:spacing w:val="-4"/>
          <w:lang w:val="es-CL"/>
        </w:rPr>
        <w:t xml:space="preserve">un </w:t>
      </w:r>
      <w:r w:rsidRPr="000A0C2C">
        <w:rPr>
          <w:rFonts w:ascii="Garamond" w:hAnsi="Garamond"/>
          <w:lang w:val="es-CL"/>
        </w:rPr>
        <w:t xml:space="preserve">primer principio, </w:t>
      </w:r>
      <w:r w:rsidR="00F270B0" w:rsidRPr="000A0C2C">
        <w:rPr>
          <w:rFonts w:ascii="Garamond" w:hAnsi="Garamond"/>
          <w:lang w:val="es-CL"/>
        </w:rPr>
        <w:t>que e</w:t>
      </w:r>
      <w:r w:rsidR="00F02031" w:rsidRPr="000A0C2C">
        <w:rPr>
          <w:rFonts w:ascii="Garamond" w:hAnsi="Garamond"/>
          <w:lang w:val="es-CL"/>
        </w:rPr>
        <w:t>s</w:t>
      </w:r>
      <w:r w:rsidR="00F270B0" w:rsidRPr="000A0C2C">
        <w:rPr>
          <w:rFonts w:ascii="Garamond" w:hAnsi="Garamond"/>
          <w:lang w:val="es-CL"/>
        </w:rPr>
        <w:t xml:space="preserve"> también su </w:t>
      </w:r>
      <w:r w:rsidRPr="000A0C2C">
        <w:rPr>
          <w:rFonts w:ascii="Garamond" w:hAnsi="Garamond"/>
          <w:lang w:val="es-CL"/>
        </w:rPr>
        <w:t xml:space="preserve">fin último, Dios. Esta </w:t>
      </w:r>
      <w:r w:rsidR="00F270B0" w:rsidRPr="000A0C2C">
        <w:rPr>
          <w:rFonts w:ascii="Garamond" w:hAnsi="Garamond"/>
          <w:lang w:val="es-CL"/>
        </w:rPr>
        <w:t>noción</w:t>
      </w:r>
      <w:r w:rsidRPr="000A0C2C">
        <w:rPr>
          <w:rFonts w:ascii="Garamond" w:hAnsi="Garamond"/>
          <w:lang w:val="es-CL"/>
        </w:rPr>
        <w:t xml:space="preserve"> se encuentra en muchos pensadores medievales. Anselmo</w:t>
      </w:r>
      <w:r w:rsidR="00F02031" w:rsidRPr="000A0C2C">
        <w:rPr>
          <w:rFonts w:ascii="Garamond" w:hAnsi="Garamond"/>
          <w:lang w:val="es-CL"/>
        </w:rPr>
        <w:t xml:space="preserve"> de Canterbury, por ejemplo,</w:t>
      </w:r>
      <w:r w:rsidR="00D245C9" w:rsidRPr="000A0C2C">
        <w:rPr>
          <w:rFonts w:ascii="Garamond" w:hAnsi="Garamond"/>
          <w:lang w:val="es-CL"/>
        </w:rPr>
        <w:t xml:space="preserve"> </w:t>
      </w:r>
      <w:r w:rsidRPr="000A0C2C">
        <w:rPr>
          <w:rFonts w:ascii="Garamond" w:hAnsi="Garamond"/>
          <w:lang w:val="es-CL"/>
        </w:rPr>
        <w:t>entendió</w:t>
      </w:r>
      <w:r w:rsidR="00D245C9" w:rsidRPr="000A0C2C">
        <w:rPr>
          <w:rFonts w:ascii="Garamond" w:hAnsi="Garamond"/>
          <w:lang w:val="es-CL"/>
        </w:rPr>
        <w:t xml:space="preserve"> este circuito </w:t>
      </w:r>
      <w:r w:rsidR="00D60DA6" w:rsidRPr="000A0C2C">
        <w:rPr>
          <w:rFonts w:ascii="Garamond" w:hAnsi="Garamond"/>
          <w:lang w:val="es-CL"/>
        </w:rPr>
        <w:t>de salida y retorn</w:t>
      </w:r>
      <w:r w:rsidR="00057B7F" w:rsidRPr="000A0C2C">
        <w:rPr>
          <w:rFonts w:ascii="Garamond" w:hAnsi="Garamond"/>
          <w:lang w:val="es-CL"/>
        </w:rPr>
        <w:t xml:space="preserve">o como </w:t>
      </w:r>
      <w:r w:rsidR="00D60DA6" w:rsidRPr="000A0C2C">
        <w:rPr>
          <w:rFonts w:ascii="Garamond" w:hAnsi="Garamond"/>
          <w:lang w:val="es-CL"/>
        </w:rPr>
        <w:t xml:space="preserve">un </w:t>
      </w:r>
      <w:r w:rsidRPr="000A0C2C">
        <w:rPr>
          <w:rFonts w:ascii="Garamond" w:hAnsi="Garamond"/>
          <w:lang w:val="es-CL"/>
        </w:rPr>
        <w:t xml:space="preserve">recurso de inteligibilidad que </w:t>
      </w:r>
      <w:r w:rsidR="000A1E8B" w:rsidRPr="000A0C2C">
        <w:rPr>
          <w:rFonts w:ascii="Garamond" w:hAnsi="Garamond"/>
          <w:lang w:val="es-CL"/>
        </w:rPr>
        <w:t xml:space="preserve">permite </w:t>
      </w:r>
      <w:r w:rsidR="00D245C9" w:rsidRPr="000A0C2C">
        <w:rPr>
          <w:rFonts w:ascii="Garamond" w:hAnsi="Garamond"/>
          <w:lang w:val="es-CL"/>
        </w:rPr>
        <w:t xml:space="preserve">obtener un </w:t>
      </w:r>
      <w:r w:rsidR="00040B01" w:rsidRPr="000A0C2C">
        <w:rPr>
          <w:rFonts w:ascii="Garamond" w:hAnsi="Garamond"/>
          <w:lang w:val="es-CL"/>
        </w:rPr>
        <w:t xml:space="preserve">conocimiento de </w:t>
      </w:r>
      <w:r w:rsidRPr="000A0C2C">
        <w:rPr>
          <w:rFonts w:ascii="Garamond" w:hAnsi="Garamond"/>
          <w:lang w:val="es-CL"/>
        </w:rPr>
        <w:t>Dios</w:t>
      </w:r>
      <w:r w:rsidR="009E2116" w:rsidRPr="000A0C2C">
        <w:rPr>
          <w:rFonts w:ascii="Garamond" w:hAnsi="Garamond"/>
          <w:lang w:val="es-CL"/>
        </w:rPr>
        <w:t xml:space="preserve"> como causa </w:t>
      </w:r>
      <w:r w:rsidRPr="000A0C2C">
        <w:rPr>
          <w:rFonts w:ascii="Garamond" w:hAnsi="Garamond"/>
          <w:lang w:val="es-CL"/>
        </w:rPr>
        <w:t xml:space="preserve">de </w:t>
      </w:r>
      <w:r w:rsidR="009E2116" w:rsidRPr="000A0C2C">
        <w:rPr>
          <w:rFonts w:ascii="Garamond" w:hAnsi="Garamond"/>
          <w:lang w:val="es-CL"/>
        </w:rPr>
        <w:t>la</w:t>
      </w:r>
      <w:r w:rsidRPr="000A0C2C">
        <w:rPr>
          <w:rFonts w:ascii="Garamond" w:hAnsi="Garamond"/>
          <w:lang w:val="es-CL"/>
        </w:rPr>
        <w:t xml:space="preserve"> creación (causa eficiente)</w:t>
      </w:r>
      <w:r w:rsidR="00A42D92" w:rsidRPr="000A0C2C">
        <w:rPr>
          <w:rFonts w:ascii="Garamond" w:hAnsi="Garamond"/>
          <w:lang w:val="es-CL"/>
        </w:rPr>
        <w:t xml:space="preserve"> y </w:t>
      </w:r>
      <w:r w:rsidR="009E2116" w:rsidRPr="000A0C2C">
        <w:rPr>
          <w:rFonts w:ascii="Garamond" w:hAnsi="Garamond"/>
          <w:lang w:val="es-CL"/>
        </w:rPr>
        <w:t>como causa de la salvación, es decir, como</w:t>
      </w:r>
      <w:r w:rsidRPr="000A0C2C">
        <w:rPr>
          <w:rFonts w:ascii="Garamond" w:hAnsi="Garamond"/>
          <w:lang w:val="es-CL"/>
        </w:rPr>
        <w:t xml:space="preserve"> redentor y santificador (causa final)</w:t>
      </w:r>
      <w:r w:rsidR="00CD711C" w:rsidRPr="000A0C2C">
        <w:rPr>
          <w:rStyle w:val="Refdenotaalpie"/>
          <w:rFonts w:ascii="Garamond" w:hAnsi="Garamond"/>
        </w:rPr>
        <w:footnoteReference w:id="9"/>
      </w:r>
      <w:r w:rsidR="00C0364F">
        <w:rPr>
          <w:rFonts w:ascii="Garamond" w:hAnsi="Garamond"/>
          <w:lang w:val="es-CL"/>
        </w:rPr>
        <w:t>.</w:t>
      </w:r>
      <w:r w:rsidRPr="000A0C2C">
        <w:rPr>
          <w:rFonts w:ascii="Garamond" w:hAnsi="Garamond"/>
          <w:lang w:val="es-CL"/>
        </w:rPr>
        <w:t xml:space="preserve"> En esta correspondencia se mostraba </w:t>
      </w:r>
      <w:r w:rsidR="0030065F" w:rsidRPr="000A0C2C">
        <w:rPr>
          <w:rFonts w:ascii="Garamond" w:hAnsi="Garamond"/>
          <w:lang w:val="es-CL"/>
        </w:rPr>
        <w:t xml:space="preserve">también la existencia de </w:t>
      </w:r>
      <w:r w:rsidR="00204668" w:rsidRPr="000A0C2C">
        <w:rPr>
          <w:rFonts w:ascii="Garamond" w:hAnsi="Garamond"/>
          <w:lang w:val="es-CL"/>
        </w:rPr>
        <w:t>una jerarquía</w:t>
      </w:r>
      <w:r w:rsidR="0030065F" w:rsidRPr="000A0C2C">
        <w:rPr>
          <w:rFonts w:ascii="Garamond" w:hAnsi="Garamond"/>
          <w:lang w:val="es-CL"/>
        </w:rPr>
        <w:t xml:space="preserve"> entre los seres</w:t>
      </w:r>
      <w:r w:rsidR="00614FB3" w:rsidRPr="000A0C2C">
        <w:rPr>
          <w:rFonts w:ascii="Garamond" w:hAnsi="Garamond"/>
          <w:lang w:val="es-CL"/>
        </w:rPr>
        <w:t xml:space="preserve"> presidida por Dios</w:t>
      </w:r>
      <w:r w:rsidRPr="000A0C2C">
        <w:rPr>
          <w:rFonts w:ascii="Garamond" w:hAnsi="Garamond"/>
          <w:lang w:val="es-CL"/>
        </w:rPr>
        <w:t xml:space="preserve">. </w:t>
      </w:r>
      <w:r w:rsidR="0030065F" w:rsidRPr="000A0C2C">
        <w:rPr>
          <w:rFonts w:ascii="Garamond" w:hAnsi="Garamond"/>
          <w:lang w:val="es-CL"/>
        </w:rPr>
        <w:t xml:space="preserve">Y es justamente respecto de ese orden que </w:t>
      </w:r>
      <w:r w:rsidRPr="000A0C2C">
        <w:rPr>
          <w:rFonts w:ascii="Garamond" w:hAnsi="Garamond"/>
          <w:lang w:val="es-CL"/>
        </w:rPr>
        <w:t>Dios</w:t>
      </w:r>
      <w:r w:rsidR="0030065F" w:rsidRPr="000A0C2C">
        <w:rPr>
          <w:rFonts w:ascii="Garamond" w:hAnsi="Garamond"/>
          <w:lang w:val="es-CL"/>
        </w:rPr>
        <w:t xml:space="preserve"> aparece como </w:t>
      </w:r>
      <w:r w:rsidR="002D7574" w:rsidRPr="000A0C2C">
        <w:rPr>
          <w:rFonts w:ascii="Garamond" w:hAnsi="Garamond"/>
          <w:lang w:val="es-CL"/>
        </w:rPr>
        <w:t xml:space="preserve">aquello respecto de lo </w:t>
      </w:r>
      <w:r w:rsidRPr="000A0C2C">
        <w:rPr>
          <w:rFonts w:ascii="Garamond" w:hAnsi="Garamond"/>
          <w:lang w:val="es-CL"/>
        </w:rPr>
        <w:t xml:space="preserve">cual no es posible concebir </w:t>
      </w:r>
      <w:r w:rsidR="002D7574" w:rsidRPr="000A0C2C">
        <w:rPr>
          <w:rFonts w:ascii="Garamond" w:hAnsi="Garamond"/>
          <w:lang w:val="es-CL"/>
        </w:rPr>
        <w:t xml:space="preserve">nada </w:t>
      </w:r>
      <w:r w:rsidRPr="000A0C2C">
        <w:rPr>
          <w:rFonts w:ascii="Garamond" w:hAnsi="Garamond"/>
          <w:lang w:val="es-CL"/>
        </w:rPr>
        <w:t xml:space="preserve">más grande y perfecto. </w:t>
      </w:r>
      <w:r w:rsidR="002D7574" w:rsidRPr="000A0C2C">
        <w:rPr>
          <w:rFonts w:ascii="Garamond" w:hAnsi="Garamond"/>
          <w:lang w:val="es-CL"/>
        </w:rPr>
        <w:t xml:space="preserve">Por otra parte, </w:t>
      </w:r>
      <w:r w:rsidR="00A27AA9" w:rsidRPr="000A0C2C">
        <w:rPr>
          <w:rFonts w:ascii="Garamond" w:hAnsi="Garamond"/>
          <w:iCs/>
          <w:lang w:val="es-CL"/>
        </w:rPr>
        <w:t>e</w:t>
      </w:r>
      <w:r w:rsidRPr="000A0C2C">
        <w:rPr>
          <w:rFonts w:ascii="Garamond" w:hAnsi="Garamond"/>
          <w:iCs/>
          <w:lang w:val="es-CL"/>
        </w:rPr>
        <w:t>n la</w:t>
      </w:r>
      <w:r w:rsidRPr="000A0C2C">
        <w:rPr>
          <w:rFonts w:ascii="Garamond" w:hAnsi="Garamond"/>
          <w:i/>
          <w:lang w:val="es-CL"/>
        </w:rPr>
        <w:t xml:space="preserve"> </w:t>
      </w:r>
      <w:proofErr w:type="spellStart"/>
      <w:r w:rsidRPr="000A0C2C">
        <w:rPr>
          <w:rFonts w:ascii="Garamond" w:hAnsi="Garamond"/>
          <w:i/>
          <w:lang w:val="es-CL"/>
        </w:rPr>
        <w:t>Summa</w:t>
      </w:r>
      <w:proofErr w:type="spellEnd"/>
      <w:r w:rsidRPr="000A0C2C">
        <w:rPr>
          <w:rFonts w:ascii="Garamond" w:hAnsi="Garamond"/>
          <w:i/>
          <w:lang w:val="es-CL"/>
        </w:rPr>
        <w:t xml:space="preserve"> contra gentes, </w:t>
      </w:r>
      <w:r w:rsidRPr="000A0C2C">
        <w:rPr>
          <w:rFonts w:ascii="Garamond" w:hAnsi="Garamond"/>
          <w:lang w:val="es-CL"/>
        </w:rPr>
        <w:t>Tomás de Aquino alud</w:t>
      </w:r>
      <w:r w:rsidR="00944F21" w:rsidRPr="000A0C2C">
        <w:rPr>
          <w:rFonts w:ascii="Garamond" w:hAnsi="Garamond"/>
          <w:lang w:val="es-CL"/>
        </w:rPr>
        <w:t>e</w:t>
      </w:r>
      <w:r w:rsidRPr="000A0C2C">
        <w:rPr>
          <w:rFonts w:ascii="Garamond" w:hAnsi="Garamond"/>
          <w:lang w:val="es-CL"/>
        </w:rPr>
        <w:t xml:space="preserve"> a</w:t>
      </w:r>
      <w:r w:rsidR="002D7574" w:rsidRPr="000A0C2C">
        <w:rPr>
          <w:rFonts w:ascii="Garamond" w:hAnsi="Garamond"/>
          <w:lang w:val="es-CL"/>
        </w:rPr>
        <w:t xml:space="preserve"> </w:t>
      </w:r>
      <w:r w:rsidR="00944F21" w:rsidRPr="000A0C2C">
        <w:rPr>
          <w:rFonts w:ascii="Garamond" w:hAnsi="Garamond"/>
          <w:lang w:val="es-CL"/>
        </w:rPr>
        <w:t>esta estructura</w:t>
      </w:r>
      <w:r w:rsidRPr="000A0C2C">
        <w:rPr>
          <w:rFonts w:ascii="Garamond" w:hAnsi="Garamond"/>
          <w:lang w:val="es-CL"/>
        </w:rPr>
        <w:t xml:space="preserve"> </w:t>
      </w:r>
      <w:r w:rsidRPr="000A0C2C">
        <w:rPr>
          <w:rFonts w:ascii="Garamond" w:hAnsi="Garamond"/>
          <w:i/>
          <w:lang w:val="es-CL"/>
        </w:rPr>
        <w:t>exitus-</w:t>
      </w:r>
      <w:proofErr w:type="spellStart"/>
      <w:r w:rsidRPr="000A0C2C">
        <w:rPr>
          <w:rFonts w:ascii="Garamond" w:hAnsi="Garamond"/>
          <w:i/>
          <w:lang w:val="es-CL"/>
        </w:rPr>
        <w:t>reditus</w:t>
      </w:r>
      <w:proofErr w:type="spellEnd"/>
      <w:r w:rsidRPr="000A0C2C">
        <w:rPr>
          <w:rFonts w:ascii="Garamond" w:hAnsi="Garamond"/>
          <w:lang w:val="es-CL"/>
        </w:rPr>
        <w:t xml:space="preserve"> como aquella</w:t>
      </w:r>
      <w:r w:rsidR="002836CA" w:rsidRPr="000A0C2C">
        <w:rPr>
          <w:rFonts w:ascii="Garamond" w:hAnsi="Garamond"/>
          <w:lang w:val="es-CL"/>
        </w:rPr>
        <w:t xml:space="preserve"> que pone a</w:t>
      </w:r>
      <w:r w:rsidRPr="000A0C2C">
        <w:rPr>
          <w:rFonts w:ascii="Garamond" w:hAnsi="Garamond"/>
          <w:lang w:val="es-CL"/>
        </w:rPr>
        <w:t xml:space="preserve"> Dios como fundamento</w:t>
      </w:r>
      <w:r w:rsidR="002836CA" w:rsidRPr="000A0C2C">
        <w:rPr>
          <w:rFonts w:ascii="Garamond" w:hAnsi="Garamond"/>
          <w:lang w:val="es-CL"/>
        </w:rPr>
        <w:t xml:space="preserve"> de toda</w:t>
      </w:r>
      <w:r w:rsidR="00D91F2A" w:rsidRPr="000A0C2C">
        <w:rPr>
          <w:rFonts w:ascii="Garamond" w:hAnsi="Garamond"/>
          <w:lang w:val="es-CL"/>
        </w:rPr>
        <w:t>s</w:t>
      </w:r>
      <w:r w:rsidR="002836CA" w:rsidRPr="000A0C2C">
        <w:rPr>
          <w:rFonts w:ascii="Garamond" w:hAnsi="Garamond"/>
          <w:lang w:val="es-CL"/>
        </w:rPr>
        <w:t xml:space="preserve"> las cosas</w:t>
      </w:r>
      <w:r w:rsidR="00D91F2A" w:rsidRPr="000A0C2C">
        <w:rPr>
          <w:rFonts w:ascii="Garamond" w:hAnsi="Garamond"/>
          <w:lang w:val="es-CL"/>
        </w:rPr>
        <w:t>,</w:t>
      </w:r>
      <w:r w:rsidR="002836CA" w:rsidRPr="000A0C2C">
        <w:rPr>
          <w:rFonts w:ascii="Garamond" w:hAnsi="Garamond"/>
          <w:lang w:val="es-CL"/>
        </w:rPr>
        <w:t xml:space="preserve"> tal como se pretende demostrar en su primera sección: </w:t>
      </w:r>
      <w:r w:rsidRPr="000A0C2C">
        <w:rPr>
          <w:rFonts w:ascii="Garamond" w:hAnsi="Garamond"/>
          <w:spacing w:val="-4"/>
          <w:lang w:val="es-CL"/>
        </w:rPr>
        <w:t xml:space="preserve">“Dios: </w:t>
      </w:r>
      <w:r w:rsidRPr="000A0C2C">
        <w:rPr>
          <w:rFonts w:ascii="Garamond" w:hAnsi="Garamond"/>
          <w:lang w:val="es-CL"/>
        </w:rPr>
        <w:t xml:space="preserve">su existencia y su naturaleza”. Si Dios no existe, nada </w:t>
      </w:r>
      <w:r w:rsidRPr="000A0C2C">
        <w:rPr>
          <w:rFonts w:ascii="Garamond" w:hAnsi="Garamond"/>
          <w:spacing w:val="-3"/>
          <w:lang w:val="es-CL"/>
        </w:rPr>
        <w:t xml:space="preserve">se </w:t>
      </w:r>
      <w:r w:rsidRPr="000A0C2C">
        <w:rPr>
          <w:rFonts w:ascii="Garamond" w:hAnsi="Garamond"/>
          <w:lang w:val="es-CL"/>
        </w:rPr>
        <w:t>sostiene.</w:t>
      </w:r>
      <w:r w:rsidR="00D91F2A" w:rsidRPr="000A0C2C">
        <w:rPr>
          <w:rFonts w:ascii="Garamond" w:hAnsi="Garamond"/>
          <w:lang w:val="es-CL"/>
        </w:rPr>
        <w:t xml:space="preserve"> Más tarde, en el segundo libro</w:t>
      </w:r>
      <w:r w:rsidRPr="000A0C2C">
        <w:rPr>
          <w:rFonts w:ascii="Garamond" w:hAnsi="Garamond"/>
          <w:lang w:val="es-CL"/>
        </w:rPr>
        <w:t>, “La creación y</w:t>
      </w:r>
      <w:r w:rsidRPr="000A0C2C">
        <w:rPr>
          <w:rFonts w:ascii="Garamond" w:hAnsi="Garamond"/>
          <w:spacing w:val="57"/>
          <w:lang w:val="es-CL"/>
        </w:rPr>
        <w:t xml:space="preserve"> </w:t>
      </w:r>
      <w:r w:rsidRPr="000A0C2C">
        <w:rPr>
          <w:rFonts w:ascii="Garamond" w:hAnsi="Garamond"/>
          <w:lang w:val="es-CL"/>
        </w:rPr>
        <w:t xml:space="preserve">las criaturas”, </w:t>
      </w:r>
      <w:r w:rsidR="006F1B59" w:rsidRPr="000A0C2C">
        <w:rPr>
          <w:rFonts w:ascii="Garamond" w:hAnsi="Garamond"/>
          <w:lang w:val="es-CL"/>
        </w:rPr>
        <w:t>Tom</w:t>
      </w:r>
      <w:r w:rsidR="0059445D" w:rsidRPr="000A0C2C">
        <w:rPr>
          <w:rFonts w:ascii="Garamond" w:hAnsi="Garamond"/>
          <w:lang w:val="es-CL"/>
        </w:rPr>
        <w:t xml:space="preserve">ás intenta </w:t>
      </w:r>
      <w:r w:rsidR="004266E7" w:rsidRPr="000A0C2C">
        <w:rPr>
          <w:rFonts w:ascii="Garamond" w:hAnsi="Garamond"/>
          <w:lang w:val="es-CL"/>
        </w:rPr>
        <w:t xml:space="preserve">establecer, </w:t>
      </w:r>
      <w:r w:rsidR="0059445D" w:rsidRPr="000A0C2C">
        <w:rPr>
          <w:rFonts w:ascii="Garamond" w:hAnsi="Garamond"/>
          <w:lang w:val="es-CL"/>
        </w:rPr>
        <w:t>a partir del análisis de la creatura</w:t>
      </w:r>
      <w:r w:rsidR="00522F1E" w:rsidRPr="000A0C2C">
        <w:rPr>
          <w:rFonts w:ascii="Garamond" w:hAnsi="Garamond"/>
          <w:lang w:val="es-CL"/>
        </w:rPr>
        <w:t xml:space="preserve"> racional, los e</w:t>
      </w:r>
      <w:r w:rsidRPr="000A0C2C">
        <w:rPr>
          <w:rFonts w:ascii="Garamond" w:hAnsi="Garamond"/>
          <w:lang w:val="es-CL"/>
        </w:rPr>
        <w:t xml:space="preserve">rrores y </w:t>
      </w:r>
      <w:r w:rsidR="006B23D9" w:rsidRPr="000A0C2C">
        <w:rPr>
          <w:rFonts w:ascii="Garamond" w:hAnsi="Garamond"/>
          <w:lang w:val="es-CL"/>
        </w:rPr>
        <w:t>herejía</w:t>
      </w:r>
      <w:r w:rsidRPr="000A0C2C">
        <w:rPr>
          <w:rFonts w:ascii="Garamond" w:hAnsi="Garamond"/>
          <w:lang w:val="es-CL"/>
        </w:rPr>
        <w:t>s existentes acerca de Dios, co</w:t>
      </w:r>
      <w:r w:rsidR="002836CA" w:rsidRPr="000A0C2C">
        <w:rPr>
          <w:rFonts w:ascii="Garamond" w:hAnsi="Garamond"/>
          <w:lang w:val="es-CL"/>
        </w:rPr>
        <w:t>n el fin de</w:t>
      </w:r>
      <w:r w:rsidRPr="000A0C2C">
        <w:rPr>
          <w:rFonts w:ascii="Garamond" w:hAnsi="Garamond"/>
          <w:lang w:val="es-CL"/>
        </w:rPr>
        <w:t xml:space="preserve"> poder </w:t>
      </w:r>
      <w:r w:rsidR="00CE7B4D" w:rsidRPr="000A0C2C">
        <w:rPr>
          <w:rFonts w:ascii="Garamond" w:hAnsi="Garamond"/>
          <w:lang w:val="es-CL"/>
        </w:rPr>
        <w:t>llega</w:t>
      </w:r>
      <w:r w:rsidRPr="000A0C2C">
        <w:rPr>
          <w:rFonts w:ascii="Garamond" w:hAnsi="Garamond"/>
          <w:lang w:val="es-CL"/>
        </w:rPr>
        <w:t xml:space="preserve">r finalmente </w:t>
      </w:r>
      <w:r w:rsidR="00CE7B4D" w:rsidRPr="000A0C2C">
        <w:rPr>
          <w:rFonts w:ascii="Garamond" w:hAnsi="Garamond"/>
          <w:lang w:val="es-CL"/>
        </w:rPr>
        <w:t>a la afirmación del</w:t>
      </w:r>
      <w:r w:rsidRPr="000A0C2C">
        <w:rPr>
          <w:rFonts w:ascii="Garamond" w:hAnsi="Garamond"/>
          <w:spacing w:val="-3"/>
          <w:lang w:val="es-CL"/>
        </w:rPr>
        <w:t xml:space="preserve"> </w:t>
      </w:r>
      <w:r w:rsidRPr="000A0C2C">
        <w:rPr>
          <w:rFonts w:ascii="Garamond" w:hAnsi="Garamond"/>
          <w:lang w:val="es-CL"/>
        </w:rPr>
        <w:t>retorno</w:t>
      </w:r>
      <w:r w:rsidRPr="000A0C2C">
        <w:rPr>
          <w:rFonts w:ascii="Garamond" w:hAnsi="Garamond"/>
          <w:spacing w:val="-4"/>
          <w:lang w:val="es-CL"/>
        </w:rPr>
        <w:t xml:space="preserve"> </w:t>
      </w:r>
      <w:r w:rsidR="00006EF2" w:rsidRPr="000A0C2C">
        <w:rPr>
          <w:rFonts w:ascii="Garamond" w:hAnsi="Garamond"/>
          <w:spacing w:val="-4"/>
          <w:lang w:val="es-CL"/>
        </w:rPr>
        <w:t xml:space="preserve">de todo </w:t>
      </w:r>
      <w:r w:rsidRPr="000A0C2C">
        <w:rPr>
          <w:rFonts w:ascii="Garamond" w:hAnsi="Garamond"/>
          <w:lang w:val="es-CL"/>
        </w:rPr>
        <w:t>a</w:t>
      </w:r>
      <w:r w:rsidRPr="000A0C2C">
        <w:rPr>
          <w:rFonts w:ascii="Garamond" w:hAnsi="Garamond"/>
          <w:spacing w:val="1"/>
          <w:lang w:val="es-CL"/>
        </w:rPr>
        <w:t xml:space="preserve"> </w:t>
      </w:r>
      <w:r w:rsidRPr="000A0C2C">
        <w:rPr>
          <w:rFonts w:ascii="Garamond" w:hAnsi="Garamond"/>
          <w:spacing w:val="-4"/>
          <w:lang w:val="es-CL"/>
        </w:rPr>
        <w:t xml:space="preserve">“Dios, </w:t>
      </w:r>
      <w:r w:rsidRPr="000A0C2C">
        <w:rPr>
          <w:rFonts w:ascii="Garamond" w:hAnsi="Garamond"/>
          <w:lang w:val="es-CL"/>
        </w:rPr>
        <w:t>fin</w:t>
      </w:r>
      <w:r w:rsidRPr="000A0C2C">
        <w:rPr>
          <w:rFonts w:ascii="Garamond" w:hAnsi="Garamond"/>
          <w:spacing w:val="-4"/>
          <w:lang w:val="es-CL"/>
        </w:rPr>
        <w:t xml:space="preserve"> </w:t>
      </w:r>
      <w:r w:rsidRPr="000A0C2C">
        <w:rPr>
          <w:rFonts w:ascii="Garamond" w:hAnsi="Garamond"/>
          <w:lang w:val="es-CL"/>
        </w:rPr>
        <w:t>último</w:t>
      </w:r>
      <w:r w:rsidRPr="000A0C2C">
        <w:rPr>
          <w:rFonts w:ascii="Garamond" w:hAnsi="Garamond"/>
          <w:spacing w:val="-7"/>
          <w:lang w:val="es-CL"/>
        </w:rPr>
        <w:t xml:space="preserve"> </w:t>
      </w:r>
      <w:r w:rsidRPr="000A0C2C">
        <w:rPr>
          <w:rFonts w:ascii="Garamond" w:hAnsi="Garamond"/>
          <w:lang w:val="es-CL"/>
        </w:rPr>
        <w:t>y</w:t>
      </w:r>
      <w:r w:rsidRPr="000A0C2C">
        <w:rPr>
          <w:rFonts w:ascii="Garamond" w:hAnsi="Garamond"/>
          <w:spacing w:val="-8"/>
          <w:lang w:val="es-CL"/>
        </w:rPr>
        <w:t xml:space="preserve"> </w:t>
      </w:r>
      <w:r w:rsidRPr="000A0C2C">
        <w:rPr>
          <w:rFonts w:ascii="Garamond" w:hAnsi="Garamond"/>
          <w:lang w:val="es-CL"/>
        </w:rPr>
        <w:t>gobernador</w:t>
      </w:r>
      <w:r w:rsidRPr="000A0C2C">
        <w:rPr>
          <w:rFonts w:ascii="Garamond" w:hAnsi="Garamond"/>
          <w:spacing w:val="-4"/>
          <w:lang w:val="es-CL"/>
        </w:rPr>
        <w:t xml:space="preserve"> </w:t>
      </w:r>
      <w:r w:rsidRPr="000A0C2C">
        <w:rPr>
          <w:rFonts w:ascii="Garamond" w:hAnsi="Garamond"/>
          <w:lang w:val="es-CL"/>
        </w:rPr>
        <w:t>supremo”,</w:t>
      </w:r>
      <w:r w:rsidRPr="000A0C2C">
        <w:rPr>
          <w:rFonts w:ascii="Garamond" w:hAnsi="Garamond"/>
          <w:spacing w:val="-4"/>
          <w:lang w:val="es-CL"/>
        </w:rPr>
        <w:t xml:space="preserve"> </w:t>
      </w:r>
      <w:r w:rsidRPr="000A0C2C">
        <w:rPr>
          <w:rFonts w:ascii="Garamond" w:hAnsi="Garamond"/>
          <w:lang w:val="es-CL"/>
        </w:rPr>
        <w:t>temática</w:t>
      </w:r>
      <w:r w:rsidRPr="000A0C2C">
        <w:rPr>
          <w:rFonts w:ascii="Garamond" w:hAnsi="Garamond"/>
          <w:spacing w:val="-3"/>
          <w:lang w:val="es-CL"/>
        </w:rPr>
        <w:t xml:space="preserve"> </w:t>
      </w:r>
      <w:r w:rsidRPr="000A0C2C">
        <w:rPr>
          <w:rFonts w:ascii="Garamond" w:hAnsi="Garamond"/>
          <w:lang w:val="es-CL"/>
        </w:rPr>
        <w:t>que</w:t>
      </w:r>
      <w:r w:rsidRPr="000A0C2C">
        <w:rPr>
          <w:rFonts w:ascii="Garamond" w:hAnsi="Garamond"/>
          <w:spacing w:val="-7"/>
          <w:lang w:val="es-CL"/>
        </w:rPr>
        <w:t xml:space="preserve"> </w:t>
      </w:r>
      <w:r w:rsidRPr="000A0C2C">
        <w:rPr>
          <w:rFonts w:ascii="Garamond" w:hAnsi="Garamond"/>
          <w:lang w:val="es-CL"/>
        </w:rPr>
        <w:t>es</w:t>
      </w:r>
      <w:r w:rsidRPr="000A0C2C">
        <w:rPr>
          <w:rFonts w:ascii="Garamond" w:hAnsi="Garamond"/>
          <w:spacing w:val="-21"/>
          <w:lang w:val="es-CL"/>
        </w:rPr>
        <w:t xml:space="preserve"> </w:t>
      </w:r>
      <w:r w:rsidRPr="000A0C2C">
        <w:rPr>
          <w:rFonts w:ascii="Garamond" w:hAnsi="Garamond"/>
          <w:lang w:val="es-CL"/>
        </w:rPr>
        <w:t>analizada en el libro tercero</w:t>
      </w:r>
      <w:r w:rsidRPr="000A0C2C">
        <w:rPr>
          <w:rFonts w:ascii="Garamond" w:hAnsi="Garamond"/>
          <w:i/>
          <w:lang w:val="es-CL"/>
        </w:rPr>
        <w:t>.</w:t>
      </w:r>
    </w:p>
    <w:p w14:paraId="650737F8" w14:textId="4BC39D78" w:rsidR="00BA700D" w:rsidRPr="000A0C2C" w:rsidRDefault="00CE7B4D" w:rsidP="00AC0E93">
      <w:pPr>
        <w:pStyle w:val="Textoindependiente"/>
        <w:ind w:left="0" w:firstLine="397"/>
        <w:jc w:val="both"/>
        <w:rPr>
          <w:rFonts w:ascii="Garamond" w:hAnsi="Garamond"/>
          <w:lang w:val="es-CL"/>
        </w:rPr>
      </w:pPr>
      <w:r w:rsidRPr="000A0C2C">
        <w:rPr>
          <w:rFonts w:ascii="Garamond" w:hAnsi="Garamond"/>
          <w:bCs/>
          <w:spacing w:val="-3"/>
          <w:lang w:val="es-CL"/>
        </w:rPr>
        <w:t xml:space="preserve">Lo anterior </w:t>
      </w:r>
      <w:r w:rsidR="00BA700D" w:rsidRPr="000A0C2C">
        <w:rPr>
          <w:rFonts w:ascii="Garamond" w:hAnsi="Garamond"/>
          <w:bCs/>
          <w:spacing w:val="-3"/>
          <w:lang w:val="es-CL"/>
        </w:rPr>
        <w:t xml:space="preserve">hace evidente que </w:t>
      </w:r>
      <w:r w:rsidR="00BA700D" w:rsidRPr="000A0C2C">
        <w:rPr>
          <w:rFonts w:ascii="Garamond" w:hAnsi="Garamond"/>
          <w:bCs/>
          <w:lang w:val="es-CL"/>
        </w:rPr>
        <w:t>en la Edad Media</w:t>
      </w:r>
      <w:r w:rsidR="00F96D8F" w:rsidRPr="000A0C2C">
        <w:rPr>
          <w:rFonts w:ascii="Garamond" w:hAnsi="Garamond"/>
          <w:bCs/>
          <w:lang w:val="es-CL"/>
        </w:rPr>
        <w:t>,</w:t>
      </w:r>
      <w:r w:rsidR="00BA700D" w:rsidRPr="000A0C2C">
        <w:rPr>
          <w:rFonts w:ascii="Garamond" w:hAnsi="Garamond"/>
          <w:bCs/>
          <w:lang w:val="es-CL"/>
        </w:rPr>
        <w:t xml:space="preserve"> </w:t>
      </w:r>
      <w:r w:rsidRPr="000A0C2C">
        <w:rPr>
          <w:rFonts w:ascii="Garamond" w:hAnsi="Garamond"/>
          <w:bCs/>
          <w:spacing w:val="-3"/>
          <w:lang w:val="es-CL"/>
        </w:rPr>
        <w:t xml:space="preserve">tal como en </w:t>
      </w:r>
      <w:r w:rsidRPr="000A0C2C">
        <w:rPr>
          <w:rFonts w:ascii="Garamond" w:hAnsi="Garamond"/>
          <w:bCs/>
          <w:lang w:val="es-CL"/>
        </w:rPr>
        <w:t>la Antigüedad</w:t>
      </w:r>
      <w:r w:rsidR="00F96D8F" w:rsidRPr="000A0C2C">
        <w:rPr>
          <w:rFonts w:ascii="Garamond" w:hAnsi="Garamond"/>
          <w:bCs/>
          <w:lang w:val="es-CL"/>
        </w:rPr>
        <w:t>, la naturaleza</w:t>
      </w:r>
      <w:r w:rsidRPr="000A0C2C">
        <w:rPr>
          <w:rFonts w:ascii="Garamond" w:hAnsi="Garamond"/>
          <w:bCs/>
          <w:lang w:val="es-CL"/>
        </w:rPr>
        <w:t xml:space="preserve"> </w:t>
      </w:r>
      <w:r w:rsidR="00BA700D" w:rsidRPr="000A0C2C">
        <w:rPr>
          <w:rFonts w:ascii="Garamond" w:hAnsi="Garamond"/>
          <w:bCs/>
          <w:lang w:val="es-CL"/>
        </w:rPr>
        <w:t>fue concebida en su conjunto</w:t>
      </w:r>
      <w:r w:rsidR="00BA700D" w:rsidRPr="000A0C2C">
        <w:rPr>
          <w:rFonts w:ascii="Garamond" w:hAnsi="Garamond"/>
          <w:lang w:val="es-CL"/>
        </w:rPr>
        <w:t xml:space="preserve"> mediante diversas contraposiciones, pero la fundamental y predominante fue</w:t>
      </w:r>
      <w:r w:rsidR="00006EF2" w:rsidRPr="000A0C2C">
        <w:rPr>
          <w:rFonts w:ascii="Garamond" w:hAnsi="Garamond"/>
          <w:lang w:val="es-CL"/>
        </w:rPr>
        <w:t xml:space="preserve"> </w:t>
      </w:r>
      <w:r w:rsidR="00A27AA9" w:rsidRPr="000A0C2C">
        <w:rPr>
          <w:rFonts w:ascii="Garamond" w:hAnsi="Garamond"/>
          <w:lang w:val="es-CL"/>
        </w:rPr>
        <w:t xml:space="preserve">la </w:t>
      </w:r>
      <w:r w:rsidR="00006EF2" w:rsidRPr="000A0C2C">
        <w:rPr>
          <w:rFonts w:ascii="Garamond" w:hAnsi="Garamond"/>
          <w:lang w:val="es-CL"/>
        </w:rPr>
        <w:t>oposición</w:t>
      </w:r>
      <w:r w:rsidR="00BA700D" w:rsidRPr="000A0C2C">
        <w:rPr>
          <w:rFonts w:ascii="Garamond" w:hAnsi="Garamond"/>
          <w:lang w:val="es-CL"/>
        </w:rPr>
        <w:t xml:space="preserve"> existente entre </w:t>
      </w:r>
      <w:r w:rsidR="009A7579" w:rsidRPr="000A0C2C">
        <w:rPr>
          <w:rFonts w:ascii="Garamond" w:hAnsi="Garamond"/>
          <w:lang w:val="es-CL"/>
        </w:rPr>
        <w:t xml:space="preserve">la </w:t>
      </w:r>
      <w:r w:rsidR="00BA700D" w:rsidRPr="000A0C2C">
        <w:rPr>
          <w:rFonts w:ascii="Garamond" w:hAnsi="Garamond"/>
          <w:i/>
          <w:iCs/>
          <w:lang w:val="es-CL"/>
        </w:rPr>
        <w:t>natura</w:t>
      </w:r>
      <w:r w:rsidR="00BA700D" w:rsidRPr="000A0C2C">
        <w:rPr>
          <w:rFonts w:ascii="Garamond" w:hAnsi="Garamond"/>
          <w:lang w:val="es-CL"/>
        </w:rPr>
        <w:t xml:space="preserve"> como lo creado y</w:t>
      </w:r>
      <w:r w:rsidR="00F96D8F" w:rsidRPr="000A0C2C">
        <w:rPr>
          <w:rFonts w:ascii="Garamond" w:hAnsi="Garamond"/>
          <w:lang w:val="es-CL"/>
        </w:rPr>
        <w:t xml:space="preserve"> </w:t>
      </w:r>
      <w:r w:rsidR="00F96D8F" w:rsidRPr="000A0C2C">
        <w:rPr>
          <w:rFonts w:ascii="Garamond" w:hAnsi="Garamond"/>
          <w:i/>
          <w:iCs/>
          <w:lang w:val="es-CL"/>
        </w:rPr>
        <w:t>Deus</w:t>
      </w:r>
      <w:r w:rsidR="00BA700D" w:rsidRPr="000A0C2C">
        <w:rPr>
          <w:rFonts w:ascii="Garamond" w:hAnsi="Garamond"/>
          <w:lang w:val="es-CL"/>
        </w:rPr>
        <w:t xml:space="preserve"> </w:t>
      </w:r>
      <w:r w:rsidR="0038091B" w:rsidRPr="000A0C2C">
        <w:rPr>
          <w:rFonts w:ascii="Garamond" w:hAnsi="Garamond"/>
          <w:lang w:val="es-CL"/>
        </w:rPr>
        <w:t xml:space="preserve">como </w:t>
      </w:r>
      <w:r w:rsidR="005822B2" w:rsidRPr="000A0C2C">
        <w:rPr>
          <w:rFonts w:ascii="Garamond" w:hAnsi="Garamond"/>
          <w:lang w:val="es-CL"/>
        </w:rPr>
        <w:t>lo increado y</w:t>
      </w:r>
      <w:r w:rsidR="00BA700D" w:rsidRPr="000A0C2C">
        <w:rPr>
          <w:rFonts w:ascii="Garamond" w:hAnsi="Garamond"/>
          <w:lang w:val="es-CL"/>
        </w:rPr>
        <w:t xml:space="preserve"> creador</w:t>
      </w:r>
      <w:r w:rsidR="00BA700D" w:rsidRPr="000A0C2C">
        <w:rPr>
          <w:rStyle w:val="Refdenotaalpie"/>
          <w:rFonts w:ascii="Garamond" w:hAnsi="Garamond"/>
        </w:rPr>
        <w:footnoteReference w:id="10"/>
      </w:r>
      <w:r w:rsidR="005F3060">
        <w:rPr>
          <w:rFonts w:ascii="Garamond" w:hAnsi="Garamond"/>
          <w:lang w:val="es-CL"/>
        </w:rPr>
        <w:t>.</w:t>
      </w:r>
      <w:r w:rsidR="0038091B" w:rsidRPr="000A0C2C">
        <w:rPr>
          <w:rFonts w:ascii="Garamond" w:hAnsi="Garamond"/>
          <w:lang w:val="es-CL"/>
        </w:rPr>
        <w:t xml:space="preserve"> En este contexto, m</w:t>
      </w:r>
      <w:r w:rsidR="00BA700D" w:rsidRPr="000A0C2C">
        <w:rPr>
          <w:rFonts w:ascii="Garamond" w:hAnsi="Garamond"/>
          <w:lang w:val="es-CL"/>
        </w:rPr>
        <w:t xml:space="preserve">ientras más participe la naturaleza humana </w:t>
      </w:r>
      <w:r w:rsidR="00BA700D" w:rsidRPr="000A0C2C">
        <w:rPr>
          <w:rFonts w:ascii="Garamond" w:hAnsi="Garamond"/>
          <w:lang w:val="es-CL"/>
        </w:rPr>
        <w:lastRenderedPageBreak/>
        <w:t>de la semejanza divina, menos se diferenciará de ella, encaminándose de esta manera a la redención</w:t>
      </w:r>
      <w:r w:rsidR="002C12A6" w:rsidRPr="000A0C2C">
        <w:rPr>
          <w:rFonts w:ascii="Garamond" w:hAnsi="Garamond"/>
          <w:lang w:val="es-CL"/>
        </w:rPr>
        <w:t>,</w:t>
      </w:r>
      <w:r w:rsidR="001A69BE" w:rsidRPr="000A0C2C">
        <w:rPr>
          <w:rFonts w:ascii="Garamond" w:hAnsi="Garamond"/>
          <w:lang w:val="es-CL"/>
        </w:rPr>
        <w:t xml:space="preserve"> </w:t>
      </w:r>
      <w:r w:rsidR="002C12A6" w:rsidRPr="000A0C2C">
        <w:rPr>
          <w:rFonts w:ascii="Garamond" w:hAnsi="Garamond"/>
          <w:lang w:val="es-CL"/>
        </w:rPr>
        <w:t>asimilación</w:t>
      </w:r>
      <w:r w:rsidR="001A69BE" w:rsidRPr="000A0C2C">
        <w:rPr>
          <w:rFonts w:ascii="Garamond" w:hAnsi="Garamond"/>
          <w:lang w:val="es-CL"/>
        </w:rPr>
        <w:t xml:space="preserve"> que</w:t>
      </w:r>
      <w:r w:rsidR="002C12A6" w:rsidRPr="000A0C2C">
        <w:rPr>
          <w:rFonts w:ascii="Garamond" w:hAnsi="Garamond"/>
          <w:lang w:val="es-CL"/>
        </w:rPr>
        <w:t xml:space="preserve"> par</w:t>
      </w:r>
      <w:r w:rsidR="001A69BE" w:rsidRPr="000A0C2C">
        <w:rPr>
          <w:rFonts w:ascii="Garamond" w:hAnsi="Garamond"/>
          <w:lang w:val="es-CL"/>
        </w:rPr>
        <w:t>ece</w:t>
      </w:r>
      <w:r w:rsidR="002C12A6" w:rsidRPr="000A0C2C">
        <w:rPr>
          <w:rFonts w:ascii="Garamond" w:hAnsi="Garamond"/>
          <w:lang w:val="es-CL"/>
        </w:rPr>
        <w:t xml:space="preserve"> implicar un distanciamiento cada vez mayor del reino natural</w:t>
      </w:r>
      <w:r w:rsidR="00491F7C" w:rsidRPr="000A0C2C">
        <w:rPr>
          <w:rStyle w:val="Refdenotaalpie"/>
          <w:rFonts w:ascii="Garamond" w:hAnsi="Garamond"/>
        </w:rPr>
        <w:footnoteReference w:id="11"/>
      </w:r>
      <w:r w:rsidR="002C12A6" w:rsidRPr="000A0C2C">
        <w:rPr>
          <w:rFonts w:ascii="Garamond" w:hAnsi="Garamond"/>
          <w:lang w:val="es-CL"/>
        </w:rPr>
        <w:t>.</w:t>
      </w:r>
      <w:r w:rsidR="00531ADF" w:rsidRPr="000A0C2C">
        <w:rPr>
          <w:rFonts w:ascii="Garamond" w:hAnsi="Garamond"/>
          <w:lang w:val="es-CL"/>
        </w:rPr>
        <w:t xml:space="preserve"> </w:t>
      </w:r>
      <w:r w:rsidR="00BA700D" w:rsidRPr="000A0C2C">
        <w:rPr>
          <w:rFonts w:ascii="Garamond" w:hAnsi="Garamond"/>
          <w:lang w:val="es-CL"/>
        </w:rPr>
        <w:t xml:space="preserve">En el ámbito de </w:t>
      </w:r>
      <w:r w:rsidR="00BA700D" w:rsidRPr="000A0C2C">
        <w:rPr>
          <w:rFonts w:ascii="Garamond" w:hAnsi="Garamond"/>
          <w:spacing w:val="-3"/>
          <w:lang w:val="es-CL"/>
        </w:rPr>
        <w:t xml:space="preserve">la </w:t>
      </w:r>
      <w:r w:rsidR="00BA700D" w:rsidRPr="000A0C2C">
        <w:rPr>
          <w:rFonts w:ascii="Garamond" w:hAnsi="Garamond"/>
          <w:lang w:val="es-CL"/>
        </w:rPr>
        <w:t>naturaleza los mortales experimentan libertad, pero</w:t>
      </w:r>
      <w:r w:rsidR="001A69BE" w:rsidRPr="000A0C2C">
        <w:rPr>
          <w:rFonts w:ascii="Garamond" w:hAnsi="Garamond"/>
          <w:lang w:val="es-CL"/>
        </w:rPr>
        <w:t xml:space="preserve"> </w:t>
      </w:r>
      <w:r w:rsidR="004275BB" w:rsidRPr="000A0C2C">
        <w:rPr>
          <w:rFonts w:ascii="Garamond" w:hAnsi="Garamond"/>
          <w:lang w:val="es-CL"/>
        </w:rPr>
        <w:t>ésta</w:t>
      </w:r>
      <w:r w:rsidR="00BA700D" w:rsidRPr="000A0C2C">
        <w:rPr>
          <w:rFonts w:ascii="Garamond" w:hAnsi="Garamond"/>
          <w:lang w:val="es-CL"/>
        </w:rPr>
        <w:t xml:space="preserve"> no les garantiza</w:t>
      </w:r>
      <w:r w:rsidR="00BA700D" w:rsidRPr="000A0C2C">
        <w:rPr>
          <w:rFonts w:ascii="Garamond" w:hAnsi="Garamond"/>
          <w:spacing w:val="-9"/>
          <w:lang w:val="es-CL"/>
        </w:rPr>
        <w:t xml:space="preserve"> </w:t>
      </w:r>
      <w:r w:rsidR="00BA700D" w:rsidRPr="000A0C2C">
        <w:rPr>
          <w:rFonts w:ascii="Garamond" w:hAnsi="Garamond"/>
          <w:lang w:val="es-CL"/>
        </w:rPr>
        <w:t xml:space="preserve">la medida de </w:t>
      </w:r>
      <w:r w:rsidR="00BA700D" w:rsidRPr="000A0C2C">
        <w:rPr>
          <w:rFonts w:ascii="Garamond" w:hAnsi="Garamond"/>
          <w:spacing w:val="-3"/>
          <w:lang w:val="es-CL"/>
        </w:rPr>
        <w:t xml:space="preserve">la </w:t>
      </w:r>
      <w:r w:rsidR="00BA700D" w:rsidRPr="000A0C2C">
        <w:rPr>
          <w:rFonts w:ascii="Garamond" w:hAnsi="Garamond"/>
          <w:lang w:val="es-CL"/>
        </w:rPr>
        <w:t xml:space="preserve">moralidad. </w:t>
      </w:r>
      <w:r w:rsidR="00BA700D" w:rsidRPr="000A0C2C">
        <w:rPr>
          <w:rFonts w:ascii="Garamond" w:hAnsi="Garamond"/>
          <w:spacing w:val="-8"/>
          <w:lang w:val="es-CL"/>
        </w:rPr>
        <w:t xml:space="preserve">La </w:t>
      </w:r>
      <w:r w:rsidR="00BA700D" w:rsidRPr="000A0C2C">
        <w:rPr>
          <w:rFonts w:ascii="Garamond" w:hAnsi="Garamond"/>
          <w:lang w:val="es-CL"/>
        </w:rPr>
        <w:t>naturaleza humana recibía su significado real solamente fuera de s</w:t>
      </w:r>
      <w:r w:rsidR="00BE6AB5" w:rsidRPr="000A0C2C">
        <w:rPr>
          <w:rFonts w:ascii="Garamond" w:hAnsi="Garamond"/>
          <w:lang w:val="es-CL"/>
        </w:rPr>
        <w:t>u ser natural, es decir,</w:t>
      </w:r>
      <w:r w:rsidR="00BA700D" w:rsidRPr="000A0C2C">
        <w:rPr>
          <w:rFonts w:ascii="Garamond" w:hAnsi="Garamond"/>
          <w:lang w:val="es-CL"/>
        </w:rPr>
        <w:t xml:space="preserve"> en el plano trascendent</w:t>
      </w:r>
      <w:r w:rsidR="00BE6AB5" w:rsidRPr="000A0C2C">
        <w:rPr>
          <w:rFonts w:ascii="Garamond" w:hAnsi="Garamond"/>
          <w:lang w:val="es-CL"/>
        </w:rPr>
        <w:t>e</w:t>
      </w:r>
      <w:r w:rsidR="00BA700D" w:rsidRPr="000A0C2C">
        <w:rPr>
          <w:rFonts w:ascii="Garamond" w:hAnsi="Garamond"/>
          <w:lang w:val="es-CL"/>
        </w:rPr>
        <w:t>.</w:t>
      </w:r>
    </w:p>
    <w:p w14:paraId="60FB1004" w14:textId="11269441" w:rsidR="00BA700D" w:rsidRPr="000A0C2C" w:rsidRDefault="00BE6AB5" w:rsidP="00AC0E93">
      <w:pPr>
        <w:pStyle w:val="Textoindependiente"/>
        <w:ind w:left="0" w:firstLine="397"/>
        <w:jc w:val="both"/>
        <w:rPr>
          <w:rFonts w:ascii="Garamond" w:hAnsi="Garamond"/>
          <w:lang w:val="es-CL"/>
        </w:rPr>
      </w:pPr>
      <w:r w:rsidRPr="000A0C2C">
        <w:rPr>
          <w:rFonts w:ascii="Garamond" w:hAnsi="Garamond"/>
          <w:lang w:val="es-CL"/>
        </w:rPr>
        <w:t>Así, l</w:t>
      </w:r>
      <w:r w:rsidR="00BA700D" w:rsidRPr="000A0C2C">
        <w:rPr>
          <w:rFonts w:ascii="Garamond" w:hAnsi="Garamond"/>
          <w:lang w:val="es-CL"/>
        </w:rPr>
        <w:t>a</w:t>
      </w:r>
      <w:r w:rsidR="00BA700D" w:rsidRPr="000A0C2C">
        <w:rPr>
          <w:rFonts w:ascii="Garamond" w:hAnsi="Garamond"/>
          <w:spacing w:val="-10"/>
          <w:lang w:val="es-CL"/>
        </w:rPr>
        <w:t xml:space="preserve"> concepción medieval de la </w:t>
      </w:r>
      <w:r w:rsidR="00BA700D" w:rsidRPr="000A0C2C">
        <w:rPr>
          <w:rFonts w:ascii="Garamond" w:hAnsi="Garamond"/>
          <w:lang w:val="es-CL"/>
        </w:rPr>
        <w:t xml:space="preserve">naturaleza implicó en general una profunda escisión </w:t>
      </w:r>
      <w:r w:rsidRPr="000A0C2C">
        <w:rPr>
          <w:rFonts w:ascii="Garamond" w:hAnsi="Garamond"/>
          <w:lang w:val="es-CL"/>
        </w:rPr>
        <w:t xml:space="preserve">entre </w:t>
      </w:r>
      <w:r w:rsidRPr="000A0C2C">
        <w:rPr>
          <w:rFonts w:ascii="Garamond" w:hAnsi="Garamond"/>
          <w:i/>
          <w:iCs/>
          <w:lang w:val="es-CL"/>
        </w:rPr>
        <w:t>hom</w:t>
      </w:r>
      <w:r w:rsidR="00FC6727" w:rsidRPr="000A0C2C">
        <w:rPr>
          <w:rFonts w:ascii="Garamond" w:hAnsi="Garamond"/>
          <w:i/>
          <w:iCs/>
          <w:lang w:val="es-CL"/>
        </w:rPr>
        <w:t>o</w:t>
      </w:r>
      <w:r w:rsidRPr="000A0C2C">
        <w:rPr>
          <w:rFonts w:ascii="Garamond" w:hAnsi="Garamond"/>
          <w:lang w:val="es-CL"/>
        </w:rPr>
        <w:t xml:space="preserve"> y </w:t>
      </w:r>
      <w:r w:rsidR="00FC6727" w:rsidRPr="000A0C2C">
        <w:rPr>
          <w:rFonts w:ascii="Garamond" w:hAnsi="Garamond"/>
          <w:i/>
          <w:iCs/>
          <w:lang w:val="es-CL"/>
        </w:rPr>
        <w:t>natura</w:t>
      </w:r>
      <w:r w:rsidR="00FC6727" w:rsidRPr="000A0C2C">
        <w:rPr>
          <w:rFonts w:ascii="Garamond" w:hAnsi="Garamond"/>
          <w:lang w:val="es-CL"/>
        </w:rPr>
        <w:t xml:space="preserve"> </w:t>
      </w:r>
      <w:r w:rsidR="00BA700D" w:rsidRPr="000A0C2C">
        <w:rPr>
          <w:rFonts w:ascii="Garamond" w:hAnsi="Garamond"/>
          <w:lang w:val="es-CL"/>
        </w:rPr>
        <w:t xml:space="preserve">al </w:t>
      </w:r>
      <w:r w:rsidR="00072295" w:rsidRPr="000A0C2C">
        <w:rPr>
          <w:rFonts w:ascii="Garamond" w:hAnsi="Garamond"/>
          <w:lang w:val="es-CL"/>
        </w:rPr>
        <w:t xml:space="preserve">poder </w:t>
      </w:r>
      <w:r w:rsidR="00BA700D" w:rsidRPr="000A0C2C">
        <w:rPr>
          <w:rFonts w:ascii="Garamond" w:hAnsi="Garamond"/>
          <w:lang w:val="es-CL"/>
        </w:rPr>
        <w:t xml:space="preserve">adquirir </w:t>
      </w:r>
      <w:r w:rsidR="00A27AA9" w:rsidRPr="000A0C2C">
        <w:rPr>
          <w:rFonts w:ascii="Garamond" w:hAnsi="Garamond"/>
          <w:lang w:val="es-CL"/>
        </w:rPr>
        <w:t xml:space="preserve">ésta únicamente </w:t>
      </w:r>
      <w:r w:rsidR="00BA700D" w:rsidRPr="000A0C2C">
        <w:rPr>
          <w:rFonts w:ascii="Garamond" w:hAnsi="Garamond"/>
          <w:lang w:val="es-CL"/>
        </w:rPr>
        <w:t>valor</w:t>
      </w:r>
      <w:r w:rsidR="00194821" w:rsidRPr="000A0C2C">
        <w:rPr>
          <w:rFonts w:ascii="Garamond" w:hAnsi="Garamond"/>
          <w:lang w:val="es-CL"/>
        </w:rPr>
        <w:t xml:space="preserve"> </w:t>
      </w:r>
      <w:r w:rsidR="00BA700D" w:rsidRPr="000A0C2C">
        <w:rPr>
          <w:rFonts w:ascii="Garamond" w:hAnsi="Garamond"/>
          <w:lang w:val="es-CL"/>
        </w:rPr>
        <w:t xml:space="preserve">en su referencia a Dios. </w:t>
      </w:r>
      <w:r w:rsidR="00BA700D" w:rsidRPr="000A0C2C">
        <w:rPr>
          <w:rFonts w:ascii="Garamond" w:hAnsi="Garamond"/>
          <w:spacing w:val="-10"/>
          <w:lang w:val="es-CL"/>
        </w:rPr>
        <w:t xml:space="preserve">La </w:t>
      </w:r>
      <w:r w:rsidR="00BA700D" w:rsidRPr="000A0C2C">
        <w:rPr>
          <w:rFonts w:ascii="Garamond" w:hAnsi="Garamond"/>
          <w:lang w:val="es-CL"/>
        </w:rPr>
        <w:t xml:space="preserve">capacidad de </w:t>
      </w:r>
      <w:r w:rsidR="00072295" w:rsidRPr="000A0C2C">
        <w:rPr>
          <w:rFonts w:ascii="Garamond" w:hAnsi="Garamond"/>
          <w:lang w:val="es-CL"/>
        </w:rPr>
        <w:t xml:space="preserve">volver a la naturaleza algo </w:t>
      </w:r>
      <w:r w:rsidR="00F307BA" w:rsidRPr="000A0C2C">
        <w:rPr>
          <w:rFonts w:ascii="Garamond" w:hAnsi="Garamond"/>
          <w:lang w:val="es-CL"/>
        </w:rPr>
        <w:t>verdaderamente</w:t>
      </w:r>
      <w:r w:rsidR="00BA700D" w:rsidRPr="000A0C2C">
        <w:rPr>
          <w:rFonts w:ascii="Garamond" w:hAnsi="Garamond"/>
          <w:lang w:val="es-CL"/>
        </w:rPr>
        <w:t xml:space="preserve"> inteligible descansaba en la afirmación de la</w:t>
      </w:r>
      <w:r w:rsidR="00BA700D" w:rsidRPr="000A0C2C">
        <w:rPr>
          <w:rFonts w:ascii="Garamond" w:hAnsi="Garamond"/>
          <w:spacing w:val="-2"/>
          <w:lang w:val="es-CL"/>
        </w:rPr>
        <w:t xml:space="preserve"> </w:t>
      </w:r>
      <w:r w:rsidR="00BA700D" w:rsidRPr="000A0C2C">
        <w:rPr>
          <w:rFonts w:ascii="Garamond" w:hAnsi="Garamond"/>
          <w:lang w:val="es-CL"/>
        </w:rPr>
        <w:t>fe.</w:t>
      </w:r>
      <w:r w:rsidR="00BA700D" w:rsidRPr="000A0C2C">
        <w:rPr>
          <w:rFonts w:ascii="Garamond" w:hAnsi="Garamond"/>
          <w:spacing w:val="-4"/>
          <w:lang w:val="es-CL"/>
        </w:rPr>
        <w:t xml:space="preserve"> </w:t>
      </w:r>
      <w:r w:rsidR="00BA700D" w:rsidRPr="000A0C2C">
        <w:rPr>
          <w:rFonts w:ascii="Garamond" w:hAnsi="Garamond"/>
          <w:lang w:val="es-CL"/>
        </w:rPr>
        <w:t>Sin</w:t>
      </w:r>
      <w:r w:rsidR="00BA700D" w:rsidRPr="000A0C2C">
        <w:rPr>
          <w:rFonts w:ascii="Garamond" w:hAnsi="Garamond"/>
          <w:spacing w:val="-7"/>
          <w:lang w:val="es-CL"/>
        </w:rPr>
        <w:t xml:space="preserve"> </w:t>
      </w:r>
      <w:r w:rsidR="00BA700D" w:rsidRPr="000A0C2C">
        <w:rPr>
          <w:rFonts w:ascii="Garamond" w:hAnsi="Garamond"/>
          <w:lang w:val="es-CL"/>
        </w:rPr>
        <w:t>aceptar</w:t>
      </w:r>
      <w:r w:rsidR="00194821" w:rsidRPr="000A0C2C">
        <w:rPr>
          <w:rFonts w:ascii="Garamond" w:hAnsi="Garamond"/>
          <w:lang w:val="es-CL"/>
        </w:rPr>
        <w:t xml:space="preserve"> la fe</w:t>
      </w:r>
      <w:r w:rsidR="00BA700D" w:rsidRPr="000A0C2C">
        <w:rPr>
          <w:rFonts w:ascii="Garamond" w:hAnsi="Garamond"/>
          <w:lang w:val="es-CL"/>
        </w:rPr>
        <w:t>,</w:t>
      </w:r>
      <w:r w:rsidR="00BA700D" w:rsidRPr="000A0C2C">
        <w:rPr>
          <w:rFonts w:ascii="Garamond" w:hAnsi="Garamond"/>
          <w:spacing w:val="-3"/>
          <w:lang w:val="es-CL"/>
        </w:rPr>
        <w:t xml:space="preserve"> </w:t>
      </w:r>
      <w:r w:rsidR="00BA700D" w:rsidRPr="000A0C2C">
        <w:rPr>
          <w:rFonts w:ascii="Garamond" w:hAnsi="Garamond"/>
          <w:lang w:val="es-CL"/>
        </w:rPr>
        <w:t>todo</w:t>
      </w:r>
      <w:r w:rsidR="00BA700D" w:rsidRPr="000A0C2C">
        <w:rPr>
          <w:rFonts w:ascii="Garamond" w:hAnsi="Garamond"/>
          <w:spacing w:val="-7"/>
          <w:lang w:val="es-CL"/>
        </w:rPr>
        <w:t xml:space="preserve"> </w:t>
      </w:r>
      <w:r w:rsidR="00BA700D" w:rsidRPr="000A0C2C">
        <w:rPr>
          <w:rFonts w:ascii="Garamond" w:hAnsi="Garamond"/>
          <w:lang w:val="es-CL"/>
        </w:rPr>
        <w:t>intento de</w:t>
      </w:r>
      <w:r w:rsidR="00BA700D" w:rsidRPr="000A0C2C">
        <w:rPr>
          <w:rFonts w:ascii="Garamond" w:hAnsi="Garamond"/>
          <w:spacing w:val="-6"/>
          <w:lang w:val="es-CL"/>
        </w:rPr>
        <w:t xml:space="preserve"> </w:t>
      </w:r>
      <w:r w:rsidR="00BA700D" w:rsidRPr="000A0C2C">
        <w:rPr>
          <w:rFonts w:ascii="Garamond" w:hAnsi="Garamond"/>
          <w:lang w:val="es-CL"/>
        </w:rPr>
        <w:t>conocer</w:t>
      </w:r>
      <w:r w:rsidR="00BA700D" w:rsidRPr="000A0C2C">
        <w:rPr>
          <w:rFonts w:ascii="Garamond" w:hAnsi="Garamond"/>
          <w:spacing w:val="-7"/>
          <w:lang w:val="es-CL"/>
        </w:rPr>
        <w:t xml:space="preserve"> </w:t>
      </w:r>
      <w:r w:rsidR="00BA700D" w:rsidRPr="000A0C2C">
        <w:rPr>
          <w:rFonts w:ascii="Garamond" w:hAnsi="Garamond"/>
          <w:lang w:val="es-CL"/>
        </w:rPr>
        <w:t>la</w:t>
      </w:r>
      <w:r w:rsidR="00BA700D" w:rsidRPr="000A0C2C">
        <w:rPr>
          <w:rFonts w:ascii="Garamond" w:hAnsi="Garamond"/>
          <w:spacing w:val="-5"/>
          <w:lang w:val="es-CL"/>
        </w:rPr>
        <w:t xml:space="preserve"> </w:t>
      </w:r>
      <w:r w:rsidR="00BA700D" w:rsidRPr="000A0C2C">
        <w:rPr>
          <w:rFonts w:ascii="Garamond" w:hAnsi="Garamond"/>
          <w:lang w:val="es-CL"/>
        </w:rPr>
        <w:t>naturaleza</w:t>
      </w:r>
      <w:r w:rsidR="00BA700D" w:rsidRPr="000A0C2C">
        <w:rPr>
          <w:rFonts w:ascii="Garamond" w:hAnsi="Garamond"/>
          <w:spacing w:val="-5"/>
          <w:lang w:val="es-CL"/>
        </w:rPr>
        <w:t xml:space="preserve"> </w:t>
      </w:r>
      <w:r w:rsidR="00BA700D" w:rsidRPr="000A0C2C">
        <w:rPr>
          <w:rFonts w:ascii="Garamond" w:hAnsi="Garamond"/>
          <w:lang w:val="es-CL"/>
        </w:rPr>
        <w:t>era</w:t>
      </w:r>
      <w:r w:rsidR="00BA700D" w:rsidRPr="000A0C2C">
        <w:rPr>
          <w:rFonts w:ascii="Garamond" w:hAnsi="Garamond"/>
          <w:spacing w:val="-5"/>
          <w:lang w:val="es-CL"/>
        </w:rPr>
        <w:t xml:space="preserve"> considerado un esfuerzo </w:t>
      </w:r>
      <w:r w:rsidR="00BA700D" w:rsidRPr="000A0C2C">
        <w:rPr>
          <w:rFonts w:ascii="Garamond" w:hAnsi="Garamond"/>
          <w:lang w:val="es-CL"/>
        </w:rPr>
        <w:t>vano; su</w:t>
      </w:r>
      <w:r w:rsidR="00BA700D" w:rsidRPr="000A0C2C">
        <w:rPr>
          <w:rFonts w:ascii="Garamond" w:hAnsi="Garamond"/>
          <w:spacing w:val="-13"/>
          <w:lang w:val="es-CL"/>
        </w:rPr>
        <w:t xml:space="preserve"> </w:t>
      </w:r>
      <w:r w:rsidR="00F85CB5" w:rsidRPr="000A0C2C">
        <w:rPr>
          <w:rFonts w:ascii="Garamond" w:hAnsi="Garamond"/>
          <w:lang w:val="es-CL"/>
        </w:rPr>
        <w:t>indaga</w:t>
      </w:r>
      <w:r w:rsidR="00BA700D" w:rsidRPr="000A0C2C">
        <w:rPr>
          <w:rFonts w:ascii="Garamond" w:hAnsi="Garamond"/>
          <w:lang w:val="es-CL"/>
        </w:rPr>
        <w:t xml:space="preserve">ción se caracterizaba por ser fundamentalmente contemplativa, motivada principalmente por descubrir en cada una de sus manifestaciones </w:t>
      </w:r>
      <w:r w:rsidR="00F85CB5" w:rsidRPr="000A0C2C">
        <w:rPr>
          <w:rFonts w:ascii="Garamond" w:hAnsi="Garamond"/>
          <w:lang w:val="es-CL"/>
        </w:rPr>
        <w:t xml:space="preserve">la presencia </w:t>
      </w:r>
      <w:r w:rsidR="00BA700D" w:rsidRPr="000A0C2C">
        <w:rPr>
          <w:rFonts w:ascii="Garamond" w:hAnsi="Garamond"/>
          <w:lang w:val="es-CL"/>
        </w:rPr>
        <w:t xml:space="preserve">del creador. Al respecto, son comunes los cuestionamientos relativos a la posibilidad de que la naturaleza trascienda la materia </w:t>
      </w:r>
      <w:r w:rsidR="00C94637" w:rsidRPr="000A0C2C">
        <w:rPr>
          <w:rFonts w:ascii="Garamond" w:hAnsi="Garamond"/>
          <w:lang w:val="es-CL"/>
        </w:rPr>
        <w:t>y el tiempo</w:t>
      </w:r>
      <w:r w:rsidR="00A27AA9" w:rsidRPr="000A0C2C">
        <w:rPr>
          <w:rFonts w:ascii="Garamond" w:hAnsi="Garamond"/>
          <w:lang w:val="es-CL"/>
        </w:rPr>
        <w:t>, lo que se</w:t>
      </w:r>
      <w:r w:rsidR="00C94637" w:rsidRPr="000A0C2C">
        <w:rPr>
          <w:rFonts w:ascii="Garamond" w:hAnsi="Garamond"/>
          <w:lang w:val="es-CL"/>
        </w:rPr>
        <w:t xml:space="preserve"> diferencia </w:t>
      </w:r>
      <w:r w:rsidR="00A27AA9" w:rsidRPr="000A0C2C">
        <w:rPr>
          <w:rFonts w:ascii="Garamond" w:hAnsi="Garamond"/>
          <w:lang w:val="es-CL"/>
        </w:rPr>
        <w:t xml:space="preserve">en </w:t>
      </w:r>
      <w:r w:rsidR="00C94637" w:rsidRPr="000A0C2C">
        <w:rPr>
          <w:rFonts w:ascii="Garamond" w:hAnsi="Garamond"/>
          <w:lang w:val="es-CL"/>
        </w:rPr>
        <w:t xml:space="preserve">el alma o </w:t>
      </w:r>
      <w:r w:rsidR="00BA700D" w:rsidRPr="000A0C2C">
        <w:rPr>
          <w:rFonts w:ascii="Garamond" w:hAnsi="Garamond"/>
          <w:lang w:val="es-CL"/>
        </w:rPr>
        <w:t>espíritu de los mortales</w:t>
      </w:r>
      <w:r w:rsidR="00351F72" w:rsidRPr="000A0C2C">
        <w:rPr>
          <w:rStyle w:val="Refdenotaalpie"/>
          <w:rFonts w:ascii="Garamond" w:hAnsi="Garamond"/>
        </w:rPr>
        <w:footnoteReference w:id="12"/>
      </w:r>
      <w:r w:rsidR="005F3060">
        <w:rPr>
          <w:rFonts w:ascii="Garamond" w:hAnsi="Garamond"/>
          <w:lang w:val="es-CL"/>
        </w:rPr>
        <w:t>.</w:t>
      </w:r>
    </w:p>
    <w:p w14:paraId="1AA24B03" w14:textId="5A1E05FF" w:rsidR="00BA700D" w:rsidRPr="000A0C2C" w:rsidRDefault="00BA700D" w:rsidP="00AC0E93">
      <w:pPr>
        <w:pStyle w:val="Textoindependiente"/>
        <w:ind w:left="0" w:firstLine="397"/>
        <w:jc w:val="both"/>
        <w:rPr>
          <w:rFonts w:ascii="Garamond" w:hAnsi="Garamond"/>
          <w:iCs/>
          <w:lang w:val="es-CL"/>
        </w:rPr>
      </w:pPr>
      <w:r w:rsidRPr="000A0C2C">
        <w:rPr>
          <w:rFonts w:ascii="Garamond" w:hAnsi="Garamond"/>
          <w:lang w:val="es-CL"/>
        </w:rPr>
        <w:t xml:space="preserve">Si bien el término </w:t>
      </w:r>
      <w:r w:rsidRPr="000A0C2C">
        <w:rPr>
          <w:rFonts w:ascii="Garamond" w:hAnsi="Garamond"/>
          <w:i/>
          <w:lang w:val="es-CL"/>
        </w:rPr>
        <w:t xml:space="preserve">natura </w:t>
      </w:r>
      <w:r w:rsidRPr="000A0C2C">
        <w:rPr>
          <w:rFonts w:ascii="Garamond" w:hAnsi="Garamond"/>
          <w:lang w:val="es-CL"/>
        </w:rPr>
        <w:t>fue aplicado a diversas clases de entes, creados e increados, en la Edad Media se asoció ante todo</w:t>
      </w:r>
      <w:r w:rsidR="00351F72" w:rsidRPr="000A0C2C">
        <w:rPr>
          <w:rFonts w:ascii="Garamond" w:hAnsi="Garamond"/>
          <w:lang w:val="es-CL"/>
        </w:rPr>
        <w:t xml:space="preserve"> a</w:t>
      </w:r>
      <w:r w:rsidRPr="000A0C2C">
        <w:rPr>
          <w:rFonts w:ascii="Garamond" w:hAnsi="Garamond"/>
          <w:lang w:val="es-CL"/>
        </w:rPr>
        <w:t xml:space="preserve"> la naturaleza </w:t>
      </w:r>
      <w:r w:rsidRPr="000A0C2C">
        <w:rPr>
          <w:rFonts w:ascii="Garamond" w:hAnsi="Garamond"/>
          <w:lang w:val="es-CL"/>
        </w:rPr>
        <w:lastRenderedPageBreak/>
        <w:t xml:space="preserve">con la totalidad de los entes intramundanos existentes. </w:t>
      </w:r>
      <w:r w:rsidRPr="000A0C2C">
        <w:rPr>
          <w:rFonts w:ascii="Garamond" w:hAnsi="Garamond"/>
          <w:spacing w:val="-3"/>
          <w:lang w:val="es-CL"/>
        </w:rPr>
        <w:t xml:space="preserve">Al ser </w:t>
      </w:r>
      <w:r w:rsidRPr="000A0C2C">
        <w:rPr>
          <w:rFonts w:ascii="Garamond" w:hAnsi="Garamond"/>
          <w:lang w:val="es-CL"/>
        </w:rPr>
        <w:t xml:space="preserve">concebido este conjunto como </w:t>
      </w:r>
      <w:r w:rsidRPr="000A0C2C">
        <w:rPr>
          <w:rFonts w:ascii="Garamond" w:hAnsi="Garamond"/>
          <w:i/>
          <w:lang w:val="es-CL"/>
        </w:rPr>
        <w:t>natura</w:t>
      </w:r>
      <w:r w:rsidRPr="000A0C2C">
        <w:rPr>
          <w:rFonts w:ascii="Garamond" w:hAnsi="Garamond"/>
          <w:lang w:val="es-CL"/>
        </w:rPr>
        <w:t xml:space="preserve">, se tendía a buscar aquello que en cada una de sus manifestaciones visibilizaba la </w:t>
      </w:r>
      <w:r w:rsidR="00221BFB" w:rsidRPr="000A0C2C">
        <w:rPr>
          <w:rFonts w:ascii="Garamond" w:hAnsi="Garamond"/>
          <w:lang w:val="es-CL"/>
        </w:rPr>
        <w:t xml:space="preserve">huella </w:t>
      </w:r>
      <w:r w:rsidRPr="000A0C2C">
        <w:rPr>
          <w:rFonts w:ascii="Garamond" w:hAnsi="Garamond"/>
          <w:lang w:val="es-CL"/>
        </w:rPr>
        <w:t>del creador</w:t>
      </w:r>
      <w:r w:rsidRPr="000A0C2C">
        <w:rPr>
          <w:rFonts w:ascii="Garamond" w:hAnsi="Garamond"/>
          <w:i/>
          <w:lang w:val="es-CL"/>
        </w:rPr>
        <w:t>.</w:t>
      </w:r>
    </w:p>
    <w:p w14:paraId="5F247899" w14:textId="7889A9F9" w:rsidR="00BA700D" w:rsidRPr="000A0C2C" w:rsidRDefault="00BA700D" w:rsidP="00AC0E93">
      <w:pPr>
        <w:pStyle w:val="Saludo"/>
        <w:ind w:firstLine="397"/>
        <w:jc w:val="both"/>
        <w:rPr>
          <w:rFonts w:ascii="Garamond" w:hAnsi="Garamond" w:cs="Times New Roman"/>
        </w:rPr>
      </w:pPr>
      <w:r w:rsidRPr="000A0C2C">
        <w:rPr>
          <w:rFonts w:ascii="Garamond" w:hAnsi="Garamond" w:cs="Times New Roman"/>
        </w:rPr>
        <w:t xml:space="preserve">A pesar de que predominó la creencia de que la naturaleza era obra de Dios, así como el tiempo y la materia, hubo casos excepcionales de quienes se interrogaron de si Dios no </w:t>
      </w:r>
      <w:r w:rsidR="00F9428F" w:rsidRPr="000A0C2C">
        <w:rPr>
          <w:rFonts w:ascii="Garamond" w:hAnsi="Garamond" w:cs="Times New Roman"/>
        </w:rPr>
        <w:t xml:space="preserve">era acaso </w:t>
      </w:r>
      <w:r w:rsidR="00047BC1" w:rsidRPr="000A0C2C">
        <w:rPr>
          <w:rFonts w:ascii="Garamond" w:hAnsi="Garamond" w:cs="Times New Roman"/>
        </w:rPr>
        <w:t>una suerte de alma del mundo</w:t>
      </w:r>
      <w:r w:rsidR="00000BF8" w:rsidRPr="000A0C2C">
        <w:rPr>
          <w:rFonts w:ascii="Garamond" w:hAnsi="Garamond" w:cs="Times New Roman"/>
        </w:rPr>
        <w:t>,</w:t>
      </w:r>
      <w:r w:rsidR="00047BC1" w:rsidRPr="000A0C2C">
        <w:rPr>
          <w:rFonts w:ascii="Garamond" w:hAnsi="Garamond" w:cs="Times New Roman"/>
        </w:rPr>
        <w:t xml:space="preserve"> inmanente a éste</w:t>
      </w:r>
      <w:r w:rsidR="00980B5C" w:rsidRPr="000A0C2C">
        <w:rPr>
          <w:rStyle w:val="Refdenotaalpie"/>
          <w:rFonts w:ascii="Garamond" w:hAnsi="Garamond" w:cs="Times New Roman"/>
        </w:rPr>
        <w:footnoteReference w:id="13"/>
      </w:r>
      <w:r w:rsidRPr="000A0C2C">
        <w:rPr>
          <w:rFonts w:ascii="Garamond" w:hAnsi="Garamond" w:cs="Times New Roman"/>
        </w:rPr>
        <w:t xml:space="preserve">; </w:t>
      </w:r>
      <w:r w:rsidR="000F0F16" w:rsidRPr="000A0C2C">
        <w:rPr>
          <w:rFonts w:ascii="Garamond" w:hAnsi="Garamond" w:cs="Times New Roman"/>
        </w:rPr>
        <w:t>o si</w:t>
      </w:r>
      <w:r w:rsidRPr="000A0C2C">
        <w:rPr>
          <w:rFonts w:ascii="Garamond" w:hAnsi="Garamond" w:cs="Times New Roman"/>
        </w:rPr>
        <w:t xml:space="preserve"> más bien</w:t>
      </w:r>
      <w:r w:rsidR="000F0F16" w:rsidRPr="000A0C2C">
        <w:rPr>
          <w:rFonts w:ascii="Garamond" w:hAnsi="Garamond" w:cs="Times New Roman"/>
        </w:rPr>
        <w:t xml:space="preserve"> debe</w:t>
      </w:r>
      <w:r w:rsidRPr="000A0C2C">
        <w:rPr>
          <w:rFonts w:ascii="Garamond" w:hAnsi="Garamond" w:cs="Times New Roman"/>
        </w:rPr>
        <w:t xml:space="preserve"> considerar</w:t>
      </w:r>
      <w:r w:rsidR="000F0F16" w:rsidRPr="000A0C2C">
        <w:rPr>
          <w:rFonts w:ascii="Garamond" w:hAnsi="Garamond" w:cs="Times New Roman"/>
        </w:rPr>
        <w:t>se</w:t>
      </w:r>
      <w:r w:rsidRPr="000A0C2C">
        <w:rPr>
          <w:rFonts w:ascii="Garamond" w:hAnsi="Garamond" w:cs="Times New Roman"/>
        </w:rPr>
        <w:t xml:space="preserve"> cada una de </w:t>
      </w:r>
      <w:r w:rsidR="000F0F16" w:rsidRPr="000A0C2C">
        <w:rPr>
          <w:rFonts w:ascii="Garamond" w:hAnsi="Garamond" w:cs="Times New Roman"/>
        </w:rPr>
        <w:t>las</w:t>
      </w:r>
      <w:r w:rsidRPr="000A0C2C">
        <w:rPr>
          <w:rFonts w:ascii="Garamond" w:hAnsi="Garamond" w:cs="Times New Roman"/>
        </w:rPr>
        <w:t xml:space="preserve"> expresiones </w:t>
      </w:r>
      <w:r w:rsidR="00BB2048" w:rsidRPr="000A0C2C">
        <w:rPr>
          <w:rFonts w:ascii="Garamond" w:hAnsi="Garamond" w:cs="Times New Roman"/>
        </w:rPr>
        <w:t xml:space="preserve">de </w:t>
      </w:r>
      <w:r w:rsidR="00C26B95" w:rsidRPr="000A0C2C">
        <w:rPr>
          <w:rFonts w:ascii="Garamond" w:hAnsi="Garamond" w:cs="Times New Roman"/>
        </w:rPr>
        <w:t>la naturaleza</w:t>
      </w:r>
      <w:r w:rsidR="00BB2048" w:rsidRPr="000A0C2C">
        <w:rPr>
          <w:rFonts w:ascii="Garamond" w:hAnsi="Garamond" w:cs="Times New Roman"/>
        </w:rPr>
        <w:t xml:space="preserve"> </w:t>
      </w:r>
      <w:r w:rsidRPr="000A0C2C">
        <w:rPr>
          <w:rFonts w:ascii="Garamond" w:hAnsi="Garamond" w:cs="Times New Roman"/>
        </w:rPr>
        <w:t>como una extensión y</w:t>
      </w:r>
      <w:r w:rsidR="00BB2048" w:rsidRPr="000A0C2C">
        <w:rPr>
          <w:rFonts w:ascii="Garamond" w:hAnsi="Garamond" w:cs="Times New Roman"/>
        </w:rPr>
        <w:t>/o</w:t>
      </w:r>
      <w:r w:rsidRPr="000A0C2C">
        <w:rPr>
          <w:rFonts w:ascii="Garamond" w:hAnsi="Garamond" w:cs="Times New Roman"/>
        </w:rPr>
        <w:t xml:space="preserve"> parte de</w:t>
      </w:r>
      <w:r w:rsidR="00F9428F" w:rsidRPr="000A0C2C">
        <w:rPr>
          <w:rFonts w:ascii="Garamond" w:hAnsi="Garamond" w:cs="Times New Roman"/>
        </w:rPr>
        <w:t xml:space="preserve"> la divinidad misma</w:t>
      </w:r>
      <w:r w:rsidR="0058067D" w:rsidRPr="000A0C2C">
        <w:rPr>
          <w:rStyle w:val="Refdenotaalpie"/>
          <w:rFonts w:ascii="Garamond" w:hAnsi="Garamond" w:cs="Times New Roman"/>
        </w:rPr>
        <w:footnoteReference w:id="14"/>
      </w:r>
      <w:r w:rsidRPr="000A0C2C">
        <w:rPr>
          <w:rFonts w:ascii="Garamond" w:hAnsi="Garamond" w:cs="Times New Roman"/>
        </w:rPr>
        <w:t>.</w:t>
      </w:r>
    </w:p>
    <w:p w14:paraId="15335C80" w14:textId="6C918C2E" w:rsidR="00BA700D" w:rsidRPr="000A0C2C" w:rsidRDefault="00BA700D" w:rsidP="00AC0E93">
      <w:pPr>
        <w:pStyle w:val="Textoindependiente"/>
        <w:ind w:left="0" w:firstLine="397"/>
        <w:jc w:val="both"/>
        <w:rPr>
          <w:rFonts w:ascii="Garamond" w:hAnsi="Garamond"/>
          <w:lang w:val="es-CL"/>
        </w:rPr>
      </w:pPr>
      <w:r w:rsidRPr="000A0C2C">
        <w:rPr>
          <w:rFonts w:ascii="Garamond" w:hAnsi="Garamond"/>
          <w:lang w:val="es-CL"/>
        </w:rPr>
        <w:t>En cualquier caso</w:t>
      </w:r>
      <w:r w:rsidR="00160C6B" w:rsidRPr="000A0C2C">
        <w:rPr>
          <w:rFonts w:ascii="Garamond" w:hAnsi="Garamond"/>
          <w:lang w:val="es-CL"/>
        </w:rPr>
        <w:t>,</w:t>
      </w:r>
      <w:r w:rsidRPr="000A0C2C">
        <w:rPr>
          <w:rFonts w:ascii="Garamond" w:hAnsi="Garamond"/>
          <w:lang w:val="es-CL"/>
        </w:rPr>
        <w:t xml:space="preserve"> la</w:t>
      </w:r>
      <w:r w:rsidRPr="000A0C2C">
        <w:rPr>
          <w:rFonts w:ascii="Garamond" w:hAnsi="Garamond"/>
          <w:spacing w:val="-8"/>
          <w:lang w:val="es-CL"/>
        </w:rPr>
        <w:t xml:space="preserve"> </w:t>
      </w:r>
      <w:r w:rsidRPr="000A0C2C">
        <w:rPr>
          <w:rFonts w:ascii="Garamond" w:hAnsi="Garamond"/>
          <w:lang w:val="es-CL"/>
        </w:rPr>
        <w:t>cosmovisión medieval se caracterizó por su carácter teocéntrico, por haber hecho de la fe en</w:t>
      </w:r>
      <w:r w:rsidRPr="000A0C2C">
        <w:rPr>
          <w:rFonts w:ascii="Garamond" w:hAnsi="Garamond"/>
          <w:spacing w:val="-3"/>
          <w:lang w:val="es-CL"/>
        </w:rPr>
        <w:t xml:space="preserve"> </w:t>
      </w:r>
      <w:r w:rsidRPr="000A0C2C">
        <w:rPr>
          <w:rFonts w:ascii="Garamond" w:hAnsi="Garamond"/>
          <w:lang w:val="es-CL"/>
        </w:rPr>
        <w:t>Dios</w:t>
      </w:r>
      <w:r w:rsidRPr="000A0C2C">
        <w:rPr>
          <w:rFonts w:ascii="Garamond" w:hAnsi="Garamond"/>
          <w:spacing w:val="-4"/>
          <w:lang w:val="es-CL"/>
        </w:rPr>
        <w:t xml:space="preserve"> </w:t>
      </w:r>
      <w:r w:rsidR="00A01D07" w:rsidRPr="000A0C2C">
        <w:rPr>
          <w:rFonts w:ascii="Garamond" w:hAnsi="Garamond"/>
          <w:lang w:val="es-CL"/>
        </w:rPr>
        <w:t>el requisito de</w:t>
      </w:r>
      <w:r w:rsidR="00A01D07" w:rsidRPr="000A0C2C">
        <w:rPr>
          <w:rFonts w:ascii="Garamond" w:hAnsi="Garamond"/>
          <w:spacing w:val="-2"/>
          <w:lang w:val="es-CL"/>
        </w:rPr>
        <w:t xml:space="preserve">l </w:t>
      </w:r>
      <w:r w:rsidR="006C0CE3" w:rsidRPr="000A0C2C">
        <w:rPr>
          <w:rFonts w:ascii="Garamond" w:hAnsi="Garamond"/>
          <w:lang w:val="es-CL"/>
        </w:rPr>
        <w:t>sab</w:t>
      </w:r>
      <w:r w:rsidR="00A01D07" w:rsidRPr="000A0C2C">
        <w:rPr>
          <w:rFonts w:ascii="Garamond" w:hAnsi="Garamond"/>
          <w:lang w:val="es-CL"/>
        </w:rPr>
        <w:t>er</w:t>
      </w:r>
      <w:r w:rsidRPr="000A0C2C">
        <w:rPr>
          <w:rFonts w:ascii="Garamond" w:hAnsi="Garamond"/>
          <w:spacing w:val="-1"/>
          <w:lang w:val="es-CL"/>
        </w:rPr>
        <w:t xml:space="preserve"> </w:t>
      </w:r>
      <w:r w:rsidRPr="000A0C2C">
        <w:rPr>
          <w:rFonts w:ascii="Garamond" w:hAnsi="Garamond"/>
          <w:lang w:val="es-CL"/>
        </w:rPr>
        <w:t>que</w:t>
      </w:r>
      <w:r w:rsidRPr="000A0C2C">
        <w:rPr>
          <w:rFonts w:ascii="Garamond" w:hAnsi="Garamond"/>
          <w:spacing w:val="-1"/>
          <w:lang w:val="es-CL"/>
        </w:rPr>
        <w:t xml:space="preserve"> </w:t>
      </w:r>
      <w:r w:rsidRPr="000A0C2C">
        <w:rPr>
          <w:rFonts w:ascii="Garamond" w:hAnsi="Garamond"/>
          <w:lang w:val="es-CL"/>
        </w:rPr>
        <w:t>permit</w:t>
      </w:r>
      <w:r w:rsidR="0088181F" w:rsidRPr="000A0C2C">
        <w:rPr>
          <w:rFonts w:ascii="Garamond" w:hAnsi="Garamond"/>
          <w:lang w:val="es-CL"/>
        </w:rPr>
        <w:t>iría</w:t>
      </w:r>
      <w:r w:rsidRPr="000A0C2C">
        <w:rPr>
          <w:rFonts w:ascii="Garamond" w:hAnsi="Garamond"/>
          <w:spacing w:val="-9"/>
          <w:lang w:val="es-CL"/>
        </w:rPr>
        <w:t xml:space="preserve"> </w:t>
      </w:r>
      <w:r w:rsidRPr="000A0C2C">
        <w:rPr>
          <w:rFonts w:ascii="Garamond" w:hAnsi="Garamond"/>
          <w:lang w:val="es-CL"/>
        </w:rPr>
        <w:t>explicar</w:t>
      </w:r>
      <w:r w:rsidRPr="000A0C2C">
        <w:rPr>
          <w:rFonts w:ascii="Garamond" w:hAnsi="Garamond"/>
          <w:spacing w:val="-7"/>
          <w:lang w:val="es-CL"/>
        </w:rPr>
        <w:t xml:space="preserve"> </w:t>
      </w:r>
      <w:r w:rsidRPr="000A0C2C">
        <w:rPr>
          <w:rFonts w:ascii="Garamond" w:hAnsi="Garamond"/>
          <w:lang w:val="es-CL"/>
        </w:rPr>
        <w:t>el</w:t>
      </w:r>
      <w:r w:rsidRPr="000A0C2C">
        <w:rPr>
          <w:rFonts w:ascii="Garamond" w:hAnsi="Garamond"/>
          <w:spacing w:val="-6"/>
          <w:lang w:val="es-CL"/>
        </w:rPr>
        <w:t xml:space="preserve"> </w:t>
      </w:r>
      <w:r w:rsidRPr="000A0C2C">
        <w:rPr>
          <w:rFonts w:ascii="Garamond" w:hAnsi="Garamond"/>
          <w:lang w:val="es-CL"/>
        </w:rPr>
        <w:t>ordenamiento</w:t>
      </w:r>
      <w:r w:rsidRPr="000A0C2C">
        <w:rPr>
          <w:rFonts w:ascii="Garamond" w:hAnsi="Garamond"/>
          <w:spacing w:val="-7"/>
          <w:lang w:val="es-CL"/>
        </w:rPr>
        <w:t xml:space="preserve"> </w:t>
      </w:r>
      <w:r w:rsidRPr="000A0C2C">
        <w:rPr>
          <w:rFonts w:ascii="Garamond" w:hAnsi="Garamond"/>
          <w:lang w:val="es-CL"/>
        </w:rPr>
        <w:t>jerárquico</w:t>
      </w:r>
      <w:r w:rsidRPr="000A0C2C">
        <w:rPr>
          <w:rFonts w:ascii="Garamond" w:hAnsi="Garamond"/>
          <w:spacing w:val="-7"/>
          <w:lang w:val="es-CL"/>
        </w:rPr>
        <w:t xml:space="preserve"> </w:t>
      </w:r>
      <w:r w:rsidRPr="000A0C2C">
        <w:rPr>
          <w:rFonts w:ascii="Garamond" w:hAnsi="Garamond"/>
          <w:lang w:val="es-CL"/>
        </w:rPr>
        <w:t>del</w:t>
      </w:r>
      <w:r w:rsidRPr="000A0C2C">
        <w:rPr>
          <w:rFonts w:ascii="Garamond" w:hAnsi="Garamond"/>
          <w:spacing w:val="-6"/>
          <w:lang w:val="es-CL"/>
        </w:rPr>
        <w:t xml:space="preserve"> </w:t>
      </w:r>
      <w:r w:rsidRPr="000A0C2C">
        <w:rPr>
          <w:rFonts w:ascii="Garamond" w:hAnsi="Garamond"/>
          <w:lang w:val="es-CL"/>
        </w:rPr>
        <w:t xml:space="preserve">mundo. </w:t>
      </w:r>
      <w:r w:rsidR="0056291F" w:rsidRPr="000A0C2C">
        <w:rPr>
          <w:rFonts w:ascii="Garamond" w:hAnsi="Garamond"/>
          <w:lang w:val="es-CL"/>
        </w:rPr>
        <w:t>Aunque ya en la tardo</w:t>
      </w:r>
      <w:r w:rsidR="00491F7C" w:rsidRPr="000A0C2C">
        <w:rPr>
          <w:rFonts w:ascii="Garamond" w:hAnsi="Garamond"/>
          <w:lang w:val="es-CL"/>
        </w:rPr>
        <w:t>-</w:t>
      </w:r>
      <w:r w:rsidR="0056291F" w:rsidRPr="000A0C2C">
        <w:rPr>
          <w:rFonts w:ascii="Garamond" w:hAnsi="Garamond"/>
          <w:lang w:val="es-CL"/>
        </w:rPr>
        <w:t xml:space="preserve">antigüedad, con </w:t>
      </w:r>
      <w:r w:rsidR="009E457A" w:rsidRPr="000A0C2C">
        <w:rPr>
          <w:rFonts w:ascii="Garamond" w:hAnsi="Garamond"/>
          <w:lang w:val="es-CL"/>
        </w:rPr>
        <w:t>Filón de Alejandría</w:t>
      </w:r>
      <w:r w:rsidR="00693E25" w:rsidRPr="000A0C2C">
        <w:rPr>
          <w:rFonts w:ascii="Garamond" w:hAnsi="Garamond"/>
          <w:lang w:val="es-CL"/>
        </w:rPr>
        <w:t>,</w:t>
      </w:r>
      <w:r w:rsidR="009E457A" w:rsidRPr="000A0C2C">
        <w:rPr>
          <w:rFonts w:ascii="Garamond" w:hAnsi="Garamond"/>
          <w:lang w:val="es-CL"/>
        </w:rPr>
        <w:t xml:space="preserve"> </w:t>
      </w:r>
      <w:r w:rsidR="0056291F" w:rsidRPr="000A0C2C">
        <w:rPr>
          <w:rFonts w:ascii="Garamond" w:hAnsi="Garamond"/>
          <w:lang w:val="es-CL"/>
        </w:rPr>
        <w:t xml:space="preserve">se sentaron las bases de esta transformación. </w:t>
      </w:r>
      <w:r w:rsidR="00FA342C" w:rsidRPr="000A0C2C">
        <w:rPr>
          <w:rFonts w:ascii="Garamond" w:hAnsi="Garamond"/>
          <w:lang w:val="es-CL"/>
        </w:rPr>
        <w:t xml:space="preserve">Tanto </w:t>
      </w:r>
      <w:r w:rsidR="00693E25" w:rsidRPr="000A0C2C">
        <w:rPr>
          <w:rFonts w:ascii="Garamond" w:hAnsi="Garamond"/>
          <w:lang w:val="es-CL"/>
        </w:rPr>
        <w:t xml:space="preserve">Filón </w:t>
      </w:r>
      <w:r w:rsidR="00FA342C" w:rsidRPr="000A0C2C">
        <w:rPr>
          <w:rFonts w:ascii="Garamond" w:hAnsi="Garamond"/>
          <w:lang w:val="es-CL"/>
        </w:rPr>
        <w:t xml:space="preserve">como </w:t>
      </w:r>
      <w:r w:rsidR="00A01D07" w:rsidRPr="000A0C2C">
        <w:rPr>
          <w:rFonts w:ascii="Garamond" w:hAnsi="Garamond"/>
          <w:lang w:val="es-CL"/>
        </w:rPr>
        <w:t xml:space="preserve">luego </w:t>
      </w:r>
      <w:r w:rsidR="00693E25" w:rsidRPr="000A0C2C">
        <w:rPr>
          <w:rFonts w:ascii="Garamond" w:hAnsi="Garamond"/>
          <w:lang w:val="es-CL"/>
        </w:rPr>
        <w:t xml:space="preserve">los </w:t>
      </w:r>
      <w:r w:rsidR="00A01D07" w:rsidRPr="000A0C2C">
        <w:rPr>
          <w:rFonts w:ascii="Garamond" w:hAnsi="Garamond"/>
          <w:lang w:val="es-CL"/>
        </w:rPr>
        <w:t>P</w:t>
      </w:r>
      <w:r w:rsidR="00693E25" w:rsidRPr="000A0C2C">
        <w:rPr>
          <w:rFonts w:ascii="Garamond" w:hAnsi="Garamond"/>
          <w:lang w:val="es-CL"/>
        </w:rPr>
        <w:t>adres griegos de l</w:t>
      </w:r>
      <w:r w:rsidR="00A01D07" w:rsidRPr="000A0C2C">
        <w:rPr>
          <w:rFonts w:ascii="Garamond" w:hAnsi="Garamond"/>
          <w:lang w:val="es-CL"/>
        </w:rPr>
        <w:t>os primeros siglos de</w:t>
      </w:r>
      <w:r w:rsidR="00693E25" w:rsidRPr="000A0C2C">
        <w:rPr>
          <w:rFonts w:ascii="Garamond" w:hAnsi="Garamond"/>
          <w:lang w:val="es-CL"/>
        </w:rPr>
        <w:t xml:space="preserve"> la Edad Media</w:t>
      </w:r>
      <w:r w:rsidR="009E457A" w:rsidRPr="000A0C2C">
        <w:rPr>
          <w:rFonts w:ascii="Garamond" w:hAnsi="Garamond"/>
          <w:lang w:val="es-CL"/>
        </w:rPr>
        <w:t xml:space="preserve">, concibieron la creación </w:t>
      </w:r>
      <w:r w:rsidR="00FA342C" w:rsidRPr="000A0C2C">
        <w:rPr>
          <w:rFonts w:ascii="Garamond" w:hAnsi="Garamond"/>
          <w:lang w:val="es-CL"/>
        </w:rPr>
        <w:t xml:space="preserve">y </w:t>
      </w:r>
      <w:r w:rsidR="009E457A" w:rsidRPr="000A0C2C">
        <w:rPr>
          <w:rFonts w:ascii="Garamond" w:hAnsi="Garamond"/>
          <w:lang w:val="es-CL"/>
        </w:rPr>
        <w:t xml:space="preserve">el orden del mundo como el resultado de una mente divina, </w:t>
      </w:r>
      <w:r w:rsidRPr="000A0C2C">
        <w:rPr>
          <w:rFonts w:ascii="Garamond" w:hAnsi="Garamond"/>
          <w:lang w:val="es-CL"/>
        </w:rPr>
        <w:t xml:space="preserve">un </w:t>
      </w:r>
      <w:r w:rsidR="002C41B1" w:rsidRPr="000A0C2C">
        <w:rPr>
          <w:rFonts w:ascii="Garamond" w:hAnsi="Garamond"/>
          <w:lang w:val="es-CL"/>
        </w:rPr>
        <w:t xml:space="preserve">Logos o </w:t>
      </w:r>
      <w:r w:rsidR="002B595C" w:rsidRPr="000A0C2C">
        <w:rPr>
          <w:rFonts w:ascii="Garamond" w:hAnsi="Garamond"/>
          <w:lang w:val="es-CL"/>
        </w:rPr>
        <w:t xml:space="preserve">Verbo </w:t>
      </w:r>
      <w:r w:rsidR="006C0CE3" w:rsidRPr="000A0C2C">
        <w:rPr>
          <w:rFonts w:ascii="Garamond" w:hAnsi="Garamond"/>
          <w:lang w:val="es-CL"/>
        </w:rPr>
        <w:t>creador</w:t>
      </w:r>
      <w:r w:rsidRPr="000A0C2C">
        <w:rPr>
          <w:rFonts w:ascii="Garamond" w:hAnsi="Garamond"/>
          <w:lang w:val="es-CL"/>
        </w:rPr>
        <w:t xml:space="preserve">, </w:t>
      </w:r>
      <w:r w:rsidR="006C0CE3" w:rsidRPr="000A0C2C">
        <w:rPr>
          <w:rFonts w:ascii="Garamond" w:hAnsi="Garamond"/>
          <w:lang w:val="es-CL"/>
        </w:rPr>
        <w:t xml:space="preserve">primogénito de Dios, </w:t>
      </w:r>
      <w:r w:rsidR="009E457A" w:rsidRPr="000A0C2C">
        <w:rPr>
          <w:rFonts w:ascii="Garamond" w:hAnsi="Garamond"/>
          <w:lang w:val="es-CL"/>
        </w:rPr>
        <w:t xml:space="preserve">que </w:t>
      </w:r>
      <w:r w:rsidR="002C41B1" w:rsidRPr="000A0C2C">
        <w:rPr>
          <w:rFonts w:ascii="Garamond" w:hAnsi="Garamond"/>
          <w:lang w:val="es-CL"/>
        </w:rPr>
        <w:t>quiso</w:t>
      </w:r>
      <w:r w:rsidR="009E457A" w:rsidRPr="000A0C2C">
        <w:rPr>
          <w:rFonts w:ascii="Garamond" w:hAnsi="Garamond"/>
          <w:lang w:val="es-CL"/>
        </w:rPr>
        <w:t xml:space="preserve"> participar de su </w:t>
      </w:r>
      <w:r w:rsidR="002C41B1" w:rsidRPr="000A0C2C">
        <w:rPr>
          <w:rFonts w:ascii="Garamond" w:hAnsi="Garamond"/>
          <w:lang w:val="es-CL"/>
        </w:rPr>
        <w:t xml:space="preserve">propia </w:t>
      </w:r>
      <w:r w:rsidR="009E457A" w:rsidRPr="000A0C2C">
        <w:rPr>
          <w:rFonts w:ascii="Garamond" w:hAnsi="Garamond"/>
          <w:lang w:val="es-CL"/>
        </w:rPr>
        <w:t>ra</w:t>
      </w:r>
      <w:r w:rsidR="00D91136" w:rsidRPr="000A0C2C">
        <w:rPr>
          <w:rFonts w:ascii="Garamond" w:hAnsi="Garamond"/>
          <w:lang w:val="es-CL"/>
        </w:rPr>
        <w:t>cional</w:t>
      </w:r>
      <w:r w:rsidR="00F41299" w:rsidRPr="000A0C2C">
        <w:rPr>
          <w:rFonts w:ascii="Garamond" w:hAnsi="Garamond"/>
          <w:lang w:val="es-CL"/>
        </w:rPr>
        <w:t>idad</w:t>
      </w:r>
      <w:r w:rsidR="00D91136" w:rsidRPr="000A0C2C">
        <w:rPr>
          <w:rFonts w:ascii="Garamond" w:hAnsi="Garamond"/>
          <w:lang w:val="es-CL"/>
        </w:rPr>
        <w:t xml:space="preserve"> al alma humana</w:t>
      </w:r>
      <w:r w:rsidRPr="000A0C2C">
        <w:rPr>
          <w:rFonts w:ascii="Garamond" w:hAnsi="Garamond"/>
          <w:lang w:val="es-CL"/>
        </w:rPr>
        <w:t>, constituy</w:t>
      </w:r>
      <w:r w:rsidR="00D91136" w:rsidRPr="000A0C2C">
        <w:rPr>
          <w:rFonts w:ascii="Garamond" w:hAnsi="Garamond"/>
          <w:lang w:val="es-CL"/>
        </w:rPr>
        <w:t xml:space="preserve">éndola </w:t>
      </w:r>
      <w:r w:rsidR="002C41B1" w:rsidRPr="000A0C2C">
        <w:rPr>
          <w:rFonts w:ascii="Garamond" w:hAnsi="Garamond"/>
          <w:lang w:val="es-CL"/>
        </w:rPr>
        <w:t>así</w:t>
      </w:r>
      <w:r w:rsidR="00662FB5" w:rsidRPr="000A0C2C">
        <w:rPr>
          <w:rFonts w:ascii="Garamond" w:hAnsi="Garamond"/>
          <w:lang w:val="es-CL"/>
        </w:rPr>
        <w:t>,</w:t>
      </w:r>
      <w:r w:rsidR="002C41B1" w:rsidRPr="000A0C2C">
        <w:rPr>
          <w:rFonts w:ascii="Garamond" w:hAnsi="Garamond"/>
          <w:lang w:val="es-CL"/>
        </w:rPr>
        <w:t xml:space="preserve"> </w:t>
      </w:r>
      <w:r w:rsidR="00D91136" w:rsidRPr="000A0C2C">
        <w:rPr>
          <w:rFonts w:ascii="Garamond" w:hAnsi="Garamond"/>
          <w:lang w:val="es-CL"/>
        </w:rPr>
        <w:t>como la c</w:t>
      </w:r>
      <w:r w:rsidR="00C26B95" w:rsidRPr="000A0C2C">
        <w:rPr>
          <w:rFonts w:ascii="Garamond" w:hAnsi="Garamond"/>
          <w:lang w:val="es-CL"/>
        </w:rPr>
        <w:t>úspide</w:t>
      </w:r>
      <w:r w:rsidRPr="000A0C2C">
        <w:rPr>
          <w:rFonts w:ascii="Garamond" w:hAnsi="Garamond"/>
          <w:lang w:val="es-CL"/>
        </w:rPr>
        <w:t xml:space="preserve"> de las naturalezas creadas</w:t>
      </w:r>
      <w:r w:rsidR="00F41299" w:rsidRPr="000A0C2C">
        <w:rPr>
          <w:rStyle w:val="Refdenotaalpie"/>
          <w:rFonts w:ascii="Garamond" w:hAnsi="Garamond"/>
        </w:rPr>
        <w:footnoteReference w:id="15"/>
      </w:r>
      <w:r w:rsidRPr="000A0C2C">
        <w:rPr>
          <w:rFonts w:ascii="Garamond" w:hAnsi="Garamond"/>
          <w:lang w:val="es-CL"/>
        </w:rPr>
        <w:t xml:space="preserve">, </w:t>
      </w:r>
      <w:r w:rsidR="00EA07D3" w:rsidRPr="000A0C2C">
        <w:rPr>
          <w:rFonts w:ascii="Garamond" w:hAnsi="Garamond"/>
          <w:lang w:val="es-CL"/>
        </w:rPr>
        <w:t xml:space="preserve">las demás </w:t>
      </w:r>
      <w:r w:rsidRPr="000A0C2C">
        <w:rPr>
          <w:rFonts w:ascii="Garamond" w:hAnsi="Garamond"/>
          <w:lang w:val="es-CL"/>
        </w:rPr>
        <w:t xml:space="preserve">debían </w:t>
      </w:r>
      <w:r w:rsidR="00EA07D3" w:rsidRPr="000A0C2C">
        <w:rPr>
          <w:rFonts w:ascii="Garamond" w:hAnsi="Garamond"/>
          <w:lang w:val="es-CL"/>
        </w:rPr>
        <w:t xml:space="preserve">entonces </w:t>
      </w:r>
      <w:r w:rsidRPr="000A0C2C">
        <w:rPr>
          <w:rFonts w:ascii="Garamond" w:hAnsi="Garamond"/>
          <w:lang w:val="es-CL"/>
        </w:rPr>
        <w:t>s</w:t>
      </w:r>
      <w:r w:rsidR="00D91136" w:rsidRPr="000A0C2C">
        <w:rPr>
          <w:rFonts w:ascii="Garamond" w:hAnsi="Garamond"/>
          <w:lang w:val="es-CL"/>
        </w:rPr>
        <w:t>ubordin</w:t>
      </w:r>
      <w:r w:rsidR="00F17D10" w:rsidRPr="000A0C2C">
        <w:rPr>
          <w:rFonts w:ascii="Garamond" w:hAnsi="Garamond"/>
          <w:lang w:val="es-CL"/>
        </w:rPr>
        <w:t>á</w:t>
      </w:r>
      <w:r w:rsidR="00D91136" w:rsidRPr="000A0C2C">
        <w:rPr>
          <w:rFonts w:ascii="Garamond" w:hAnsi="Garamond"/>
          <w:lang w:val="es-CL"/>
        </w:rPr>
        <w:t>rse</w:t>
      </w:r>
      <w:r w:rsidR="00F17D10" w:rsidRPr="000A0C2C">
        <w:rPr>
          <w:rFonts w:ascii="Garamond" w:hAnsi="Garamond"/>
          <w:lang w:val="es-CL"/>
        </w:rPr>
        <w:t>le</w:t>
      </w:r>
      <w:r w:rsidR="007D7FCE" w:rsidRPr="000A0C2C">
        <w:rPr>
          <w:rStyle w:val="Refdenotaalpie"/>
          <w:rFonts w:ascii="Garamond" w:hAnsi="Garamond"/>
        </w:rPr>
        <w:footnoteReference w:id="16"/>
      </w:r>
      <w:r w:rsidRPr="000A0C2C">
        <w:rPr>
          <w:rFonts w:ascii="Garamond" w:hAnsi="Garamond"/>
          <w:lang w:val="es-CL"/>
        </w:rPr>
        <w:t xml:space="preserve">. En este sentido, es </w:t>
      </w:r>
      <w:r w:rsidRPr="000A0C2C">
        <w:rPr>
          <w:rFonts w:ascii="Garamond" w:hAnsi="Garamond"/>
          <w:lang w:val="es-CL"/>
        </w:rPr>
        <w:lastRenderedPageBreak/>
        <w:t xml:space="preserve">usual encontrar expresiones dicotómicas tales como la naturaleza divina frente a la </w:t>
      </w:r>
      <w:r w:rsidR="00143FCD" w:rsidRPr="000A0C2C">
        <w:rPr>
          <w:rFonts w:ascii="Garamond" w:hAnsi="Garamond"/>
          <w:lang w:val="es-CL"/>
        </w:rPr>
        <w:t xml:space="preserve">naturaleza </w:t>
      </w:r>
      <w:r w:rsidRPr="000A0C2C">
        <w:rPr>
          <w:rFonts w:ascii="Garamond" w:hAnsi="Garamond"/>
          <w:lang w:val="es-CL"/>
        </w:rPr>
        <w:t xml:space="preserve">creada y, entre </w:t>
      </w:r>
      <w:r w:rsidR="00143FCD" w:rsidRPr="000A0C2C">
        <w:rPr>
          <w:rFonts w:ascii="Garamond" w:hAnsi="Garamond"/>
          <w:lang w:val="es-CL"/>
        </w:rPr>
        <w:t>las</w:t>
      </w:r>
      <w:r w:rsidRPr="000A0C2C">
        <w:rPr>
          <w:rFonts w:ascii="Garamond" w:hAnsi="Garamond"/>
          <w:lang w:val="es-CL"/>
        </w:rPr>
        <w:t xml:space="preserve"> manifestaciones</w:t>
      </w:r>
      <w:r w:rsidR="00143FCD" w:rsidRPr="000A0C2C">
        <w:rPr>
          <w:rFonts w:ascii="Garamond" w:hAnsi="Garamond"/>
          <w:lang w:val="es-CL"/>
        </w:rPr>
        <w:t xml:space="preserve"> de esta última</w:t>
      </w:r>
      <w:r w:rsidRPr="000A0C2C">
        <w:rPr>
          <w:rFonts w:ascii="Garamond" w:hAnsi="Garamond"/>
          <w:lang w:val="es-CL"/>
        </w:rPr>
        <w:t>,</w:t>
      </w:r>
      <w:r w:rsidR="00143FCD" w:rsidRPr="000A0C2C">
        <w:rPr>
          <w:rFonts w:ascii="Garamond" w:hAnsi="Garamond"/>
          <w:lang w:val="es-CL"/>
        </w:rPr>
        <w:t xml:space="preserve"> aqu</w:t>
      </w:r>
      <w:r w:rsidR="00C26B95" w:rsidRPr="000A0C2C">
        <w:rPr>
          <w:rFonts w:ascii="Garamond" w:hAnsi="Garamond"/>
          <w:lang w:val="es-CL"/>
        </w:rPr>
        <w:t>e</w:t>
      </w:r>
      <w:r w:rsidR="00143FCD" w:rsidRPr="000A0C2C">
        <w:rPr>
          <w:rFonts w:ascii="Garamond" w:hAnsi="Garamond"/>
          <w:lang w:val="es-CL"/>
        </w:rPr>
        <w:t>lla mayor</w:t>
      </w:r>
      <w:r w:rsidRPr="000A0C2C">
        <w:rPr>
          <w:rFonts w:ascii="Garamond" w:hAnsi="Garamond"/>
          <w:lang w:val="es-CL"/>
        </w:rPr>
        <w:t xml:space="preserve"> por excelencia, la naturaleza racional del ser humano. </w:t>
      </w:r>
      <w:r w:rsidR="005A2F2F" w:rsidRPr="000A0C2C">
        <w:rPr>
          <w:rFonts w:ascii="Garamond" w:hAnsi="Garamond"/>
          <w:lang w:val="es-CL"/>
        </w:rPr>
        <w:t xml:space="preserve">Así, el judeocristianismo, </w:t>
      </w:r>
      <w:r w:rsidR="00C26B95" w:rsidRPr="000A0C2C">
        <w:rPr>
          <w:rFonts w:ascii="Garamond" w:hAnsi="Garamond"/>
          <w:lang w:val="es-CL"/>
        </w:rPr>
        <w:t>situó</w:t>
      </w:r>
      <w:r w:rsidR="005A2F2F" w:rsidRPr="000A0C2C">
        <w:rPr>
          <w:rFonts w:ascii="Garamond" w:hAnsi="Garamond"/>
          <w:lang w:val="es-CL"/>
        </w:rPr>
        <w:t xml:space="preserve"> a</w:t>
      </w:r>
      <w:r w:rsidRPr="000A0C2C">
        <w:rPr>
          <w:rFonts w:ascii="Garamond" w:hAnsi="Garamond"/>
          <w:lang w:val="es-CL"/>
        </w:rPr>
        <w:t xml:space="preserve">l hombre, </w:t>
      </w:r>
      <w:r w:rsidR="005A2F2F" w:rsidRPr="000A0C2C">
        <w:rPr>
          <w:rFonts w:ascii="Garamond" w:hAnsi="Garamond"/>
          <w:lang w:val="es-CL"/>
        </w:rPr>
        <w:t>en el</w:t>
      </w:r>
      <w:r w:rsidRPr="000A0C2C">
        <w:rPr>
          <w:rFonts w:ascii="Garamond" w:hAnsi="Garamond"/>
          <w:lang w:val="es-CL"/>
        </w:rPr>
        <w:t xml:space="preserve"> centro de</w:t>
      </w:r>
      <w:r w:rsidR="005A2F2F" w:rsidRPr="000A0C2C">
        <w:rPr>
          <w:rFonts w:ascii="Garamond" w:hAnsi="Garamond"/>
          <w:lang w:val="es-CL"/>
        </w:rPr>
        <w:t xml:space="preserve"> todo</w:t>
      </w:r>
      <w:r w:rsidRPr="000A0C2C">
        <w:rPr>
          <w:rFonts w:ascii="Garamond" w:hAnsi="Garamond"/>
          <w:lang w:val="es-CL"/>
        </w:rPr>
        <w:t xml:space="preserve">, </w:t>
      </w:r>
      <w:r w:rsidR="005A2F2F" w:rsidRPr="000A0C2C">
        <w:rPr>
          <w:rFonts w:ascii="Garamond" w:hAnsi="Garamond"/>
          <w:lang w:val="es-CL"/>
        </w:rPr>
        <w:t>y</w:t>
      </w:r>
      <w:r w:rsidRPr="000A0C2C">
        <w:rPr>
          <w:rFonts w:ascii="Garamond" w:hAnsi="Garamond"/>
          <w:lang w:val="es-CL"/>
        </w:rPr>
        <w:t xml:space="preserve"> le </w:t>
      </w:r>
      <w:r w:rsidRPr="000A0C2C">
        <w:rPr>
          <w:rFonts w:ascii="Garamond" w:hAnsi="Garamond"/>
          <w:spacing w:val="-3"/>
          <w:lang w:val="es-CL"/>
        </w:rPr>
        <w:t xml:space="preserve">atribuyó </w:t>
      </w:r>
      <w:r w:rsidRPr="000A0C2C">
        <w:rPr>
          <w:rFonts w:ascii="Garamond" w:hAnsi="Garamond"/>
          <w:lang w:val="es-CL"/>
        </w:rPr>
        <w:t>el rol principal de la creación</w:t>
      </w:r>
      <w:r w:rsidR="001121C6" w:rsidRPr="000A0C2C">
        <w:rPr>
          <w:rStyle w:val="Refdenotaalpie"/>
          <w:rFonts w:ascii="Garamond" w:hAnsi="Garamond"/>
        </w:rPr>
        <w:footnoteReference w:id="17"/>
      </w:r>
      <w:r w:rsidR="00DC338E" w:rsidRPr="000A0C2C">
        <w:rPr>
          <w:rFonts w:ascii="Garamond" w:hAnsi="Garamond"/>
          <w:lang w:val="es-CL"/>
        </w:rPr>
        <w:t>.</w:t>
      </w:r>
    </w:p>
    <w:p w14:paraId="51244316" w14:textId="77777777" w:rsidR="00C26B95" w:rsidRPr="000A0C2C" w:rsidRDefault="00C26B95" w:rsidP="00AC0E93">
      <w:pPr>
        <w:ind w:firstLine="397"/>
        <w:jc w:val="both"/>
        <w:rPr>
          <w:rFonts w:ascii="Garamond" w:hAnsi="Garamond"/>
          <w:b/>
          <w:spacing w:val="1"/>
        </w:rPr>
      </w:pPr>
    </w:p>
    <w:p w14:paraId="629DA548" w14:textId="2BF32131" w:rsidR="00E420B4" w:rsidRPr="00E420B4" w:rsidRDefault="00BA700D" w:rsidP="00E420B4">
      <w:pPr>
        <w:pStyle w:val="Textoindependiente"/>
        <w:numPr>
          <w:ilvl w:val="0"/>
          <w:numId w:val="6"/>
        </w:numPr>
        <w:jc w:val="both"/>
        <w:rPr>
          <w:rFonts w:ascii="Garamond" w:hAnsi="Garamond"/>
          <w:b/>
          <w:lang w:val="es-CL"/>
        </w:rPr>
      </w:pPr>
      <w:proofErr w:type="spellStart"/>
      <w:r w:rsidRPr="000A0C2C">
        <w:rPr>
          <w:rFonts w:ascii="Garamond" w:hAnsi="Garamond"/>
          <w:b/>
          <w:lang w:val="es-CL"/>
        </w:rPr>
        <w:t>Teonarcisismo</w:t>
      </w:r>
      <w:proofErr w:type="spellEnd"/>
      <w:r w:rsidRPr="000A0C2C">
        <w:rPr>
          <w:rFonts w:ascii="Garamond" w:hAnsi="Garamond"/>
          <w:b/>
          <w:lang w:val="es-CL"/>
        </w:rPr>
        <w:t xml:space="preserve"> o el prejuicio </w:t>
      </w:r>
      <w:proofErr w:type="spellStart"/>
      <w:r w:rsidRPr="000A0C2C">
        <w:rPr>
          <w:rFonts w:ascii="Garamond" w:hAnsi="Garamond"/>
          <w:b/>
          <w:lang w:val="es-CL"/>
        </w:rPr>
        <w:t>teonarcisista</w:t>
      </w:r>
      <w:proofErr w:type="spellEnd"/>
      <w:r w:rsidRPr="000A0C2C">
        <w:rPr>
          <w:rFonts w:ascii="Garamond" w:hAnsi="Garamond"/>
          <w:b/>
          <w:lang w:val="es-CL"/>
        </w:rPr>
        <w:t xml:space="preserve"> de creerse hecho a imagen y semejanza de Dios</w:t>
      </w:r>
      <w:r w:rsidR="00F725F6" w:rsidRPr="000A0C2C">
        <w:rPr>
          <w:rFonts w:ascii="Garamond" w:hAnsi="Garamond"/>
          <w:b/>
          <w:lang w:val="es-CL"/>
        </w:rPr>
        <w:t xml:space="preserve"> </w:t>
      </w:r>
    </w:p>
    <w:p w14:paraId="11616751" w14:textId="77777777" w:rsidR="00E420B4" w:rsidRDefault="00E420B4" w:rsidP="00E420B4">
      <w:pPr>
        <w:pStyle w:val="Sinespaciado"/>
        <w:rPr>
          <w:rFonts w:ascii="Garamond" w:eastAsia="Times New Roman" w:hAnsi="Garamond"/>
          <w:sz w:val="24"/>
          <w:szCs w:val="24"/>
          <w:u w:val="none"/>
          <w:vertAlign w:val="baseline"/>
          <w:lang w:eastAsia="es-MX"/>
        </w:rPr>
      </w:pPr>
    </w:p>
    <w:p w14:paraId="181E40F4" w14:textId="6007414F" w:rsidR="00BA700D" w:rsidRPr="000A0C2C" w:rsidRDefault="00BA700D" w:rsidP="00E420B4">
      <w:pPr>
        <w:pStyle w:val="Sinespaciado"/>
        <w:rPr>
          <w:rFonts w:ascii="Garamond" w:hAnsi="Garamond"/>
          <w:sz w:val="24"/>
          <w:szCs w:val="24"/>
          <w:u w:val="none"/>
          <w:shd w:val="clear" w:color="auto" w:fill="FFFFFF"/>
          <w:vertAlign w:val="baseline"/>
        </w:rPr>
      </w:pPr>
      <w:r w:rsidRPr="000A0C2C">
        <w:rPr>
          <w:rFonts w:ascii="Garamond" w:eastAsia="Times New Roman" w:hAnsi="Garamond"/>
          <w:sz w:val="24"/>
          <w:szCs w:val="24"/>
          <w:u w:val="none"/>
          <w:vertAlign w:val="baseline"/>
          <w:lang w:eastAsia="es-MX"/>
        </w:rPr>
        <w:t xml:space="preserve">El narcisismo alude </w:t>
      </w:r>
      <w:r w:rsidR="0088181F" w:rsidRPr="000A0C2C">
        <w:rPr>
          <w:rFonts w:ascii="Garamond" w:eastAsia="Times New Roman" w:hAnsi="Garamond"/>
          <w:sz w:val="24"/>
          <w:szCs w:val="24"/>
          <w:u w:val="none"/>
          <w:vertAlign w:val="baseline"/>
          <w:lang w:eastAsia="es-MX"/>
        </w:rPr>
        <w:t xml:space="preserve">fundamentalmente </w:t>
      </w:r>
      <w:r w:rsidRPr="000A0C2C">
        <w:rPr>
          <w:rFonts w:ascii="Garamond" w:eastAsia="Times New Roman" w:hAnsi="Garamond"/>
          <w:sz w:val="24"/>
          <w:szCs w:val="24"/>
          <w:u w:val="none"/>
          <w:vertAlign w:val="baseline"/>
          <w:lang w:eastAsia="es-MX"/>
        </w:rPr>
        <w:t>al excesivo amor que una persona dirige</w:t>
      </w:r>
      <w:r w:rsidR="0088181F" w:rsidRPr="000A0C2C">
        <w:rPr>
          <w:rFonts w:ascii="Garamond" w:eastAsia="Times New Roman" w:hAnsi="Garamond"/>
          <w:sz w:val="24"/>
          <w:szCs w:val="24"/>
          <w:u w:val="none"/>
          <w:vertAlign w:val="baseline"/>
          <w:lang w:eastAsia="es-MX"/>
        </w:rPr>
        <w:t xml:space="preserve"> hacia</w:t>
      </w:r>
      <w:r w:rsidRPr="000A0C2C">
        <w:rPr>
          <w:rFonts w:ascii="Garamond" w:eastAsia="Times New Roman" w:hAnsi="Garamond"/>
          <w:sz w:val="24"/>
          <w:szCs w:val="24"/>
          <w:u w:val="none"/>
          <w:vertAlign w:val="baseline"/>
          <w:lang w:eastAsia="es-MX"/>
        </w:rPr>
        <w:t xml:space="preserve"> sí</w:t>
      </w:r>
      <w:r w:rsidR="00E877C5" w:rsidRPr="00D40B85">
        <w:rPr>
          <w:rFonts w:ascii="Garamond" w:eastAsia="Times New Roman" w:hAnsi="Garamond"/>
          <w:sz w:val="24"/>
          <w:szCs w:val="24"/>
          <w:u w:val="none"/>
          <w:vertAlign w:val="baseline"/>
          <w:lang w:eastAsia="es-MX"/>
        </w:rPr>
        <w:t xml:space="preserve"> </w:t>
      </w:r>
      <w:r w:rsidR="00E877C5" w:rsidRPr="000A0C2C">
        <w:rPr>
          <w:rFonts w:ascii="Garamond" w:eastAsia="Times New Roman" w:hAnsi="Garamond"/>
          <w:sz w:val="24"/>
          <w:szCs w:val="24"/>
          <w:u w:val="none"/>
          <w:vertAlign w:val="baseline"/>
          <w:lang w:eastAsia="es-MX"/>
        </w:rPr>
        <w:t>misma</w:t>
      </w:r>
      <w:r w:rsidR="00D20E9E" w:rsidRPr="000A0C2C">
        <w:rPr>
          <w:rFonts w:ascii="Garamond" w:eastAsia="Times New Roman" w:hAnsi="Garamond"/>
          <w:sz w:val="24"/>
          <w:szCs w:val="24"/>
          <w:u w:val="none"/>
          <w:vertAlign w:val="baseline"/>
          <w:lang w:eastAsia="es-MX"/>
        </w:rPr>
        <w:t xml:space="preserve"> o</w:t>
      </w:r>
      <w:r w:rsidR="0088181F" w:rsidRPr="000A0C2C">
        <w:rPr>
          <w:rFonts w:ascii="Garamond" w:eastAsia="Times New Roman" w:hAnsi="Garamond"/>
          <w:sz w:val="24"/>
          <w:szCs w:val="24"/>
          <w:u w:val="none"/>
          <w:vertAlign w:val="baseline"/>
          <w:lang w:eastAsia="es-MX"/>
        </w:rPr>
        <w:t xml:space="preserve"> hacia su imagen</w:t>
      </w:r>
      <w:r w:rsidRPr="000A0C2C">
        <w:rPr>
          <w:rFonts w:ascii="Garamond" w:eastAsia="Times New Roman" w:hAnsi="Garamond"/>
          <w:sz w:val="24"/>
          <w:szCs w:val="24"/>
          <w:u w:val="none"/>
          <w:vertAlign w:val="baseline"/>
          <w:lang w:eastAsia="es-MX"/>
        </w:rPr>
        <w:t xml:space="preserve">. </w:t>
      </w:r>
      <w:r w:rsidR="006E0D95" w:rsidRPr="000A0C2C">
        <w:rPr>
          <w:rFonts w:ascii="Garamond" w:eastAsia="Times New Roman" w:hAnsi="Garamond"/>
          <w:sz w:val="24"/>
          <w:szCs w:val="24"/>
          <w:u w:val="none"/>
          <w:vertAlign w:val="baseline"/>
          <w:lang w:eastAsia="es-MX"/>
        </w:rPr>
        <w:t xml:space="preserve">El nombre que procede del </w:t>
      </w:r>
      <w:r w:rsidRPr="000A0C2C">
        <w:rPr>
          <w:rFonts w:ascii="Garamond" w:eastAsia="Times New Roman" w:hAnsi="Garamond"/>
          <w:sz w:val="24"/>
          <w:szCs w:val="24"/>
          <w:u w:val="none"/>
          <w:vertAlign w:val="baseline"/>
          <w:lang w:eastAsia="es-MX"/>
        </w:rPr>
        <w:t xml:space="preserve">griego </w:t>
      </w:r>
      <w:proofErr w:type="spellStart"/>
      <w:r w:rsidRPr="000A0C2C">
        <w:rPr>
          <w:rFonts w:ascii="Garamond" w:eastAsia="Times New Roman" w:hAnsi="Garamond"/>
          <w:sz w:val="24"/>
          <w:szCs w:val="24"/>
          <w:u w:val="none"/>
          <w:vertAlign w:val="baseline"/>
          <w:lang w:eastAsia="es-MX"/>
        </w:rPr>
        <w:t>Νάρκισσος</w:t>
      </w:r>
      <w:proofErr w:type="spellEnd"/>
      <w:r w:rsidRPr="000A0C2C">
        <w:rPr>
          <w:rFonts w:ascii="Garamond" w:eastAsia="Times New Roman" w:hAnsi="Garamond"/>
          <w:sz w:val="24"/>
          <w:szCs w:val="24"/>
          <w:u w:val="none"/>
          <w:vertAlign w:val="baseline"/>
          <w:lang w:eastAsia="es-MX"/>
        </w:rPr>
        <w:t xml:space="preserve">, </w:t>
      </w:r>
      <w:r w:rsidR="006E0D95" w:rsidRPr="000A0C2C">
        <w:rPr>
          <w:rFonts w:ascii="Garamond" w:eastAsia="Times New Roman" w:hAnsi="Garamond"/>
          <w:sz w:val="24"/>
          <w:szCs w:val="24"/>
          <w:u w:val="none"/>
          <w:vertAlign w:val="baseline"/>
          <w:lang w:eastAsia="es-MX"/>
        </w:rPr>
        <w:t xml:space="preserve">evoca un célebre mito que posee </w:t>
      </w:r>
      <w:r w:rsidRPr="000A0C2C">
        <w:rPr>
          <w:rFonts w:ascii="Garamond" w:eastAsia="Times New Roman" w:hAnsi="Garamond"/>
          <w:sz w:val="24"/>
          <w:szCs w:val="24"/>
          <w:u w:val="none"/>
          <w:vertAlign w:val="baseline"/>
          <w:lang w:eastAsia="es-MX"/>
        </w:rPr>
        <w:t>di</w:t>
      </w:r>
      <w:r w:rsidR="006E0D95" w:rsidRPr="000A0C2C">
        <w:rPr>
          <w:rFonts w:ascii="Garamond" w:eastAsia="Times New Roman" w:hAnsi="Garamond"/>
          <w:sz w:val="24"/>
          <w:szCs w:val="24"/>
          <w:u w:val="none"/>
          <w:vertAlign w:val="baseline"/>
          <w:lang w:eastAsia="es-MX"/>
        </w:rPr>
        <w:t>versas variantes en la literatura gr</w:t>
      </w:r>
      <w:r w:rsidR="00956F51" w:rsidRPr="000A0C2C">
        <w:rPr>
          <w:rFonts w:ascii="Garamond" w:eastAsia="Times New Roman" w:hAnsi="Garamond"/>
          <w:sz w:val="24"/>
          <w:szCs w:val="24"/>
          <w:u w:val="none"/>
          <w:vertAlign w:val="baseline"/>
          <w:lang w:eastAsia="es-MX"/>
        </w:rPr>
        <w:t>eco-latin</w:t>
      </w:r>
      <w:r w:rsidR="006E0D95" w:rsidRPr="000A0C2C">
        <w:rPr>
          <w:rFonts w:ascii="Garamond" w:eastAsia="Times New Roman" w:hAnsi="Garamond"/>
          <w:sz w:val="24"/>
          <w:szCs w:val="24"/>
          <w:u w:val="none"/>
          <w:vertAlign w:val="baseline"/>
          <w:lang w:eastAsia="es-MX"/>
        </w:rPr>
        <w:t>a</w:t>
      </w:r>
      <w:r w:rsidRPr="000A0C2C">
        <w:rPr>
          <w:rStyle w:val="Refdenotaalpie"/>
          <w:rFonts w:ascii="Garamond" w:hAnsi="Garamond"/>
          <w:sz w:val="24"/>
          <w:szCs w:val="24"/>
          <w:u w:val="none"/>
          <w:lang w:eastAsia="es-MX"/>
        </w:rPr>
        <w:footnoteReference w:id="18"/>
      </w:r>
      <w:r w:rsidRPr="000A0C2C">
        <w:rPr>
          <w:rFonts w:ascii="Garamond" w:eastAsia="Times New Roman" w:hAnsi="Garamond"/>
          <w:sz w:val="24"/>
          <w:szCs w:val="24"/>
          <w:u w:val="none"/>
          <w:vertAlign w:val="baseline"/>
          <w:lang w:eastAsia="es-MX"/>
        </w:rPr>
        <w:t xml:space="preserve"> pero </w:t>
      </w:r>
      <w:r w:rsidRPr="000A0C2C">
        <w:rPr>
          <w:rFonts w:ascii="Garamond" w:hAnsi="Garamond"/>
          <w:sz w:val="24"/>
          <w:szCs w:val="24"/>
          <w:u w:val="none"/>
          <w:shd w:val="clear" w:color="auto" w:fill="FFFFFF"/>
          <w:vertAlign w:val="baseline"/>
        </w:rPr>
        <w:t xml:space="preserve">todas ellas </w:t>
      </w:r>
      <w:r w:rsidR="00CE2FFF" w:rsidRPr="000A0C2C">
        <w:rPr>
          <w:rFonts w:ascii="Garamond" w:hAnsi="Garamond"/>
          <w:sz w:val="24"/>
          <w:szCs w:val="24"/>
          <w:u w:val="none"/>
          <w:shd w:val="clear" w:color="auto" w:fill="FFFFFF"/>
          <w:vertAlign w:val="baseline"/>
        </w:rPr>
        <w:t xml:space="preserve">tienen en común que no hay nadie que iguale a Narciso </w:t>
      </w:r>
      <w:r w:rsidR="00EB2479" w:rsidRPr="000A0C2C">
        <w:rPr>
          <w:rFonts w:ascii="Garamond" w:hAnsi="Garamond"/>
          <w:sz w:val="24"/>
          <w:szCs w:val="24"/>
          <w:u w:val="none"/>
          <w:shd w:val="clear" w:color="auto" w:fill="FFFFFF"/>
          <w:vertAlign w:val="baseline"/>
        </w:rPr>
        <w:t xml:space="preserve">en el amor </w:t>
      </w:r>
      <w:r w:rsidR="00C26B95" w:rsidRPr="000A0C2C">
        <w:rPr>
          <w:rFonts w:ascii="Garamond" w:hAnsi="Garamond"/>
          <w:sz w:val="24"/>
          <w:szCs w:val="24"/>
          <w:u w:val="none"/>
          <w:shd w:val="clear" w:color="auto" w:fill="FFFFFF"/>
          <w:vertAlign w:val="baseline"/>
        </w:rPr>
        <w:t xml:space="preserve">que siente hacia </w:t>
      </w:r>
      <w:r w:rsidR="00EB2479" w:rsidRPr="000A0C2C">
        <w:rPr>
          <w:rFonts w:ascii="Garamond" w:hAnsi="Garamond"/>
          <w:sz w:val="24"/>
          <w:szCs w:val="24"/>
          <w:u w:val="none"/>
          <w:shd w:val="clear" w:color="auto" w:fill="FFFFFF"/>
          <w:vertAlign w:val="baseline"/>
        </w:rPr>
        <w:t>sí</w:t>
      </w:r>
      <w:r w:rsidR="00C26B95" w:rsidRPr="000A0C2C">
        <w:rPr>
          <w:rFonts w:ascii="Garamond" w:hAnsi="Garamond"/>
          <w:sz w:val="24"/>
          <w:szCs w:val="24"/>
          <w:u w:val="none"/>
          <w:shd w:val="clear" w:color="auto" w:fill="FFFFFF"/>
          <w:vertAlign w:val="baseline"/>
        </w:rPr>
        <w:t>;</w:t>
      </w:r>
      <w:r w:rsidR="00EB2479" w:rsidRPr="000A0C2C">
        <w:rPr>
          <w:rFonts w:ascii="Garamond" w:hAnsi="Garamond"/>
          <w:sz w:val="24"/>
          <w:szCs w:val="24"/>
          <w:u w:val="none"/>
          <w:shd w:val="clear" w:color="auto" w:fill="FFFFFF"/>
          <w:vertAlign w:val="baseline"/>
        </w:rPr>
        <w:t xml:space="preserve"> </w:t>
      </w:r>
      <w:r w:rsidR="00C26B95" w:rsidRPr="000A0C2C">
        <w:rPr>
          <w:rFonts w:ascii="Garamond" w:hAnsi="Garamond"/>
          <w:sz w:val="24"/>
          <w:szCs w:val="24"/>
          <w:u w:val="none"/>
          <w:shd w:val="clear" w:color="auto" w:fill="FFFFFF"/>
          <w:vertAlign w:val="baseline"/>
        </w:rPr>
        <w:t>no hay</w:t>
      </w:r>
      <w:r w:rsidRPr="000A0C2C">
        <w:rPr>
          <w:rFonts w:ascii="Garamond" w:hAnsi="Garamond"/>
          <w:sz w:val="24"/>
          <w:szCs w:val="24"/>
          <w:u w:val="none"/>
          <w:shd w:val="clear" w:color="auto" w:fill="FFFFFF"/>
          <w:vertAlign w:val="baseline"/>
        </w:rPr>
        <w:t xml:space="preserve"> alguien que se quiera tanto como él. </w:t>
      </w:r>
      <w:r w:rsidR="00C26B95" w:rsidRPr="000A0C2C">
        <w:rPr>
          <w:rFonts w:ascii="Garamond" w:hAnsi="Garamond"/>
          <w:sz w:val="24"/>
          <w:szCs w:val="24"/>
          <w:u w:val="none"/>
          <w:shd w:val="clear" w:color="auto" w:fill="FFFFFF"/>
          <w:vertAlign w:val="baseline"/>
        </w:rPr>
        <w:t>P</w:t>
      </w:r>
      <w:r w:rsidR="00EB2479" w:rsidRPr="000A0C2C">
        <w:rPr>
          <w:rFonts w:ascii="Garamond" w:hAnsi="Garamond"/>
          <w:sz w:val="24"/>
          <w:szCs w:val="24"/>
          <w:u w:val="none"/>
          <w:shd w:val="clear" w:color="auto" w:fill="FFFFFF"/>
          <w:vertAlign w:val="baseline"/>
        </w:rPr>
        <w:t>or ser i</w:t>
      </w:r>
      <w:r w:rsidRPr="000A0C2C">
        <w:rPr>
          <w:rFonts w:ascii="Garamond" w:hAnsi="Garamond"/>
          <w:sz w:val="24"/>
          <w:szCs w:val="24"/>
          <w:u w:val="none"/>
          <w:shd w:val="clear" w:color="auto" w:fill="FFFFFF"/>
          <w:vertAlign w:val="baseline"/>
        </w:rPr>
        <w:t>ncapaz de amar</w:t>
      </w:r>
      <w:r w:rsidRPr="000A0C2C">
        <w:rPr>
          <w:rFonts w:ascii="Garamond" w:hAnsi="Garamond"/>
          <w:sz w:val="24"/>
          <w:szCs w:val="24"/>
          <w:u w:val="none"/>
          <w:vertAlign w:val="baseline"/>
        </w:rPr>
        <w:t xml:space="preserve"> y reconocer al otro</w:t>
      </w:r>
      <w:r w:rsidRPr="000A0C2C">
        <w:rPr>
          <w:rFonts w:ascii="Garamond" w:hAnsi="Garamond"/>
          <w:sz w:val="24"/>
          <w:szCs w:val="24"/>
          <w:u w:val="none"/>
          <w:shd w:val="clear" w:color="auto" w:fill="FFFFFF"/>
          <w:vertAlign w:val="baseline"/>
        </w:rPr>
        <w:t xml:space="preserve">, Narciso </w:t>
      </w:r>
      <w:r w:rsidR="00EB2479" w:rsidRPr="000A0C2C">
        <w:rPr>
          <w:rFonts w:ascii="Garamond" w:hAnsi="Garamond"/>
          <w:sz w:val="24"/>
          <w:szCs w:val="24"/>
          <w:u w:val="none"/>
          <w:shd w:val="clear" w:color="auto" w:fill="FFFFFF"/>
          <w:vertAlign w:val="baseline"/>
        </w:rPr>
        <w:t>habría sido</w:t>
      </w:r>
      <w:r w:rsidRPr="000A0C2C">
        <w:rPr>
          <w:rFonts w:ascii="Garamond" w:hAnsi="Garamond"/>
          <w:sz w:val="24"/>
          <w:szCs w:val="24"/>
          <w:u w:val="none"/>
          <w:shd w:val="clear" w:color="auto" w:fill="FFFFFF"/>
          <w:vertAlign w:val="baseline"/>
        </w:rPr>
        <w:t xml:space="preserve"> castigado por los dioses a enamorarse</w:t>
      </w:r>
      <w:r w:rsidRPr="000A0C2C">
        <w:rPr>
          <w:rFonts w:ascii="Garamond" w:eastAsia="Times New Roman" w:hAnsi="Garamond"/>
          <w:sz w:val="24"/>
          <w:szCs w:val="24"/>
          <w:u w:val="none"/>
          <w:vertAlign w:val="baseline"/>
          <w:lang w:eastAsia="es-MX"/>
        </w:rPr>
        <w:t xml:space="preserve"> de su propia imagen reflejada en el agua.</w:t>
      </w:r>
      <w:r w:rsidRPr="000A0C2C">
        <w:rPr>
          <w:rFonts w:ascii="Garamond" w:hAnsi="Garamond"/>
          <w:sz w:val="24"/>
          <w:szCs w:val="24"/>
          <w:u w:val="none"/>
          <w:shd w:val="clear" w:color="auto" w:fill="FFFFFF"/>
          <w:vertAlign w:val="baseline"/>
        </w:rPr>
        <w:t xml:space="preserve"> Al acercarse a un arroyo </w:t>
      </w:r>
      <w:r w:rsidRPr="000A0C2C">
        <w:rPr>
          <w:rFonts w:ascii="Garamond" w:hAnsi="Garamond"/>
          <w:sz w:val="24"/>
          <w:szCs w:val="24"/>
          <w:u w:val="none"/>
          <w:shd w:val="clear" w:color="auto" w:fill="FFFFFF"/>
          <w:vertAlign w:val="baseline"/>
        </w:rPr>
        <w:softHyphen/>
      </w:r>
      <w:r w:rsidRPr="000A0C2C">
        <w:rPr>
          <w:rFonts w:ascii="Garamond" w:hAnsi="Garamond"/>
          <w:sz w:val="24"/>
          <w:szCs w:val="24"/>
          <w:u w:val="none"/>
          <w:shd w:val="clear" w:color="auto" w:fill="FFFFFF"/>
          <w:vertAlign w:val="baseline"/>
        </w:rPr>
        <w:softHyphen/>
        <w:t xml:space="preserve">–totalmente </w:t>
      </w:r>
      <w:r w:rsidR="00C26B95" w:rsidRPr="000A0C2C">
        <w:rPr>
          <w:rFonts w:ascii="Garamond" w:hAnsi="Garamond"/>
          <w:sz w:val="24"/>
          <w:szCs w:val="24"/>
          <w:u w:val="none"/>
          <w:shd w:val="clear" w:color="auto" w:fill="FFFFFF"/>
          <w:vertAlign w:val="baseline"/>
        </w:rPr>
        <w:t>obnubilado por el placer de admirarla</w:t>
      </w:r>
      <w:r w:rsidRPr="000A0C2C">
        <w:rPr>
          <w:rFonts w:ascii="Garamond" w:hAnsi="Garamond"/>
          <w:sz w:val="24"/>
          <w:szCs w:val="24"/>
          <w:u w:val="none"/>
          <w:shd w:val="clear" w:color="auto" w:fill="FFFFFF"/>
          <w:vertAlign w:val="baseline"/>
        </w:rPr>
        <w:t>–</w:t>
      </w:r>
      <w:r w:rsidR="001C25DF" w:rsidRPr="000A0C2C">
        <w:rPr>
          <w:rFonts w:ascii="Garamond" w:hAnsi="Garamond"/>
          <w:sz w:val="24"/>
          <w:szCs w:val="24"/>
          <w:u w:val="none"/>
          <w:shd w:val="clear" w:color="auto" w:fill="FFFFFF"/>
          <w:vertAlign w:val="baseline"/>
        </w:rPr>
        <w:t xml:space="preserve"> no fue capaz de distanciarse de su propia imagen. Cautivado por su belleza </w:t>
      </w:r>
      <w:r w:rsidRPr="000A0C2C">
        <w:rPr>
          <w:rFonts w:ascii="Garamond" w:eastAsia="Times New Roman" w:hAnsi="Garamond"/>
          <w:sz w:val="24"/>
          <w:szCs w:val="24"/>
          <w:u w:val="none"/>
          <w:vertAlign w:val="baseline"/>
          <w:lang w:eastAsia="es-MX"/>
        </w:rPr>
        <w:t>intentó</w:t>
      </w:r>
      <w:r w:rsidR="002D1153" w:rsidRPr="000A0C2C">
        <w:rPr>
          <w:rFonts w:ascii="Garamond" w:eastAsia="Times New Roman" w:hAnsi="Garamond"/>
          <w:sz w:val="24"/>
          <w:szCs w:val="24"/>
          <w:u w:val="none"/>
          <w:vertAlign w:val="baseline"/>
          <w:lang w:eastAsia="es-MX"/>
        </w:rPr>
        <w:t xml:space="preserve"> infructuosamente</w:t>
      </w:r>
      <w:r w:rsidRPr="000A0C2C">
        <w:rPr>
          <w:rFonts w:ascii="Garamond" w:eastAsia="Times New Roman" w:hAnsi="Garamond"/>
          <w:sz w:val="24"/>
          <w:szCs w:val="24"/>
          <w:u w:val="none"/>
          <w:vertAlign w:val="baseline"/>
          <w:lang w:eastAsia="es-MX"/>
        </w:rPr>
        <w:t xml:space="preserve"> besarla hasta que, f</w:t>
      </w:r>
      <w:r w:rsidRPr="000A0C2C">
        <w:rPr>
          <w:rFonts w:ascii="Garamond" w:hAnsi="Garamond"/>
          <w:sz w:val="24"/>
          <w:szCs w:val="24"/>
          <w:u w:val="none"/>
          <w:shd w:val="clear" w:color="auto" w:fill="FFFFFF"/>
          <w:vertAlign w:val="baseline"/>
        </w:rPr>
        <w:t>inalmente, acaba precipit</w:t>
      </w:r>
      <w:r w:rsidR="007D4CEB" w:rsidRPr="000A0C2C">
        <w:rPr>
          <w:rFonts w:ascii="Garamond" w:hAnsi="Garamond"/>
          <w:sz w:val="24"/>
          <w:szCs w:val="24"/>
          <w:u w:val="none"/>
          <w:shd w:val="clear" w:color="auto" w:fill="FFFFFF"/>
          <w:vertAlign w:val="baseline"/>
        </w:rPr>
        <w:t>ándo</w:t>
      </w:r>
      <w:r w:rsidRPr="000A0C2C">
        <w:rPr>
          <w:rFonts w:ascii="Garamond" w:hAnsi="Garamond"/>
          <w:sz w:val="24"/>
          <w:szCs w:val="24"/>
          <w:u w:val="none"/>
          <w:shd w:val="clear" w:color="auto" w:fill="FFFFFF"/>
          <w:vertAlign w:val="baseline"/>
        </w:rPr>
        <w:t>se a las aguas y m</w:t>
      </w:r>
      <w:r w:rsidR="007D4CEB" w:rsidRPr="000A0C2C">
        <w:rPr>
          <w:rFonts w:ascii="Garamond" w:hAnsi="Garamond"/>
          <w:sz w:val="24"/>
          <w:szCs w:val="24"/>
          <w:u w:val="none"/>
          <w:shd w:val="clear" w:color="auto" w:fill="FFFFFF"/>
          <w:vertAlign w:val="baseline"/>
        </w:rPr>
        <w:t>u</w:t>
      </w:r>
      <w:r w:rsidR="002D1153" w:rsidRPr="000A0C2C">
        <w:rPr>
          <w:rFonts w:ascii="Garamond" w:hAnsi="Garamond"/>
          <w:sz w:val="24"/>
          <w:szCs w:val="24"/>
          <w:u w:val="none"/>
          <w:shd w:val="clear" w:color="auto" w:fill="FFFFFF"/>
          <w:vertAlign w:val="baseline"/>
        </w:rPr>
        <w:t>riendo</w:t>
      </w:r>
      <w:r w:rsidRPr="000A0C2C">
        <w:rPr>
          <w:rFonts w:ascii="Garamond" w:hAnsi="Garamond"/>
          <w:sz w:val="24"/>
          <w:szCs w:val="24"/>
          <w:u w:val="none"/>
          <w:shd w:val="clear" w:color="auto" w:fill="FFFFFF"/>
          <w:vertAlign w:val="baseline"/>
        </w:rPr>
        <w:t xml:space="preserve"> ahogado.</w:t>
      </w:r>
    </w:p>
    <w:p w14:paraId="5BAE9A38" w14:textId="68107974" w:rsidR="00BA700D" w:rsidRPr="000A0C2C" w:rsidRDefault="001A27C8" w:rsidP="00AC0E93">
      <w:pPr>
        <w:pStyle w:val="Sinespaciado"/>
        <w:ind w:firstLine="397"/>
        <w:rPr>
          <w:rFonts w:ascii="Garamond" w:hAnsi="Garamond"/>
          <w:sz w:val="24"/>
          <w:szCs w:val="24"/>
          <w:u w:val="none"/>
          <w:vertAlign w:val="baseline"/>
        </w:rPr>
      </w:pPr>
      <w:r w:rsidRPr="000A0C2C">
        <w:rPr>
          <w:rFonts w:ascii="Garamond" w:eastAsia="Times New Roman" w:hAnsi="Garamond"/>
          <w:sz w:val="24"/>
          <w:szCs w:val="24"/>
          <w:u w:val="none"/>
          <w:vertAlign w:val="baseline"/>
          <w:lang w:eastAsia="es-MX"/>
        </w:rPr>
        <w:lastRenderedPageBreak/>
        <w:t>En nuestra época, c</w:t>
      </w:r>
      <w:r w:rsidR="00BA700D" w:rsidRPr="000A0C2C">
        <w:rPr>
          <w:rFonts w:ascii="Garamond" w:eastAsia="Times New Roman" w:hAnsi="Garamond"/>
          <w:sz w:val="24"/>
          <w:szCs w:val="24"/>
          <w:u w:val="none"/>
          <w:vertAlign w:val="baseline"/>
          <w:lang w:eastAsia="es-MX"/>
        </w:rPr>
        <w:t>on un trasfondo psicológico</w:t>
      </w:r>
      <w:r w:rsidR="001C25DF" w:rsidRPr="000A0C2C">
        <w:rPr>
          <w:rFonts w:ascii="Garamond" w:eastAsia="Times New Roman" w:hAnsi="Garamond"/>
          <w:sz w:val="24"/>
          <w:szCs w:val="24"/>
          <w:u w:val="none"/>
          <w:vertAlign w:val="baseline"/>
          <w:lang w:eastAsia="es-MX"/>
        </w:rPr>
        <w:t>,</w:t>
      </w:r>
      <w:r w:rsidRPr="000A0C2C">
        <w:rPr>
          <w:rFonts w:ascii="Garamond" w:eastAsia="Times New Roman" w:hAnsi="Garamond"/>
          <w:sz w:val="24"/>
          <w:szCs w:val="24"/>
          <w:u w:val="none"/>
          <w:vertAlign w:val="baseline"/>
          <w:lang w:eastAsia="es-MX"/>
        </w:rPr>
        <w:t xml:space="preserve"> heredado de las ideas de Freud</w:t>
      </w:r>
      <w:r w:rsidR="00BA700D" w:rsidRPr="000A0C2C">
        <w:rPr>
          <w:rFonts w:ascii="Garamond" w:eastAsia="Times New Roman" w:hAnsi="Garamond"/>
          <w:sz w:val="24"/>
          <w:szCs w:val="24"/>
          <w:u w:val="none"/>
          <w:vertAlign w:val="baseline"/>
          <w:lang w:eastAsia="es-MX"/>
        </w:rPr>
        <w:t xml:space="preserve">, el uso coloquial del término suele aludir, entre otros aspectos, a una vanidad </w:t>
      </w:r>
      <w:r w:rsidR="00F37653" w:rsidRPr="000A0C2C">
        <w:rPr>
          <w:rFonts w:ascii="Garamond" w:eastAsia="Times New Roman" w:hAnsi="Garamond"/>
          <w:sz w:val="24"/>
          <w:szCs w:val="24"/>
          <w:u w:val="none"/>
          <w:vertAlign w:val="baseline"/>
          <w:lang w:eastAsia="es-MX"/>
        </w:rPr>
        <w:t>fundad</w:t>
      </w:r>
      <w:r w:rsidR="00BA700D" w:rsidRPr="000A0C2C">
        <w:rPr>
          <w:rFonts w:ascii="Garamond" w:eastAsia="Times New Roman" w:hAnsi="Garamond"/>
          <w:sz w:val="24"/>
          <w:szCs w:val="24"/>
          <w:u w:val="none"/>
          <w:vertAlign w:val="baseline"/>
          <w:lang w:eastAsia="es-MX"/>
        </w:rPr>
        <w:t>a en el ego o en</w:t>
      </w:r>
      <w:r w:rsidR="00F37653" w:rsidRPr="000A0C2C">
        <w:rPr>
          <w:rFonts w:ascii="Garamond" w:eastAsia="Times New Roman" w:hAnsi="Garamond"/>
          <w:sz w:val="24"/>
          <w:szCs w:val="24"/>
          <w:u w:val="none"/>
          <w:vertAlign w:val="baseline"/>
          <w:lang w:eastAsia="es-MX"/>
        </w:rPr>
        <w:t xml:space="preserve"> el amor desbordado de</w:t>
      </w:r>
      <w:r w:rsidR="00BA700D" w:rsidRPr="000A0C2C">
        <w:rPr>
          <w:rFonts w:ascii="Garamond" w:eastAsia="Times New Roman" w:hAnsi="Garamond"/>
          <w:sz w:val="24"/>
          <w:szCs w:val="24"/>
          <w:u w:val="none"/>
          <w:vertAlign w:val="baseline"/>
          <w:lang w:eastAsia="es-MX"/>
        </w:rPr>
        <w:t xml:space="preserve"> la imagen que una persona construye de sí, sintiendo en exceso la necesidad de encontrar admiración, dada </w:t>
      </w:r>
      <w:r w:rsidR="00BA700D" w:rsidRPr="000A0C2C">
        <w:rPr>
          <w:rFonts w:ascii="Garamond" w:hAnsi="Garamond"/>
          <w:sz w:val="24"/>
          <w:szCs w:val="24"/>
          <w:u w:val="none"/>
          <w:shd w:val="clear" w:color="auto" w:fill="FFFFFF"/>
          <w:vertAlign w:val="baseline"/>
        </w:rPr>
        <w:t xml:space="preserve">una sobrevaloración desmedida de </w:t>
      </w:r>
      <w:r w:rsidR="00EF6791" w:rsidRPr="000A0C2C">
        <w:rPr>
          <w:rFonts w:ascii="Garamond" w:hAnsi="Garamond"/>
          <w:sz w:val="24"/>
          <w:szCs w:val="24"/>
          <w:u w:val="none"/>
          <w:shd w:val="clear" w:color="auto" w:fill="FFFFFF"/>
          <w:vertAlign w:val="baseline"/>
        </w:rPr>
        <w:t>su</w:t>
      </w:r>
      <w:r w:rsidR="000443D2" w:rsidRPr="000A0C2C">
        <w:rPr>
          <w:rFonts w:ascii="Garamond" w:hAnsi="Garamond"/>
          <w:sz w:val="24"/>
          <w:szCs w:val="24"/>
          <w:u w:val="none"/>
          <w:shd w:val="clear" w:color="auto" w:fill="FFFFFF"/>
          <w:vertAlign w:val="baseline"/>
        </w:rPr>
        <w:t>s cualidades</w:t>
      </w:r>
      <w:r w:rsidR="00BA700D" w:rsidRPr="000A0C2C">
        <w:rPr>
          <w:rFonts w:ascii="Garamond" w:hAnsi="Garamond"/>
          <w:sz w:val="24"/>
          <w:szCs w:val="24"/>
          <w:u w:val="none"/>
          <w:shd w:val="clear" w:color="auto" w:fill="FFFFFF"/>
          <w:vertAlign w:val="baseline"/>
        </w:rPr>
        <w:t>.</w:t>
      </w:r>
      <w:r w:rsidR="00BA700D" w:rsidRPr="000A0C2C">
        <w:rPr>
          <w:rFonts w:ascii="Garamond" w:eastAsia="Times New Roman" w:hAnsi="Garamond"/>
          <w:sz w:val="24"/>
          <w:szCs w:val="24"/>
          <w:u w:val="none"/>
          <w:vertAlign w:val="baseline"/>
          <w:lang w:eastAsia="es-MX"/>
        </w:rPr>
        <w:t xml:space="preserve"> </w:t>
      </w:r>
      <w:r w:rsidR="00EF6791" w:rsidRPr="000A0C2C">
        <w:rPr>
          <w:rFonts w:ascii="Garamond" w:hAnsi="Garamond"/>
          <w:sz w:val="24"/>
          <w:szCs w:val="24"/>
          <w:u w:val="none"/>
          <w:shd w:val="clear" w:color="auto" w:fill="FFFFFF"/>
          <w:vertAlign w:val="baseline"/>
        </w:rPr>
        <w:t>Según la psicología, e</w:t>
      </w:r>
      <w:r w:rsidR="00BA700D" w:rsidRPr="000A0C2C">
        <w:rPr>
          <w:rFonts w:ascii="Garamond" w:hAnsi="Garamond"/>
          <w:sz w:val="24"/>
          <w:szCs w:val="24"/>
          <w:u w:val="none"/>
          <w:shd w:val="clear" w:color="auto" w:fill="FFFFFF"/>
          <w:vertAlign w:val="baseline"/>
        </w:rPr>
        <w:t>sta forma de estructuración de la personalidad</w:t>
      </w:r>
      <w:r w:rsidR="00BA700D" w:rsidRPr="000A0C2C">
        <w:rPr>
          <w:rStyle w:val="apple-converted-space"/>
          <w:rFonts w:ascii="Garamond" w:hAnsi="Garamond"/>
          <w:sz w:val="24"/>
          <w:szCs w:val="24"/>
          <w:u w:val="none"/>
          <w:shd w:val="clear" w:color="auto" w:fill="FFFFFF"/>
          <w:vertAlign w:val="baseline"/>
        </w:rPr>
        <w:t> conlleva</w:t>
      </w:r>
      <w:r w:rsidR="000443D2" w:rsidRPr="000A0C2C">
        <w:rPr>
          <w:rStyle w:val="apple-converted-space"/>
          <w:rFonts w:ascii="Garamond" w:hAnsi="Garamond"/>
          <w:sz w:val="24"/>
          <w:szCs w:val="24"/>
          <w:u w:val="none"/>
          <w:shd w:val="clear" w:color="auto" w:fill="FFFFFF"/>
          <w:vertAlign w:val="baseline"/>
        </w:rPr>
        <w:t>ría además</w:t>
      </w:r>
      <w:r w:rsidR="00BA700D" w:rsidRPr="000A0C2C">
        <w:rPr>
          <w:rStyle w:val="apple-converted-space"/>
          <w:rFonts w:ascii="Garamond" w:hAnsi="Garamond"/>
          <w:sz w:val="24"/>
          <w:szCs w:val="24"/>
          <w:u w:val="none"/>
          <w:shd w:val="clear" w:color="auto" w:fill="FFFFFF"/>
          <w:vertAlign w:val="baseline"/>
        </w:rPr>
        <w:t xml:space="preserve"> una </w:t>
      </w:r>
      <w:r w:rsidR="00BA700D" w:rsidRPr="000A0C2C">
        <w:rPr>
          <w:rFonts w:ascii="Garamond" w:hAnsi="Garamond"/>
          <w:sz w:val="24"/>
          <w:szCs w:val="24"/>
          <w:u w:val="none"/>
          <w:shd w:val="clear" w:color="auto" w:fill="FFFFFF"/>
          <w:vertAlign w:val="baseline"/>
        </w:rPr>
        <w:t xml:space="preserve">indiferencia </w:t>
      </w:r>
      <w:r w:rsidR="00A053E9" w:rsidRPr="000A0C2C">
        <w:rPr>
          <w:rFonts w:ascii="Garamond" w:hAnsi="Garamond"/>
          <w:sz w:val="24"/>
          <w:szCs w:val="24"/>
          <w:u w:val="none"/>
          <w:shd w:val="clear" w:color="auto" w:fill="FFFFFF"/>
          <w:vertAlign w:val="baseline"/>
        </w:rPr>
        <w:t>frente</w:t>
      </w:r>
      <w:r w:rsidR="001C25DF" w:rsidRPr="000A0C2C">
        <w:rPr>
          <w:rFonts w:ascii="Garamond" w:hAnsi="Garamond"/>
          <w:sz w:val="24"/>
          <w:szCs w:val="24"/>
          <w:u w:val="none"/>
          <w:shd w:val="clear" w:color="auto" w:fill="FFFFFF"/>
          <w:vertAlign w:val="baseline"/>
        </w:rPr>
        <w:t xml:space="preserve"> a</w:t>
      </w:r>
      <w:r w:rsidR="00BA700D" w:rsidRPr="000A0C2C">
        <w:rPr>
          <w:rFonts w:ascii="Garamond" w:hAnsi="Garamond"/>
          <w:sz w:val="24"/>
          <w:szCs w:val="24"/>
          <w:u w:val="none"/>
          <w:shd w:val="clear" w:color="auto" w:fill="FFFFFF"/>
          <w:vertAlign w:val="baseline"/>
        </w:rPr>
        <w:t xml:space="preserve"> las adversidades de los demás.</w:t>
      </w:r>
      <w:r w:rsidR="00BA700D" w:rsidRPr="000A0C2C">
        <w:rPr>
          <w:rStyle w:val="apple-converted-space"/>
          <w:rFonts w:ascii="Garamond" w:hAnsi="Garamond"/>
          <w:sz w:val="24"/>
          <w:szCs w:val="24"/>
          <w:u w:val="none"/>
          <w:shd w:val="clear" w:color="auto" w:fill="FFFFFF"/>
          <w:vertAlign w:val="baseline"/>
        </w:rPr>
        <w:t> </w:t>
      </w:r>
      <w:r w:rsidR="00BA700D" w:rsidRPr="000A0C2C">
        <w:rPr>
          <w:rFonts w:ascii="Garamond" w:hAnsi="Garamond"/>
          <w:sz w:val="24"/>
          <w:szCs w:val="24"/>
          <w:u w:val="none"/>
          <w:vertAlign w:val="baseline"/>
        </w:rPr>
        <w:t>La persona absorta en una imagen idealizada de sí, se retrae de cualquier tipo de relación amorosa y compasiva con otros seres.</w:t>
      </w:r>
    </w:p>
    <w:p w14:paraId="64EA742C" w14:textId="36E7D8B7" w:rsidR="00BA700D" w:rsidRPr="000A0C2C" w:rsidRDefault="000443D2" w:rsidP="00AC0E93">
      <w:pPr>
        <w:pStyle w:val="Sinespaciado"/>
        <w:ind w:firstLine="397"/>
        <w:rPr>
          <w:rFonts w:ascii="Garamond" w:hAnsi="Garamond"/>
          <w:sz w:val="24"/>
          <w:szCs w:val="24"/>
          <w:u w:val="none"/>
          <w:vertAlign w:val="baseline"/>
        </w:rPr>
      </w:pPr>
      <w:r w:rsidRPr="000A0C2C">
        <w:rPr>
          <w:rFonts w:ascii="Garamond" w:hAnsi="Garamond"/>
          <w:sz w:val="24"/>
          <w:szCs w:val="24"/>
          <w:u w:val="none"/>
          <w:vertAlign w:val="baseline"/>
        </w:rPr>
        <w:t>De acuerdo a esto, l</w:t>
      </w:r>
      <w:r w:rsidR="00BA700D" w:rsidRPr="000A0C2C">
        <w:rPr>
          <w:rFonts w:ascii="Garamond" w:hAnsi="Garamond"/>
          <w:sz w:val="24"/>
          <w:szCs w:val="24"/>
          <w:u w:val="none"/>
          <w:vertAlign w:val="baseline"/>
        </w:rPr>
        <w:t xml:space="preserve">a tesis </w:t>
      </w:r>
      <w:r w:rsidRPr="000A0C2C">
        <w:rPr>
          <w:rFonts w:ascii="Garamond" w:hAnsi="Garamond"/>
          <w:sz w:val="24"/>
          <w:szCs w:val="24"/>
          <w:u w:val="none"/>
          <w:vertAlign w:val="baseline"/>
        </w:rPr>
        <w:t xml:space="preserve">que </w:t>
      </w:r>
      <w:r w:rsidR="001C25DF" w:rsidRPr="000A0C2C">
        <w:rPr>
          <w:rFonts w:ascii="Garamond" w:hAnsi="Garamond"/>
          <w:sz w:val="24"/>
          <w:szCs w:val="24"/>
          <w:u w:val="none"/>
          <w:vertAlign w:val="baseline"/>
        </w:rPr>
        <w:t xml:space="preserve">se </w:t>
      </w:r>
      <w:r w:rsidRPr="000A0C2C">
        <w:rPr>
          <w:rFonts w:ascii="Garamond" w:hAnsi="Garamond"/>
          <w:sz w:val="24"/>
          <w:szCs w:val="24"/>
          <w:u w:val="none"/>
          <w:vertAlign w:val="baseline"/>
        </w:rPr>
        <w:t>qui</w:t>
      </w:r>
      <w:r w:rsidR="001C25DF" w:rsidRPr="000A0C2C">
        <w:rPr>
          <w:rFonts w:ascii="Garamond" w:hAnsi="Garamond"/>
          <w:sz w:val="24"/>
          <w:szCs w:val="24"/>
          <w:u w:val="none"/>
          <w:vertAlign w:val="baseline"/>
        </w:rPr>
        <w:t>ere</w:t>
      </w:r>
      <w:r w:rsidRPr="000A0C2C">
        <w:rPr>
          <w:rFonts w:ascii="Garamond" w:hAnsi="Garamond"/>
          <w:sz w:val="24"/>
          <w:szCs w:val="24"/>
          <w:u w:val="none"/>
          <w:vertAlign w:val="baseline"/>
        </w:rPr>
        <w:t xml:space="preserve"> </w:t>
      </w:r>
      <w:r w:rsidR="00BA700D" w:rsidRPr="000A0C2C">
        <w:rPr>
          <w:rFonts w:ascii="Garamond" w:hAnsi="Garamond"/>
          <w:sz w:val="24"/>
          <w:szCs w:val="24"/>
          <w:u w:val="none"/>
          <w:vertAlign w:val="baseline"/>
        </w:rPr>
        <w:t>sosten</w:t>
      </w:r>
      <w:r w:rsidR="0035241A" w:rsidRPr="000A0C2C">
        <w:rPr>
          <w:rFonts w:ascii="Garamond" w:hAnsi="Garamond"/>
          <w:sz w:val="24"/>
          <w:szCs w:val="24"/>
          <w:u w:val="none"/>
          <w:vertAlign w:val="baseline"/>
        </w:rPr>
        <w:t>er</w:t>
      </w:r>
      <w:r w:rsidR="00BA700D" w:rsidRPr="000A0C2C">
        <w:rPr>
          <w:rFonts w:ascii="Garamond" w:hAnsi="Garamond"/>
          <w:sz w:val="24"/>
          <w:szCs w:val="24"/>
          <w:u w:val="none"/>
          <w:vertAlign w:val="baseline"/>
        </w:rPr>
        <w:t xml:space="preserve"> aqu</w:t>
      </w:r>
      <w:r w:rsidR="0035241A" w:rsidRPr="000A0C2C">
        <w:rPr>
          <w:rFonts w:ascii="Garamond" w:hAnsi="Garamond"/>
          <w:sz w:val="24"/>
          <w:szCs w:val="24"/>
          <w:u w:val="none"/>
          <w:vertAlign w:val="baseline"/>
        </w:rPr>
        <w:t>í</w:t>
      </w:r>
      <w:r w:rsidR="00A053E9" w:rsidRPr="000A0C2C">
        <w:rPr>
          <w:rFonts w:ascii="Garamond" w:hAnsi="Garamond"/>
          <w:sz w:val="24"/>
          <w:szCs w:val="24"/>
          <w:u w:val="none"/>
          <w:vertAlign w:val="baseline"/>
        </w:rPr>
        <w:t xml:space="preserve"> </w:t>
      </w:r>
      <w:r w:rsidR="00BA700D" w:rsidRPr="000A0C2C">
        <w:rPr>
          <w:rFonts w:ascii="Garamond" w:hAnsi="Garamond"/>
          <w:sz w:val="24"/>
          <w:szCs w:val="24"/>
          <w:u w:val="none"/>
          <w:vertAlign w:val="baseline"/>
        </w:rPr>
        <w:t>es que la creencia de</w:t>
      </w:r>
      <w:r w:rsidR="000A03D2" w:rsidRPr="000A0C2C">
        <w:rPr>
          <w:rFonts w:ascii="Garamond" w:hAnsi="Garamond"/>
          <w:sz w:val="24"/>
          <w:szCs w:val="24"/>
          <w:u w:val="none"/>
          <w:vertAlign w:val="baseline"/>
        </w:rPr>
        <w:t xml:space="preserve"> que el</w:t>
      </w:r>
      <w:r w:rsidR="00BA700D" w:rsidRPr="000A0C2C">
        <w:rPr>
          <w:rFonts w:ascii="Garamond" w:hAnsi="Garamond"/>
          <w:sz w:val="24"/>
          <w:szCs w:val="24"/>
          <w:u w:val="none"/>
          <w:vertAlign w:val="baseline"/>
        </w:rPr>
        <w:t xml:space="preserve"> ser humano </w:t>
      </w:r>
      <w:r w:rsidR="000A03D2" w:rsidRPr="000A0C2C">
        <w:rPr>
          <w:rFonts w:ascii="Garamond" w:hAnsi="Garamond"/>
          <w:sz w:val="24"/>
          <w:szCs w:val="24"/>
          <w:u w:val="none"/>
          <w:vertAlign w:val="baseline"/>
        </w:rPr>
        <w:t>es</w:t>
      </w:r>
      <w:r w:rsidR="00BA700D" w:rsidRPr="000A0C2C">
        <w:rPr>
          <w:rFonts w:ascii="Garamond" w:hAnsi="Garamond"/>
          <w:sz w:val="24"/>
          <w:szCs w:val="24"/>
          <w:u w:val="none"/>
          <w:vertAlign w:val="baseline"/>
        </w:rPr>
        <w:t xml:space="preserve"> la única especie que fue creada a imagen y semejanza de Dios </w:t>
      </w:r>
      <w:r w:rsidR="00F725F6" w:rsidRPr="000A0C2C">
        <w:rPr>
          <w:rFonts w:ascii="Garamond" w:hAnsi="Garamond"/>
          <w:sz w:val="24"/>
          <w:szCs w:val="24"/>
          <w:u w:val="none"/>
          <w:vertAlign w:val="baseline"/>
        </w:rPr>
        <w:t xml:space="preserve">(Gen 1,26) </w:t>
      </w:r>
      <w:r w:rsidR="0035241A" w:rsidRPr="000A0C2C">
        <w:rPr>
          <w:rFonts w:ascii="Garamond" w:hAnsi="Garamond"/>
          <w:sz w:val="24"/>
          <w:szCs w:val="24"/>
          <w:u w:val="none"/>
          <w:vertAlign w:val="baseline"/>
        </w:rPr>
        <w:t xml:space="preserve">habría influido </w:t>
      </w:r>
      <w:r w:rsidR="00E44A24" w:rsidRPr="000A0C2C">
        <w:rPr>
          <w:rFonts w:ascii="Garamond" w:hAnsi="Garamond"/>
          <w:sz w:val="24"/>
          <w:szCs w:val="24"/>
          <w:u w:val="none"/>
          <w:vertAlign w:val="baseline"/>
        </w:rPr>
        <w:t>en un desprecio de la naturaleza</w:t>
      </w:r>
      <w:r w:rsidR="00056F03" w:rsidRPr="000A0C2C">
        <w:rPr>
          <w:rFonts w:ascii="Garamond" w:hAnsi="Garamond"/>
          <w:sz w:val="24"/>
          <w:szCs w:val="24"/>
          <w:u w:val="none"/>
          <w:vertAlign w:val="baseline"/>
        </w:rPr>
        <w:t xml:space="preserve"> y </w:t>
      </w:r>
      <w:r w:rsidR="00D20E9E" w:rsidRPr="000A0C2C">
        <w:rPr>
          <w:rFonts w:ascii="Garamond" w:hAnsi="Garamond"/>
          <w:sz w:val="24"/>
          <w:szCs w:val="24"/>
          <w:u w:val="none"/>
          <w:vertAlign w:val="baseline"/>
        </w:rPr>
        <w:t xml:space="preserve">un </w:t>
      </w:r>
      <w:r w:rsidR="00056F03" w:rsidRPr="000A0C2C">
        <w:rPr>
          <w:rFonts w:ascii="Garamond" w:hAnsi="Garamond"/>
          <w:sz w:val="24"/>
          <w:szCs w:val="24"/>
          <w:u w:val="none"/>
          <w:vertAlign w:val="baseline"/>
        </w:rPr>
        <w:t>rebajamiento de su dignidad</w:t>
      </w:r>
      <w:r w:rsidR="001C25DF" w:rsidRPr="000A0C2C">
        <w:rPr>
          <w:rFonts w:ascii="Garamond" w:hAnsi="Garamond"/>
          <w:sz w:val="24"/>
          <w:szCs w:val="24"/>
          <w:u w:val="none"/>
          <w:vertAlign w:val="baseline"/>
        </w:rPr>
        <w:t xml:space="preserve"> por parte del hombre judeocristiano</w:t>
      </w:r>
      <w:r w:rsidR="00E44A24" w:rsidRPr="000A0C2C">
        <w:rPr>
          <w:rFonts w:ascii="Garamond" w:hAnsi="Garamond"/>
          <w:sz w:val="24"/>
          <w:szCs w:val="24"/>
          <w:u w:val="none"/>
          <w:vertAlign w:val="baseline"/>
        </w:rPr>
        <w:t>.</w:t>
      </w:r>
      <w:r w:rsidR="001C25DF" w:rsidRPr="000A0C2C">
        <w:rPr>
          <w:rFonts w:ascii="Garamond" w:hAnsi="Garamond"/>
          <w:sz w:val="24"/>
          <w:szCs w:val="24"/>
          <w:u w:val="none"/>
          <w:vertAlign w:val="baseline"/>
        </w:rPr>
        <w:t xml:space="preserve"> En Occidente habría tenido repercusiones históricas, culturales y políticas, cuya </w:t>
      </w:r>
      <w:proofErr w:type="spellStart"/>
      <w:r w:rsidR="001C25DF" w:rsidRPr="000A0C2C">
        <w:rPr>
          <w:rFonts w:ascii="Garamond" w:hAnsi="Garamond"/>
          <w:sz w:val="24"/>
          <w:szCs w:val="24"/>
          <w:u w:val="none"/>
          <w:vertAlign w:val="baseline"/>
        </w:rPr>
        <w:t>perniciosidad</w:t>
      </w:r>
      <w:proofErr w:type="spellEnd"/>
      <w:r w:rsidR="001C25DF" w:rsidRPr="000A0C2C">
        <w:rPr>
          <w:rFonts w:ascii="Garamond" w:hAnsi="Garamond"/>
          <w:sz w:val="24"/>
          <w:szCs w:val="24"/>
          <w:u w:val="none"/>
          <w:vertAlign w:val="baseline"/>
        </w:rPr>
        <w:t xml:space="preserve"> ha redundado fundamentalmente en lo que denomino </w:t>
      </w:r>
      <w:proofErr w:type="spellStart"/>
      <w:r w:rsidR="001C25DF" w:rsidRPr="000A0C2C">
        <w:rPr>
          <w:rFonts w:ascii="Garamond" w:hAnsi="Garamond"/>
          <w:sz w:val="24"/>
          <w:szCs w:val="24"/>
          <w:u w:val="none"/>
          <w:vertAlign w:val="baseline"/>
        </w:rPr>
        <w:t>teonarcisismo</w:t>
      </w:r>
      <w:proofErr w:type="spellEnd"/>
      <w:r w:rsidR="001C25DF" w:rsidRPr="000A0C2C">
        <w:rPr>
          <w:rFonts w:ascii="Garamond" w:hAnsi="Garamond"/>
          <w:sz w:val="24"/>
          <w:szCs w:val="24"/>
          <w:u w:val="none"/>
          <w:vertAlign w:val="baseline"/>
        </w:rPr>
        <w:t>.</w:t>
      </w:r>
    </w:p>
    <w:p w14:paraId="1177AC01" w14:textId="56BF25C7" w:rsidR="00BA700D" w:rsidRPr="000A0C2C" w:rsidRDefault="00BA700D" w:rsidP="00AC0E93">
      <w:pPr>
        <w:pStyle w:val="Sinespaciado1"/>
        <w:ind w:firstLine="397"/>
        <w:jc w:val="both"/>
        <w:rPr>
          <w:rFonts w:ascii="Garamond" w:hAnsi="Garamond"/>
          <w:spacing w:val="-3"/>
          <w:sz w:val="24"/>
          <w:szCs w:val="24"/>
        </w:rPr>
      </w:pPr>
      <w:r w:rsidRPr="00C30503">
        <w:rPr>
          <w:rFonts w:ascii="Garamond" w:hAnsi="Garamond"/>
          <w:spacing w:val="-3"/>
          <w:sz w:val="24"/>
          <w:szCs w:val="24"/>
        </w:rPr>
        <w:t>El</w:t>
      </w:r>
      <w:r w:rsidRPr="000A0C2C">
        <w:rPr>
          <w:rFonts w:ascii="Garamond" w:hAnsi="Garamond"/>
          <w:i/>
          <w:iCs/>
          <w:spacing w:val="-3"/>
          <w:sz w:val="24"/>
          <w:szCs w:val="24"/>
        </w:rPr>
        <w:t xml:space="preserve"> </w:t>
      </w:r>
      <w:proofErr w:type="spellStart"/>
      <w:r w:rsidRPr="000A0C2C">
        <w:rPr>
          <w:rFonts w:ascii="Garamond" w:hAnsi="Garamond"/>
          <w:i/>
          <w:iCs/>
          <w:spacing w:val="-3"/>
          <w:sz w:val="24"/>
          <w:szCs w:val="24"/>
        </w:rPr>
        <w:t>teonarcisismo</w:t>
      </w:r>
      <w:proofErr w:type="spellEnd"/>
      <w:r w:rsidRPr="000A0C2C">
        <w:rPr>
          <w:rFonts w:ascii="Garamond" w:hAnsi="Garamond"/>
          <w:i/>
          <w:iCs/>
          <w:spacing w:val="-3"/>
          <w:sz w:val="24"/>
          <w:szCs w:val="24"/>
        </w:rPr>
        <w:t xml:space="preserve"> o prejuicio </w:t>
      </w:r>
      <w:proofErr w:type="spellStart"/>
      <w:r w:rsidRPr="000A0C2C">
        <w:rPr>
          <w:rFonts w:ascii="Garamond" w:hAnsi="Garamond"/>
          <w:i/>
          <w:iCs/>
          <w:spacing w:val="-3"/>
          <w:sz w:val="24"/>
          <w:szCs w:val="24"/>
        </w:rPr>
        <w:t>teonarcisista</w:t>
      </w:r>
      <w:proofErr w:type="spellEnd"/>
      <w:r w:rsidRPr="000A0C2C">
        <w:rPr>
          <w:rFonts w:ascii="Garamond" w:hAnsi="Garamond"/>
          <w:spacing w:val="-3"/>
          <w:sz w:val="24"/>
          <w:szCs w:val="24"/>
        </w:rPr>
        <w:t xml:space="preserve"> alud</w:t>
      </w:r>
      <w:r w:rsidR="007F3E43" w:rsidRPr="000A0C2C">
        <w:rPr>
          <w:rFonts w:ascii="Garamond" w:hAnsi="Garamond"/>
          <w:spacing w:val="-3"/>
          <w:sz w:val="24"/>
          <w:szCs w:val="24"/>
        </w:rPr>
        <w:t xml:space="preserve">iría </w:t>
      </w:r>
      <w:r w:rsidR="00056F03" w:rsidRPr="000A0C2C">
        <w:rPr>
          <w:rFonts w:ascii="Garamond" w:hAnsi="Garamond"/>
          <w:spacing w:val="-3"/>
          <w:sz w:val="24"/>
          <w:szCs w:val="24"/>
        </w:rPr>
        <w:t xml:space="preserve">así al hecho que es porque </w:t>
      </w:r>
      <w:r w:rsidRPr="000A0C2C">
        <w:rPr>
          <w:rFonts w:ascii="Garamond" w:hAnsi="Garamond"/>
          <w:spacing w:val="-3"/>
          <w:sz w:val="24"/>
          <w:szCs w:val="24"/>
        </w:rPr>
        <w:t xml:space="preserve">el hombre </w:t>
      </w:r>
      <w:r w:rsidR="004D0A7B" w:rsidRPr="000A0C2C">
        <w:rPr>
          <w:rFonts w:ascii="Garamond" w:hAnsi="Garamond"/>
          <w:spacing w:val="-3"/>
          <w:sz w:val="24"/>
          <w:szCs w:val="24"/>
        </w:rPr>
        <w:t xml:space="preserve">cree que </w:t>
      </w:r>
      <w:r w:rsidRPr="000A0C2C">
        <w:rPr>
          <w:rFonts w:ascii="Garamond" w:hAnsi="Garamond"/>
          <w:spacing w:val="-3"/>
          <w:sz w:val="24"/>
          <w:szCs w:val="24"/>
        </w:rPr>
        <w:t>fue hecho a imagen y semejanza de Dios,</w:t>
      </w:r>
      <w:r w:rsidR="007F3E43" w:rsidRPr="000A0C2C">
        <w:rPr>
          <w:rFonts w:ascii="Garamond" w:hAnsi="Garamond"/>
          <w:spacing w:val="-3"/>
          <w:sz w:val="24"/>
          <w:szCs w:val="24"/>
        </w:rPr>
        <w:t xml:space="preserve"> y</w:t>
      </w:r>
      <w:r w:rsidRPr="000A0C2C">
        <w:rPr>
          <w:rFonts w:ascii="Garamond" w:hAnsi="Garamond"/>
          <w:spacing w:val="-3"/>
          <w:sz w:val="24"/>
          <w:szCs w:val="24"/>
        </w:rPr>
        <w:t xml:space="preserve"> que </w:t>
      </w:r>
      <w:r w:rsidR="007F3E43" w:rsidRPr="000A0C2C">
        <w:rPr>
          <w:rFonts w:ascii="Garamond" w:hAnsi="Garamond"/>
          <w:spacing w:val="-3"/>
          <w:sz w:val="24"/>
          <w:szCs w:val="24"/>
        </w:rPr>
        <w:t>entonces</w:t>
      </w:r>
      <w:r w:rsidRPr="000A0C2C">
        <w:rPr>
          <w:rFonts w:ascii="Garamond" w:hAnsi="Garamond"/>
          <w:spacing w:val="-3"/>
          <w:sz w:val="24"/>
          <w:szCs w:val="24"/>
        </w:rPr>
        <w:t xml:space="preserve"> es el centro de la creación</w:t>
      </w:r>
      <w:r w:rsidR="00552E8B" w:rsidRPr="000A0C2C">
        <w:rPr>
          <w:rFonts w:ascii="Garamond" w:hAnsi="Garamond"/>
          <w:spacing w:val="-3"/>
          <w:sz w:val="24"/>
          <w:szCs w:val="24"/>
        </w:rPr>
        <w:t>,</w:t>
      </w:r>
      <w:r w:rsidRPr="000A0C2C">
        <w:rPr>
          <w:rFonts w:ascii="Garamond" w:hAnsi="Garamond"/>
          <w:spacing w:val="-3"/>
          <w:sz w:val="24"/>
          <w:szCs w:val="24"/>
        </w:rPr>
        <w:t xml:space="preserve"> </w:t>
      </w:r>
      <w:r w:rsidR="00552E8B" w:rsidRPr="000A0C2C">
        <w:rPr>
          <w:rFonts w:ascii="Garamond" w:hAnsi="Garamond"/>
          <w:spacing w:val="-3"/>
          <w:sz w:val="24"/>
          <w:szCs w:val="24"/>
        </w:rPr>
        <w:t xml:space="preserve">que considera que </w:t>
      </w:r>
      <w:r w:rsidR="00465910" w:rsidRPr="000A0C2C">
        <w:rPr>
          <w:rFonts w:ascii="Garamond" w:hAnsi="Garamond"/>
          <w:spacing w:val="-3"/>
          <w:sz w:val="24"/>
          <w:szCs w:val="24"/>
        </w:rPr>
        <w:t>posee una naturaleza y propósito más alto que e</w:t>
      </w:r>
      <w:r w:rsidRPr="000A0C2C">
        <w:rPr>
          <w:rFonts w:ascii="Garamond" w:hAnsi="Garamond"/>
          <w:spacing w:val="-3"/>
          <w:sz w:val="24"/>
          <w:szCs w:val="24"/>
        </w:rPr>
        <w:t xml:space="preserve">l resto de las especies, </w:t>
      </w:r>
      <w:r w:rsidR="00465910" w:rsidRPr="000A0C2C">
        <w:rPr>
          <w:rFonts w:ascii="Garamond" w:hAnsi="Garamond"/>
          <w:spacing w:val="-3"/>
          <w:sz w:val="24"/>
          <w:szCs w:val="24"/>
        </w:rPr>
        <w:t xml:space="preserve">superioridad </w:t>
      </w:r>
      <w:r w:rsidR="00BB43E5" w:rsidRPr="000A0C2C">
        <w:rPr>
          <w:rFonts w:ascii="Garamond" w:hAnsi="Garamond"/>
          <w:spacing w:val="-3"/>
          <w:sz w:val="24"/>
          <w:szCs w:val="24"/>
        </w:rPr>
        <w:t>que justificaría el haberlas transformado en simples</w:t>
      </w:r>
      <w:r w:rsidRPr="000A0C2C">
        <w:rPr>
          <w:rFonts w:ascii="Garamond" w:hAnsi="Garamond"/>
          <w:spacing w:val="-3"/>
          <w:sz w:val="24"/>
          <w:szCs w:val="24"/>
        </w:rPr>
        <w:t xml:space="preserve"> medios </w:t>
      </w:r>
      <w:r w:rsidR="00552E8B" w:rsidRPr="000A0C2C">
        <w:rPr>
          <w:rFonts w:ascii="Garamond" w:hAnsi="Garamond"/>
          <w:spacing w:val="-3"/>
          <w:sz w:val="24"/>
          <w:szCs w:val="24"/>
        </w:rPr>
        <w:t>a través de los cu</w:t>
      </w:r>
      <w:r w:rsidR="00C30503">
        <w:rPr>
          <w:rFonts w:ascii="Garamond" w:hAnsi="Garamond"/>
          <w:spacing w:val="-3"/>
          <w:sz w:val="24"/>
          <w:szCs w:val="24"/>
        </w:rPr>
        <w:t>a</w:t>
      </w:r>
      <w:r w:rsidR="00552E8B" w:rsidRPr="000A0C2C">
        <w:rPr>
          <w:rFonts w:ascii="Garamond" w:hAnsi="Garamond"/>
          <w:spacing w:val="-3"/>
          <w:sz w:val="24"/>
          <w:szCs w:val="24"/>
        </w:rPr>
        <w:t>les conseguir</w:t>
      </w:r>
      <w:r w:rsidR="001C25DF" w:rsidRPr="000A0C2C">
        <w:rPr>
          <w:rFonts w:ascii="Garamond" w:hAnsi="Garamond"/>
          <w:spacing w:val="-3"/>
          <w:sz w:val="24"/>
          <w:szCs w:val="24"/>
        </w:rPr>
        <w:t xml:space="preserve"> los</w:t>
      </w:r>
      <w:r w:rsidR="00552E8B" w:rsidRPr="000A0C2C">
        <w:rPr>
          <w:rFonts w:ascii="Garamond" w:hAnsi="Garamond"/>
          <w:spacing w:val="-3"/>
          <w:sz w:val="24"/>
          <w:szCs w:val="24"/>
        </w:rPr>
        <w:t xml:space="preserve"> </w:t>
      </w:r>
      <w:r w:rsidRPr="000A0C2C">
        <w:rPr>
          <w:rFonts w:ascii="Garamond" w:hAnsi="Garamond"/>
          <w:spacing w:val="-3"/>
          <w:sz w:val="24"/>
          <w:szCs w:val="24"/>
        </w:rPr>
        <w:t>fines específicos</w:t>
      </w:r>
      <w:r w:rsidR="001C25DF" w:rsidRPr="000A0C2C">
        <w:rPr>
          <w:rFonts w:ascii="Garamond" w:hAnsi="Garamond"/>
          <w:spacing w:val="-3"/>
          <w:sz w:val="24"/>
          <w:szCs w:val="24"/>
        </w:rPr>
        <w:t xml:space="preserve"> que desea y que suelen provocarle mayor admiración de sí</w:t>
      </w:r>
      <w:r w:rsidRPr="000A0C2C">
        <w:rPr>
          <w:rFonts w:ascii="Garamond" w:hAnsi="Garamond"/>
          <w:spacing w:val="-3"/>
          <w:sz w:val="24"/>
          <w:szCs w:val="24"/>
        </w:rPr>
        <w:t>.</w:t>
      </w:r>
    </w:p>
    <w:p w14:paraId="370E6B0B" w14:textId="7771A537" w:rsidR="00BA700D" w:rsidRDefault="0071551F" w:rsidP="00AC0E93">
      <w:pPr>
        <w:pStyle w:val="Sinespaciado1"/>
        <w:ind w:firstLine="397"/>
        <w:jc w:val="both"/>
        <w:rPr>
          <w:rFonts w:ascii="Garamond" w:hAnsi="Garamond"/>
          <w:sz w:val="24"/>
          <w:szCs w:val="24"/>
        </w:rPr>
      </w:pPr>
      <w:r w:rsidRPr="000A0C2C">
        <w:rPr>
          <w:rFonts w:ascii="Garamond" w:hAnsi="Garamond"/>
          <w:sz w:val="24"/>
          <w:szCs w:val="24"/>
        </w:rPr>
        <w:t>En este sentido, el</w:t>
      </w:r>
      <w:r w:rsidR="00BA700D" w:rsidRPr="000A0C2C">
        <w:rPr>
          <w:rFonts w:ascii="Garamond" w:hAnsi="Garamond"/>
          <w:sz w:val="24"/>
          <w:szCs w:val="24"/>
        </w:rPr>
        <w:t xml:space="preserve"> </w:t>
      </w:r>
      <w:proofErr w:type="spellStart"/>
      <w:r w:rsidR="00BA700D" w:rsidRPr="000A0C2C">
        <w:rPr>
          <w:rFonts w:ascii="Garamond" w:hAnsi="Garamond"/>
          <w:sz w:val="24"/>
          <w:szCs w:val="24"/>
        </w:rPr>
        <w:t>teonarcisismo</w:t>
      </w:r>
      <w:proofErr w:type="spellEnd"/>
      <w:r w:rsidR="00BA700D" w:rsidRPr="000A0C2C">
        <w:rPr>
          <w:rFonts w:ascii="Garamond" w:hAnsi="Garamond"/>
          <w:sz w:val="24"/>
          <w:szCs w:val="24"/>
        </w:rPr>
        <w:t xml:space="preserve">, hijo del antropocentrismo androcéntrico, es marcadamente antiecológico. Tanto el Antiguo como el Nuevo Testamento surgen en el marco histórico de </w:t>
      </w:r>
      <w:r w:rsidR="00A75725" w:rsidRPr="000A0C2C">
        <w:rPr>
          <w:rFonts w:ascii="Garamond" w:hAnsi="Garamond"/>
          <w:sz w:val="24"/>
          <w:szCs w:val="24"/>
        </w:rPr>
        <w:t>un</w:t>
      </w:r>
      <w:r w:rsidR="00BA700D" w:rsidRPr="000A0C2C">
        <w:rPr>
          <w:rFonts w:ascii="Garamond" w:hAnsi="Garamond"/>
          <w:sz w:val="24"/>
          <w:szCs w:val="24"/>
        </w:rPr>
        <w:t>a antigüedad</w:t>
      </w:r>
      <w:r w:rsidR="007A31D8" w:rsidRPr="000A0C2C">
        <w:rPr>
          <w:rFonts w:ascii="Garamond" w:hAnsi="Garamond"/>
          <w:sz w:val="24"/>
          <w:szCs w:val="24"/>
        </w:rPr>
        <w:t xml:space="preserve"> occidental</w:t>
      </w:r>
      <w:r w:rsidRPr="000A0C2C">
        <w:rPr>
          <w:rFonts w:ascii="Garamond" w:hAnsi="Garamond"/>
          <w:sz w:val="24"/>
          <w:szCs w:val="24"/>
        </w:rPr>
        <w:t xml:space="preserve"> </w:t>
      </w:r>
      <w:r w:rsidR="00BA700D" w:rsidRPr="000A0C2C">
        <w:rPr>
          <w:rFonts w:ascii="Garamond" w:hAnsi="Garamond"/>
          <w:sz w:val="24"/>
          <w:szCs w:val="24"/>
        </w:rPr>
        <w:t>dominada por el sistema patriarcal que exaltaba y veneraba valores</w:t>
      </w:r>
      <w:r w:rsidR="00A75725" w:rsidRPr="000A0C2C">
        <w:rPr>
          <w:rFonts w:ascii="Garamond" w:hAnsi="Garamond"/>
          <w:sz w:val="24"/>
          <w:szCs w:val="24"/>
        </w:rPr>
        <w:t xml:space="preserve"> prioritariamente</w:t>
      </w:r>
      <w:r w:rsidR="00BA700D" w:rsidRPr="000A0C2C">
        <w:rPr>
          <w:rFonts w:ascii="Garamond" w:hAnsi="Garamond"/>
          <w:sz w:val="24"/>
          <w:szCs w:val="24"/>
        </w:rPr>
        <w:t xml:space="preserve"> masculinos. Dios </w:t>
      </w:r>
      <w:r w:rsidR="007A31D8" w:rsidRPr="000A0C2C">
        <w:rPr>
          <w:rFonts w:ascii="Garamond" w:hAnsi="Garamond"/>
          <w:sz w:val="24"/>
          <w:szCs w:val="24"/>
        </w:rPr>
        <w:t xml:space="preserve">mismo </w:t>
      </w:r>
      <w:r w:rsidR="00BA700D" w:rsidRPr="000A0C2C">
        <w:rPr>
          <w:rFonts w:ascii="Garamond" w:hAnsi="Garamond"/>
          <w:sz w:val="24"/>
          <w:szCs w:val="24"/>
        </w:rPr>
        <w:t xml:space="preserve">es presentado como </w:t>
      </w:r>
      <w:r w:rsidR="007A31D8" w:rsidRPr="000A0C2C">
        <w:rPr>
          <w:rFonts w:ascii="Garamond" w:hAnsi="Garamond"/>
          <w:sz w:val="24"/>
          <w:szCs w:val="24"/>
        </w:rPr>
        <w:t>un ser masculino</w:t>
      </w:r>
      <w:r w:rsidR="001C25DF" w:rsidRPr="000A0C2C">
        <w:rPr>
          <w:rFonts w:ascii="Garamond" w:hAnsi="Garamond"/>
          <w:sz w:val="24"/>
          <w:szCs w:val="24"/>
        </w:rPr>
        <w:t>;</w:t>
      </w:r>
      <w:r w:rsidR="007A31D8" w:rsidRPr="000A0C2C">
        <w:rPr>
          <w:rFonts w:ascii="Garamond" w:hAnsi="Garamond"/>
          <w:sz w:val="24"/>
          <w:szCs w:val="24"/>
        </w:rPr>
        <w:t xml:space="preserve"> </w:t>
      </w:r>
      <w:r w:rsidR="00BA700D" w:rsidRPr="000A0C2C">
        <w:rPr>
          <w:rFonts w:ascii="Garamond" w:hAnsi="Garamond"/>
          <w:sz w:val="24"/>
          <w:szCs w:val="24"/>
        </w:rPr>
        <w:t xml:space="preserve">sumo Padre y Señor, </w:t>
      </w:r>
      <w:r w:rsidR="00BB43E5" w:rsidRPr="000A0C2C">
        <w:rPr>
          <w:rFonts w:ascii="Garamond" w:hAnsi="Garamond"/>
          <w:sz w:val="24"/>
          <w:szCs w:val="24"/>
        </w:rPr>
        <w:t xml:space="preserve">cuyo </w:t>
      </w:r>
      <w:r w:rsidR="00BA700D" w:rsidRPr="000A0C2C">
        <w:rPr>
          <w:rFonts w:ascii="Garamond" w:hAnsi="Garamond"/>
          <w:sz w:val="24"/>
          <w:szCs w:val="24"/>
        </w:rPr>
        <w:t xml:space="preserve">señorío es </w:t>
      </w:r>
      <w:r w:rsidR="00F9425D" w:rsidRPr="000A0C2C">
        <w:rPr>
          <w:rFonts w:ascii="Garamond" w:hAnsi="Garamond"/>
          <w:sz w:val="24"/>
          <w:szCs w:val="24"/>
        </w:rPr>
        <w:t>traslad</w:t>
      </w:r>
      <w:r w:rsidR="00BA700D" w:rsidRPr="000A0C2C">
        <w:rPr>
          <w:rFonts w:ascii="Garamond" w:hAnsi="Garamond"/>
          <w:sz w:val="24"/>
          <w:szCs w:val="24"/>
        </w:rPr>
        <w:t>ad</w:t>
      </w:r>
      <w:r w:rsidR="00BB43E5" w:rsidRPr="000A0C2C">
        <w:rPr>
          <w:rFonts w:ascii="Garamond" w:hAnsi="Garamond"/>
          <w:sz w:val="24"/>
          <w:szCs w:val="24"/>
        </w:rPr>
        <w:t>o</w:t>
      </w:r>
      <w:r w:rsidR="00BA700D" w:rsidRPr="000A0C2C">
        <w:rPr>
          <w:rFonts w:ascii="Garamond" w:hAnsi="Garamond"/>
          <w:sz w:val="24"/>
          <w:szCs w:val="24"/>
        </w:rPr>
        <w:t xml:space="preserve"> luego </w:t>
      </w:r>
      <w:r w:rsidR="00F9425D" w:rsidRPr="000A0C2C">
        <w:rPr>
          <w:rFonts w:ascii="Garamond" w:hAnsi="Garamond"/>
          <w:sz w:val="24"/>
          <w:szCs w:val="24"/>
        </w:rPr>
        <w:t>al</w:t>
      </w:r>
      <w:r w:rsidR="00BA700D" w:rsidRPr="000A0C2C">
        <w:rPr>
          <w:rFonts w:ascii="Garamond" w:hAnsi="Garamond"/>
          <w:sz w:val="24"/>
          <w:szCs w:val="24"/>
        </w:rPr>
        <w:t xml:space="preserve"> primer hombre</w:t>
      </w:r>
      <w:r w:rsidR="001C25DF" w:rsidRPr="000A0C2C">
        <w:rPr>
          <w:rFonts w:ascii="Garamond" w:hAnsi="Garamond"/>
          <w:sz w:val="24"/>
          <w:szCs w:val="24"/>
        </w:rPr>
        <w:t>, a</w:t>
      </w:r>
      <w:r w:rsidR="006842C0" w:rsidRPr="000A0C2C">
        <w:rPr>
          <w:rFonts w:ascii="Garamond" w:hAnsi="Garamond"/>
          <w:sz w:val="24"/>
          <w:szCs w:val="24"/>
        </w:rPr>
        <w:t xml:space="preserve"> Adán</w:t>
      </w:r>
      <w:r w:rsidR="00BA700D" w:rsidRPr="000A0C2C">
        <w:rPr>
          <w:rFonts w:ascii="Garamond" w:hAnsi="Garamond"/>
          <w:sz w:val="24"/>
          <w:szCs w:val="24"/>
        </w:rPr>
        <w:t>. A</w:t>
      </w:r>
      <w:r w:rsidR="007A31D8" w:rsidRPr="000A0C2C">
        <w:rPr>
          <w:rFonts w:ascii="Garamond" w:hAnsi="Garamond"/>
          <w:sz w:val="24"/>
          <w:szCs w:val="24"/>
        </w:rPr>
        <w:t xml:space="preserve">hora bien, </w:t>
      </w:r>
      <w:r w:rsidR="006842C0" w:rsidRPr="000A0C2C">
        <w:rPr>
          <w:rFonts w:ascii="Garamond" w:hAnsi="Garamond"/>
          <w:sz w:val="24"/>
          <w:szCs w:val="24"/>
        </w:rPr>
        <w:t xml:space="preserve">es </w:t>
      </w:r>
      <w:r w:rsidR="001C25DF" w:rsidRPr="000A0C2C">
        <w:rPr>
          <w:rFonts w:ascii="Garamond" w:hAnsi="Garamond"/>
          <w:sz w:val="24"/>
          <w:szCs w:val="24"/>
        </w:rPr>
        <w:t>cierto</w:t>
      </w:r>
      <w:r w:rsidR="006842C0" w:rsidRPr="000A0C2C">
        <w:rPr>
          <w:rFonts w:ascii="Garamond" w:hAnsi="Garamond"/>
          <w:sz w:val="24"/>
          <w:szCs w:val="24"/>
        </w:rPr>
        <w:t xml:space="preserve"> que </w:t>
      </w:r>
      <w:r w:rsidR="007A31D8" w:rsidRPr="000A0C2C">
        <w:rPr>
          <w:rFonts w:ascii="Garamond" w:hAnsi="Garamond"/>
          <w:sz w:val="24"/>
          <w:szCs w:val="24"/>
        </w:rPr>
        <w:t>esta visión no ha sido la única</w:t>
      </w:r>
      <w:r w:rsidR="006842C0" w:rsidRPr="000A0C2C">
        <w:rPr>
          <w:rFonts w:ascii="Garamond" w:hAnsi="Garamond"/>
          <w:sz w:val="24"/>
          <w:szCs w:val="24"/>
        </w:rPr>
        <w:t xml:space="preserve"> ni menos la primera</w:t>
      </w:r>
      <w:r w:rsidR="007A31D8" w:rsidRPr="000A0C2C">
        <w:rPr>
          <w:rFonts w:ascii="Garamond" w:hAnsi="Garamond"/>
          <w:sz w:val="24"/>
          <w:szCs w:val="24"/>
        </w:rPr>
        <w:t xml:space="preserve">. </w:t>
      </w:r>
      <w:r w:rsidR="00647234" w:rsidRPr="000A0C2C">
        <w:rPr>
          <w:rFonts w:ascii="Garamond" w:hAnsi="Garamond"/>
          <w:sz w:val="24"/>
          <w:szCs w:val="24"/>
        </w:rPr>
        <w:t>A</w:t>
      </w:r>
      <w:r w:rsidR="00BA700D" w:rsidRPr="000A0C2C">
        <w:rPr>
          <w:rFonts w:ascii="Garamond" w:hAnsi="Garamond"/>
          <w:sz w:val="24"/>
          <w:szCs w:val="24"/>
        </w:rPr>
        <w:t xml:space="preserve"> diferencia de las</w:t>
      </w:r>
      <w:r w:rsidR="00F9425D" w:rsidRPr="000A0C2C">
        <w:rPr>
          <w:rFonts w:ascii="Garamond" w:hAnsi="Garamond"/>
          <w:sz w:val="24"/>
          <w:szCs w:val="24"/>
        </w:rPr>
        <w:t xml:space="preserve"> co</w:t>
      </w:r>
      <w:r w:rsidR="00057A7B" w:rsidRPr="000A0C2C">
        <w:rPr>
          <w:rFonts w:ascii="Garamond" w:hAnsi="Garamond"/>
          <w:sz w:val="24"/>
          <w:szCs w:val="24"/>
        </w:rPr>
        <w:t>smovisiones occidentales</w:t>
      </w:r>
      <w:r w:rsidR="00F9425D" w:rsidRPr="000A0C2C">
        <w:rPr>
          <w:rFonts w:ascii="Garamond" w:hAnsi="Garamond"/>
          <w:sz w:val="24"/>
          <w:szCs w:val="24"/>
        </w:rPr>
        <w:t xml:space="preserve"> definidas en torno </w:t>
      </w:r>
      <w:r w:rsidR="00057A7B" w:rsidRPr="000A0C2C">
        <w:rPr>
          <w:rFonts w:ascii="Garamond" w:hAnsi="Garamond"/>
          <w:sz w:val="24"/>
          <w:szCs w:val="24"/>
        </w:rPr>
        <w:t xml:space="preserve">a </w:t>
      </w:r>
      <w:r w:rsidR="00BA700D" w:rsidRPr="000A0C2C">
        <w:rPr>
          <w:rFonts w:ascii="Garamond" w:hAnsi="Garamond"/>
          <w:sz w:val="24"/>
          <w:szCs w:val="24"/>
        </w:rPr>
        <w:t>características y roles masculinos</w:t>
      </w:r>
      <w:r w:rsidR="00057A7B" w:rsidRPr="000A0C2C">
        <w:rPr>
          <w:rFonts w:ascii="Garamond" w:hAnsi="Garamond"/>
          <w:sz w:val="24"/>
          <w:szCs w:val="24"/>
        </w:rPr>
        <w:t xml:space="preserve"> dominantes</w:t>
      </w:r>
      <w:r w:rsidR="00BA700D" w:rsidRPr="000A0C2C">
        <w:rPr>
          <w:rFonts w:ascii="Garamond" w:hAnsi="Garamond"/>
          <w:sz w:val="24"/>
          <w:szCs w:val="24"/>
        </w:rPr>
        <w:t xml:space="preserve">, </w:t>
      </w:r>
      <w:r w:rsidR="00647234" w:rsidRPr="000A0C2C">
        <w:rPr>
          <w:rFonts w:ascii="Garamond" w:hAnsi="Garamond"/>
          <w:sz w:val="24"/>
          <w:szCs w:val="24"/>
        </w:rPr>
        <w:t xml:space="preserve">han existido también culturas y </w:t>
      </w:r>
      <w:r w:rsidR="00BA700D" w:rsidRPr="000A0C2C">
        <w:rPr>
          <w:rFonts w:ascii="Garamond" w:hAnsi="Garamond"/>
          <w:sz w:val="24"/>
          <w:szCs w:val="24"/>
        </w:rPr>
        <w:t xml:space="preserve">cosmovisiones </w:t>
      </w:r>
      <w:proofErr w:type="spellStart"/>
      <w:r w:rsidR="00BA700D" w:rsidRPr="000A0C2C">
        <w:rPr>
          <w:rFonts w:ascii="Garamond" w:hAnsi="Garamond"/>
          <w:sz w:val="24"/>
          <w:szCs w:val="24"/>
        </w:rPr>
        <w:t>matricéntricas</w:t>
      </w:r>
      <w:proofErr w:type="spellEnd"/>
      <w:r w:rsidR="006842C0" w:rsidRPr="000A0C2C">
        <w:rPr>
          <w:rFonts w:ascii="Garamond" w:hAnsi="Garamond"/>
          <w:sz w:val="24"/>
          <w:szCs w:val="24"/>
        </w:rPr>
        <w:t xml:space="preserve"> más antiguas</w:t>
      </w:r>
      <w:r w:rsidR="00BA700D" w:rsidRPr="000A0C2C">
        <w:rPr>
          <w:rFonts w:ascii="Garamond" w:hAnsi="Garamond"/>
          <w:sz w:val="24"/>
          <w:szCs w:val="24"/>
        </w:rPr>
        <w:t xml:space="preserve">, </w:t>
      </w:r>
      <w:r w:rsidR="006E1740" w:rsidRPr="000A0C2C">
        <w:rPr>
          <w:rFonts w:ascii="Garamond" w:hAnsi="Garamond"/>
          <w:sz w:val="24"/>
          <w:szCs w:val="24"/>
        </w:rPr>
        <w:t>que ensalza</w:t>
      </w:r>
      <w:r w:rsidR="006842C0" w:rsidRPr="000A0C2C">
        <w:rPr>
          <w:rFonts w:ascii="Garamond" w:hAnsi="Garamond"/>
          <w:sz w:val="24"/>
          <w:szCs w:val="24"/>
        </w:rPr>
        <w:t>ro</w:t>
      </w:r>
      <w:r w:rsidR="006E1740" w:rsidRPr="000A0C2C">
        <w:rPr>
          <w:rFonts w:ascii="Garamond" w:hAnsi="Garamond"/>
          <w:sz w:val="24"/>
          <w:szCs w:val="24"/>
        </w:rPr>
        <w:t>n</w:t>
      </w:r>
      <w:r w:rsidR="00BA700D" w:rsidRPr="000A0C2C">
        <w:rPr>
          <w:rFonts w:ascii="Garamond" w:hAnsi="Garamond"/>
          <w:sz w:val="24"/>
          <w:szCs w:val="24"/>
        </w:rPr>
        <w:t xml:space="preserve"> cualidades femeninas y maternas, </w:t>
      </w:r>
      <w:r w:rsidR="006E1740" w:rsidRPr="000A0C2C">
        <w:rPr>
          <w:rFonts w:ascii="Garamond" w:hAnsi="Garamond"/>
          <w:sz w:val="24"/>
          <w:szCs w:val="24"/>
        </w:rPr>
        <w:t xml:space="preserve">representadas en sus principales </w:t>
      </w:r>
      <w:r w:rsidR="00BA700D" w:rsidRPr="000A0C2C">
        <w:rPr>
          <w:rFonts w:ascii="Garamond" w:hAnsi="Garamond"/>
          <w:sz w:val="24"/>
          <w:szCs w:val="24"/>
        </w:rPr>
        <w:t>divinidades, incluso anteriores al Neolítico</w:t>
      </w:r>
      <w:r w:rsidR="00647234" w:rsidRPr="000A0C2C">
        <w:rPr>
          <w:rFonts w:ascii="Garamond" w:hAnsi="Garamond"/>
          <w:sz w:val="24"/>
          <w:szCs w:val="24"/>
        </w:rPr>
        <w:t xml:space="preserve">. Lamentablemente </w:t>
      </w:r>
      <w:r w:rsidR="00607715" w:rsidRPr="000A0C2C">
        <w:rPr>
          <w:rFonts w:ascii="Garamond" w:hAnsi="Garamond"/>
          <w:sz w:val="24"/>
          <w:szCs w:val="24"/>
        </w:rPr>
        <w:t xml:space="preserve">con la instauración y hegemonía de los valores judeocristianos </w:t>
      </w:r>
      <w:r w:rsidR="00647234" w:rsidRPr="000A0C2C">
        <w:rPr>
          <w:rFonts w:ascii="Garamond" w:hAnsi="Garamond"/>
          <w:sz w:val="24"/>
          <w:szCs w:val="24"/>
        </w:rPr>
        <w:t>tales tradiciones</w:t>
      </w:r>
      <w:r w:rsidR="00BA700D" w:rsidRPr="000A0C2C">
        <w:rPr>
          <w:rFonts w:ascii="Garamond" w:hAnsi="Garamond"/>
          <w:sz w:val="24"/>
          <w:szCs w:val="24"/>
        </w:rPr>
        <w:t xml:space="preserve"> fueron deslegitimadas, </w:t>
      </w:r>
      <w:r w:rsidR="001C25DF" w:rsidRPr="000A0C2C">
        <w:rPr>
          <w:rFonts w:ascii="Garamond" w:hAnsi="Garamond"/>
          <w:sz w:val="24"/>
          <w:szCs w:val="24"/>
        </w:rPr>
        <w:t>propicia</w:t>
      </w:r>
      <w:r w:rsidR="00BA700D" w:rsidRPr="000A0C2C">
        <w:rPr>
          <w:rFonts w:ascii="Garamond" w:hAnsi="Garamond"/>
          <w:sz w:val="24"/>
          <w:szCs w:val="24"/>
        </w:rPr>
        <w:t>ndo</w:t>
      </w:r>
      <w:r w:rsidR="001C25DF" w:rsidRPr="000A0C2C">
        <w:rPr>
          <w:rFonts w:ascii="Garamond" w:hAnsi="Garamond"/>
          <w:sz w:val="24"/>
          <w:szCs w:val="24"/>
        </w:rPr>
        <w:t xml:space="preserve"> a que</w:t>
      </w:r>
      <w:r w:rsidR="00BA700D" w:rsidRPr="000A0C2C">
        <w:rPr>
          <w:rFonts w:ascii="Garamond" w:hAnsi="Garamond"/>
          <w:sz w:val="24"/>
          <w:szCs w:val="24"/>
        </w:rPr>
        <w:t xml:space="preserve"> las mujeres </w:t>
      </w:r>
      <w:r w:rsidR="001C25DF" w:rsidRPr="000A0C2C">
        <w:rPr>
          <w:rFonts w:ascii="Garamond" w:hAnsi="Garamond"/>
          <w:sz w:val="24"/>
          <w:szCs w:val="24"/>
        </w:rPr>
        <w:t xml:space="preserve">quedasen </w:t>
      </w:r>
      <w:r w:rsidR="00BA700D" w:rsidRPr="000A0C2C">
        <w:rPr>
          <w:rFonts w:ascii="Garamond" w:hAnsi="Garamond"/>
          <w:sz w:val="24"/>
          <w:szCs w:val="24"/>
        </w:rPr>
        <w:t>relegadas al espacio de lo privado</w:t>
      </w:r>
      <w:r w:rsidR="00607715" w:rsidRPr="000A0C2C">
        <w:rPr>
          <w:rFonts w:ascii="Garamond" w:hAnsi="Garamond"/>
          <w:sz w:val="24"/>
          <w:szCs w:val="24"/>
        </w:rPr>
        <w:t xml:space="preserve"> y a roles secundarios</w:t>
      </w:r>
      <w:r w:rsidR="00BA700D" w:rsidRPr="000A0C2C">
        <w:rPr>
          <w:rFonts w:ascii="Garamond" w:hAnsi="Garamond"/>
          <w:sz w:val="24"/>
          <w:szCs w:val="24"/>
        </w:rPr>
        <w:t xml:space="preserve">. En los primeros capítulos del Génesis, específicamente, </w:t>
      </w:r>
      <w:r w:rsidR="00607715" w:rsidRPr="000A0C2C">
        <w:rPr>
          <w:rFonts w:ascii="Garamond" w:hAnsi="Garamond"/>
          <w:sz w:val="24"/>
          <w:szCs w:val="24"/>
        </w:rPr>
        <w:t>Gen 1,</w:t>
      </w:r>
      <w:r w:rsidR="00BA700D" w:rsidRPr="000A0C2C">
        <w:rPr>
          <w:rFonts w:ascii="Garamond" w:hAnsi="Garamond"/>
          <w:sz w:val="24"/>
          <w:szCs w:val="24"/>
        </w:rPr>
        <w:t xml:space="preserve"> 26-28, pareció quedar establecida, por un lado, la relación entre Dios, la naturaleza y el hombre, y, por otro, el señorío del hombre para asegurar la vida y los bienes</w:t>
      </w:r>
      <w:r w:rsidR="0059623C" w:rsidRPr="000A0C2C">
        <w:rPr>
          <w:rFonts w:ascii="Garamond" w:hAnsi="Garamond"/>
          <w:sz w:val="24"/>
          <w:szCs w:val="24"/>
        </w:rPr>
        <w:t xml:space="preserve"> y </w:t>
      </w:r>
      <w:r w:rsidR="00647234" w:rsidRPr="000A0C2C">
        <w:rPr>
          <w:rFonts w:ascii="Garamond" w:hAnsi="Garamond"/>
          <w:sz w:val="24"/>
          <w:szCs w:val="24"/>
        </w:rPr>
        <w:t>consecuentemente, s</w:t>
      </w:r>
      <w:r w:rsidR="0059623C" w:rsidRPr="000A0C2C">
        <w:rPr>
          <w:rFonts w:ascii="Garamond" w:hAnsi="Garamond"/>
          <w:sz w:val="24"/>
          <w:szCs w:val="24"/>
        </w:rPr>
        <w:t xml:space="preserve">u </w:t>
      </w:r>
      <w:r w:rsidR="0059623C" w:rsidRPr="000A0C2C">
        <w:rPr>
          <w:rFonts w:ascii="Garamond" w:hAnsi="Garamond"/>
          <w:sz w:val="24"/>
          <w:szCs w:val="24"/>
        </w:rPr>
        <w:lastRenderedPageBreak/>
        <w:t>dominación sobre la mujer</w:t>
      </w:r>
      <w:r w:rsidR="00BA700D" w:rsidRPr="000A0C2C">
        <w:rPr>
          <w:rFonts w:ascii="Garamond" w:hAnsi="Garamond"/>
          <w:sz w:val="24"/>
          <w:szCs w:val="24"/>
        </w:rPr>
        <w:t>. Este orden jerárquico no fue independiente de la manera en que se organizó</w:t>
      </w:r>
      <w:r w:rsidR="00364B9C" w:rsidRPr="000A0C2C">
        <w:rPr>
          <w:rFonts w:ascii="Garamond" w:hAnsi="Garamond"/>
          <w:sz w:val="24"/>
          <w:szCs w:val="24"/>
        </w:rPr>
        <w:t xml:space="preserve"> </w:t>
      </w:r>
      <w:r w:rsidR="002664A4" w:rsidRPr="000A0C2C">
        <w:rPr>
          <w:rFonts w:ascii="Garamond" w:hAnsi="Garamond"/>
          <w:sz w:val="24"/>
          <w:szCs w:val="24"/>
        </w:rPr>
        <w:t xml:space="preserve">luego </w:t>
      </w:r>
      <w:r w:rsidR="00364B9C" w:rsidRPr="000A0C2C">
        <w:rPr>
          <w:rFonts w:ascii="Garamond" w:hAnsi="Garamond"/>
          <w:sz w:val="24"/>
          <w:szCs w:val="24"/>
        </w:rPr>
        <w:t>la vida social</w:t>
      </w:r>
      <w:r w:rsidR="00BA700D" w:rsidRPr="000A0C2C">
        <w:rPr>
          <w:rFonts w:ascii="Garamond" w:hAnsi="Garamond"/>
          <w:sz w:val="24"/>
          <w:szCs w:val="24"/>
        </w:rPr>
        <w:t xml:space="preserve">, </w:t>
      </w:r>
      <w:r w:rsidR="006E178E" w:rsidRPr="000A0C2C">
        <w:rPr>
          <w:rFonts w:ascii="Garamond" w:hAnsi="Garamond"/>
          <w:sz w:val="24"/>
          <w:szCs w:val="24"/>
        </w:rPr>
        <w:t xml:space="preserve">pues </w:t>
      </w:r>
      <w:r w:rsidR="00BA700D" w:rsidRPr="000A0C2C">
        <w:rPr>
          <w:rFonts w:ascii="Garamond" w:hAnsi="Garamond"/>
          <w:sz w:val="24"/>
          <w:szCs w:val="24"/>
        </w:rPr>
        <w:t>eleva</w:t>
      </w:r>
      <w:r w:rsidR="006E178E" w:rsidRPr="000A0C2C">
        <w:rPr>
          <w:rFonts w:ascii="Garamond" w:hAnsi="Garamond"/>
          <w:sz w:val="24"/>
          <w:szCs w:val="24"/>
        </w:rPr>
        <w:t>ba</w:t>
      </w:r>
      <w:r w:rsidR="00BA700D" w:rsidRPr="000A0C2C">
        <w:rPr>
          <w:rFonts w:ascii="Garamond" w:hAnsi="Garamond"/>
          <w:sz w:val="24"/>
          <w:szCs w:val="24"/>
        </w:rPr>
        <w:t xml:space="preserve"> a nivel de mandato divino</w:t>
      </w:r>
      <w:r w:rsidR="002664A4" w:rsidRPr="000A0C2C">
        <w:rPr>
          <w:rFonts w:ascii="Garamond" w:hAnsi="Garamond"/>
          <w:sz w:val="24"/>
          <w:szCs w:val="24"/>
        </w:rPr>
        <w:t xml:space="preserve"> </w:t>
      </w:r>
      <w:r w:rsidR="006E178E" w:rsidRPr="000A0C2C">
        <w:rPr>
          <w:rFonts w:ascii="Garamond" w:hAnsi="Garamond"/>
          <w:sz w:val="24"/>
          <w:szCs w:val="24"/>
        </w:rPr>
        <w:t xml:space="preserve">el </w:t>
      </w:r>
      <w:r w:rsidR="00A06C04" w:rsidRPr="000A0C2C">
        <w:rPr>
          <w:rFonts w:ascii="Garamond" w:hAnsi="Garamond"/>
          <w:sz w:val="24"/>
          <w:szCs w:val="24"/>
        </w:rPr>
        <w:t xml:space="preserve">poder y </w:t>
      </w:r>
      <w:r w:rsidR="006E178E" w:rsidRPr="000A0C2C">
        <w:rPr>
          <w:rFonts w:ascii="Garamond" w:hAnsi="Garamond"/>
          <w:sz w:val="24"/>
          <w:szCs w:val="24"/>
        </w:rPr>
        <w:t>pre</w:t>
      </w:r>
      <w:r w:rsidR="00BA700D" w:rsidRPr="000A0C2C">
        <w:rPr>
          <w:rFonts w:ascii="Garamond" w:hAnsi="Garamond"/>
          <w:sz w:val="24"/>
          <w:szCs w:val="24"/>
        </w:rPr>
        <w:t xml:space="preserve">dominio </w:t>
      </w:r>
      <w:r w:rsidR="006E178E" w:rsidRPr="000A0C2C">
        <w:rPr>
          <w:rFonts w:ascii="Garamond" w:hAnsi="Garamond"/>
          <w:sz w:val="24"/>
          <w:szCs w:val="24"/>
        </w:rPr>
        <w:t>de</w:t>
      </w:r>
      <w:r w:rsidR="00A06C04" w:rsidRPr="000A0C2C">
        <w:rPr>
          <w:rFonts w:ascii="Garamond" w:hAnsi="Garamond"/>
          <w:sz w:val="24"/>
          <w:szCs w:val="24"/>
        </w:rPr>
        <w:t>l hombre sobre el mundo y la naturaleza</w:t>
      </w:r>
      <w:r w:rsidR="00BA700D" w:rsidRPr="000A0C2C">
        <w:rPr>
          <w:rFonts w:ascii="Garamond" w:hAnsi="Garamond"/>
          <w:sz w:val="24"/>
          <w:szCs w:val="24"/>
        </w:rPr>
        <w:t>.</w:t>
      </w:r>
    </w:p>
    <w:p w14:paraId="65B1DD52" w14:textId="77777777" w:rsidR="00C30503" w:rsidRPr="000A0C2C" w:rsidRDefault="00C30503" w:rsidP="00C30503">
      <w:pPr>
        <w:pStyle w:val="Sinespaciado1"/>
        <w:spacing w:line="360" w:lineRule="auto"/>
        <w:ind w:firstLine="708"/>
        <w:jc w:val="both"/>
        <w:rPr>
          <w:rFonts w:ascii="Garamond" w:hAnsi="Garamond"/>
          <w:sz w:val="24"/>
          <w:szCs w:val="24"/>
        </w:rPr>
      </w:pPr>
    </w:p>
    <w:p w14:paraId="2A08DA3C" w14:textId="0A1B8FA0" w:rsidR="0020686F" w:rsidRPr="00E420B4" w:rsidRDefault="009E0DF5" w:rsidP="00AC0E93">
      <w:pPr>
        <w:pStyle w:val="Sinespaciado1"/>
        <w:tabs>
          <w:tab w:val="left" w:pos="709"/>
        </w:tabs>
        <w:ind w:left="709" w:hanging="709"/>
        <w:jc w:val="both"/>
        <w:rPr>
          <w:rFonts w:ascii="Garamond" w:hAnsi="Garamond"/>
          <w:sz w:val="20"/>
          <w:szCs w:val="20"/>
        </w:rPr>
      </w:pPr>
      <w:r w:rsidRPr="000A0C2C">
        <w:rPr>
          <w:rFonts w:ascii="Garamond" w:hAnsi="Garamond"/>
          <w:sz w:val="24"/>
          <w:szCs w:val="24"/>
        </w:rPr>
        <w:tab/>
      </w:r>
      <w:r w:rsidR="00E86CD1" w:rsidRPr="00E420B4">
        <w:rPr>
          <w:rFonts w:ascii="Garamond" w:hAnsi="Garamond"/>
          <w:sz w:val="20"/>
          <w:szCs w:val="20"/>
        </w:rPr>
        <w:t>Dijo Dios: «Hagamos al ser humano a imagen</w:t>
      </w:r>
      <w:r w:rsidR="00460AE5" w:rsidRPr="00E420B4">
        <w:rPr>
          <w:rFonts w:ascii="Garamond" w:hAnsi="Garamond"/>
          <w:sz w:val="20"/>
          <w:szCs w:val="20"/>
        </w:rPr>
        <w:t xml:space="preserve"> y</w:t>
      </w:r>
      <w:r w:rsidR="00E86CD1" w:rsidRPr="00E420B4">
        <w:rPr>
          <w:rFonts w:ascii="Garamond" w:hAnsi="Garamond"/>
          <w:sz w:val="20"/>
          <w:szCs w:val="20"/>
        </w:rPr>
        <w:t xml:space="preserve"> semejanza nuestra; que mande en los peces del mar y en las aves del cielo, en las bestias y en todas las alimañas terrestres, y en todos los reptiles que reptan por la tierra. Creó, pues, Dios al ser humano a imagen suya,</w:t>
      </w:r>
      <w:r w:rsidR="00CB43C3" w:rsidRPr="00E420B4">
        <w:rPr>
          <w:rFonts w:ascii="Garamond" w:hAnsi="Garamond"/>
          <w:sz w:val="20"/>
          <w:szCs w:val="20"/>
        </w:rPr>
        <w:t xml:space="preserve"> </w:t>
      </w:r>
      <w:r w:rsidR="00E86CD1" w:rsidRPr="00E420B4">
        <w:rPr>
          <w:rFonts w:ascii="Garamond" w:hAnsi="Garamond"/>
          <w:sz w:val="20"/>
          <w:szCs w:val="20"/>
        </w:rPr>
        <w:t>a imagen de Dios lo creó,</w:t>
      </w:r>
      <w:r w:rsidR="00CB43C3" w:rsidRPr="00E420B4">
        <w:rPr>
          <w:rFonts w:ascii="Garamond" w:hAnsi="Garamond"/>
          <w:sz w:val="20"/>
          <w:szCs w:val="20"/>
        </w:rPr>
        <w:t xml:space="preserve"> </w:t>
      </w:r>
      <w:r w:rsidR="00E86CD1" w:rsidRPr="00E420B4">
        <w:rPr>
          <w:rFonts w:ascii="Garamond" w:hAnsi="Garamond"/>
          <w:sz w:val="20"/>
          <w:szCs w:val="20"/>
        </w:rPr>
        <w:t>macho y hembra los creó.</w:t>
      </w:r>
      <w:r w:rsidR="00CB43C3" w:rsidRPr="00E420B4">
        <w:rPr>
          <w:rFonts w:ascii="Garamond" w:hAnsi="Garamond"/>
          <w:sz w:val="20"/>
          <w:szCs w:val="20"/>
        </w:rPr>
        <w:t xml:space="preserve"> </w:t>
      </w:r>
      <w:r w:rsidR="00E86CD1" w:rsidRPr="00E420B4">
        <w:rPr>
          <w:rFonts w:ascii="Garamond" w:hAnsi="Garamond"/>
          <w:sz w:val="20"/>
          <w:szCs w:val="20"/>
        </w:rPr>
        <w:t xml:space="preserve">Después los bendijo Dios con estas palabras: </w:t>
      </w:r>
      <w:r w:rsidR="001C25DF" w:rsidRPr="00E420B4">
        <w:rPr>
          <w:rFonts w:ascii="Garamond" w:hAnsi="Garamond"/>
          <w:sz w:val="20"/>
          <w:szCs w:val="20"/>
        </w:rPr>
        <w:t>‘</w:t>
      </w:r>
      <w:r w:rsidR="00E86CD1" w:rsidRPr="00E420B4">
        <w:rPr>
          <w:rFonts w:ascii="Garamond" w:hAnsi="Garamond"/>
          <w:sz w:val="20"/>
          <w:szCs w:val="20"/>
        </w:rPr>
        <w:t>Sed fecundos y multiplicaos,</w:t>
      </w:r>
      <w:r w:rsidR="00CB43C3" w:rsidRPr="00E420B4">
        <w:rPr>
          <w:rFonts w:ascii="Garamond" w:hAnsi="Garamond"/>
          <w:sz w:val="20"/>
          <w:szCs w:val="20"/>
        </w:rPr>
        <w:t xml:space="preserve"> </w:t>
      </w:r>
      <w:r w:rsidR="00E86CD1" w:rsidRPr="00E420B4">
        <w:rPr>
          <w:rFonts w:ascii="Garamond" w:hAnsi="Garamond"/>
          <w:sz w:val="20"/>
          <w:szCs w:val="20"/>
        </w:rPr>
        <w:t>henchid la tierra y sometedla; mandad en los peces del mar y en las aves del cielo y en todo</w:t>
      </w:r>
      <w:r w:rsidR="00CB43C3" w:rsidRPr="00E420B4">
        <w:rPr>
          <w:rFonts w:ascii="Garamond" w:hAnsi="Garamond"/>
          <w:sz w:val="20"/>
          <w:szCs w:val="20"/>
        </w:rPr>
        <w:t xml:space="preserve"> </w:t>
      </w:r>
      <w:r w:rsidR="00E86CD1" w:rsidRPr="00E420B4">
        <w:rPr>
          <w:rFonts w:ascii="Garamond" w:hAnsi="Garamond"/>
          <w:sz w:val="20"/>
          <w:szCs w:val="20"/>
        </w:rPr>
        <w:t>animal que repta sobre la tierra</w:t>
      </w:r>
      <w:r w:rsidR="00C30503" w:rsidRPr="00E420B4">
        <w:rPr>
          <w:rFonts w:ascii="Garamond" w:hAnsi="Garamond"/>
          <w:sz w:val="20"/>
          <w:szCs w:val="20"/>
        </w:rPr>
        <w:t>’</w:t>
      </w:r>
      <w:r w:rsidR="00E86CD1" w:rsidRPr="00E420B4">
        <w:rPr>
          <w:rFonts w:ascii="Garamond" w:hAnsi="Garamond"/>
          <w:sz w:val="20"/>
          <w:szCs w:val="20"/>
        </w:rPr>
        <w:t>.</w:t>
      </w:r>
      <w:r w:rsidR="00B35CF2" w:rsidRPr="00E420B4">
        <w:rPr>
          <w:rFonts w:ascii="Garamond" w:hAnsi="Garamond"/>
          <w:sz w:val="20"/>
          <w:szCs w:val="20"/>
        </w:rPr>
        <w:t xml:space="preserve"> (Gen 1, 26-28</w:t>
      </w:r>
      <w:r w:rsidR="00A06C04" w:rsidRPr="00E420B4">
        <w:rPr>
          <w:rFonts w:ascii="Garamond" w:hAnsi="Garamond"/>
          <w:sz w:val="20"/>
          <w:szCs w:val="20"/>
        </w:rPr>
        <w:t>)</w:t>
      </w:r>
    </w:p>
    <w:p w14:paraId="3DAC471B" w14:textId="77777777" w:rsidR="00C30503" w:rsidRPr="000A0C2C" w:rsidRDefault="00C30503" w:rsidP="009E0DF5">
      <w:pPr>
        <w:pStyle w:val="Sinespaciado1"/>
        <w:tabs>
          <w:tab w:val="left" w:pos="709"/>
        </w:tabs>
        <w:spacing w:line="360" w:lineRule="auto"/>
        <w:ind w:left="709" w:hanging="709"/>
        <w:jc w:val="both"/>
        <w:rPr>
          <w:rFonts w:ascii="Garamond" w:hAnsi="Garamond"/>
          <w:sz w:val="24"/>
          <w:szCs w:val="24"/>
        </w:rPr>
      </w:pPr>
    </w:p>
    <w:p w14:paraId="16168A2F" w14:textId="203426DB" w:rsidR="00BA700D" w:rsidRDefault="00B35CF2" w:rsidP="00AC0E93">
      <w:pPr>
        <w:pStyle w:val="Sinespaciado1"/>
        <w:ind w:firstLine="397"/>
        <w:jc w:val="both"/>
        <w:rPr>
          <w:rFonts w:ascii="Garamond" w:hAnsi="Garamond"/>
          <w:sz w:val="24"/>
          <w:szCs w:val="24"/>
        </w:rPr>
      </w:pPr>
      <w:r w:rsidRPr="000A0C2C">
        <w:rPr>
          <w:rFonts w:ascii="Garamond" w:hAnsi="Garamond"/>
          <w:sz w:val="24"/>
          <w:szCs w:val="24"/>
        </w:rPr>
        <w:t>Al parecer, h</w:t>
      </w:r>
      <w:r w:rsidR="00BA700D" w:rsidRPr="000A0C2C">
        <w:rPr>
          <w:rFonts w:ascii="Garamond" w:hAnsi="Garamond"/>
          <w:sz w:val="24"/>
          <w:szCs w:val="24"/>
        </w:rPr>
        <w:t xml:space="preserve">aber sido creado </w:t>
      </w:r>
      <w:r w:rsidR="006733C9" w:rsidRPr="000A0C2C">
        <w:rPr>
          <w:rFonts w:ascii="Garamond" w:hAnsi="Garamond"/>
          <w:sz w:val="24"/>
          <w:szCs w:val="24"/>
        </w:rPr>
        <w:t>‘</w:t>
      </w:r>
      <w:r w:rsidR="00BA700D" w:rsidRPr="000A0C2C">
        <w:rPr>
          <w:rFonts w:ascii="Garamond" w:hAnsi="Garamond"/>
          <w:sz w:val="24"/>
          <w:szCs w:val="24"/>
        </w:rPr>
        <w:t>a imagen y semejanza de Dios</w:t>
      </w:r>
      <w:r w:rsidR="00F76196" w:rsidRPr="000A0C2C">
        <w:rPr>
          <w:rFonts w:ascii="Garamond" w:hAnsi="Garamond"/>
          <w:sz w:val="24"/>
          <w:szCs w:val="24"/>
        </w:rPr>
        <w:t>’</w:t>
      </w:r>
      <w:r w:rsidR="00BA700D" w:rsidRPr="000A0C2C">
        <w:rPr>
          <w:rFonts w:ascii="Garamond" w:hAnsi="Garamond"/>
          <w:sz w:val="24"/>
          <w:szCs w:val="24"/>
        </w:rPr>
        <w:t>, no s</w:t>
      </w:r>
      <w:r w:rsidR="001C25DF" w:rsidRPr="000A0C2C">
        <w:rPr>
          <w:rFonts w:ascii="Garamond" w:hAnsi="Garamond"/>
          <w:sz w:val="24"/>
          <w:szCs w:val="24"/>
        </w:rPr>
        <w:t>o</w:t>
      </w:r>
      <w:r w:rsidR="00BA700D" w:rsidRPr="000A0C2C">
        <w:rPr>
          <w:rFonts w:ascii="Garamond" w:hAnsi="Garamond"/>
          <w:sz w:val="24"/>
          <w:szCs w:val="24"/>
        </w:rPr>
        <w:t>lo</w:t>
      </w:r>
      <w:r w:rsidR="001C25DF" w:rsidRPr="000A0C2C">
        <w:rPr>
          <w:rFonts w:ascii="Garamond" w:hAnsi="Garamond"/>
          <w:sz w:val="24"/>
          <w:szCs w:val="24"/>
        </w:rPr>
        <w:t xml:space="preserve"> supondría</w:t>
      </w:r>
      <w:r w:rsidR="00BA700D" w:rsidRPr="000A0C2C">
        <w:rPr>
          <w:rFonts w:ascii="Garamond" w:hAnsi="Garamond"/>
          <w:sz w:val="24"/>
          <w:szCs w:val="24"/>
        </w:rPr>
        <w:t xml:space="preserve"> reconocer </w:t>
      </w:r>
      <w:r w:rsidR="00F76196" w:rsidRPr="000A0C2C">
        <w:rPr>
          <w:rFonts w:ascii="Garamond" w:hAnsi="Garamond"/>
          <w:sz w:val="24"/>
          <w:szCs w:val="24"/>
        </w:rPr>
        <w:t xml:space="preserve">a Dios como </w:t>
      </w:r>
      <w:r w:rsidR="00BA700D" w:rsidRPr="000A0C2C">
        <w:rPr>
          <w:rFonts w:ascii="Garamond" w:hAnsi="Garamond"/>
          <w:sz w:val="24"/>
          <w:szCs w:val="24"/>
        </w:rPr>
        <w:t xml:space="preserve">Padre y Señor </w:t>
      </w:r>
      <w:r w:rsidR="00F76196" w:rsidRPr="000A0C2C">
        <w:rPr>
          <w:rFonts w:ascii="Garamond" w:hAnsi="Garamond"/>
          <w:sz w:val="24"/>
          <w:szCs w:val="24"/>
        </w:rPr>
        <w:t>y</w:t>
      </w:r>
      <w:r w:rsidR="00BA700D" w:rsidRPr="000A0C2C">
        <w:rPr>
          <w:rFonts w:ascii="Garamond" w:hAnsi="Garamond"/>
          <w:sz w:val="24"/>
          <w:szCs w:val="24"/>
        </w:rPr>
        <w:t xml:space="preserve"> autor de toda la creación, </w:t>
      </w:r>
      <w:r w:rsidR="00F76196" w:rsidRPr="000A0C2C">
        <w:rPr>
          <w:rFonts w:ascii="Garamond" w:hAnsi="Garamond"/>
          <w:sz w:val="24"/>
          <w:szCs w:val="24"/>
        </w:rPr>
        <w:t xml:space="preserve">y así </w:t>
      </w:r>
      <w:r w:rsidR="00BA700D" w:rsidRPr="000A0C2C">
        <w:rPr>
          <w:rFonts w:ascii="Garamond" w:hAnsi="Garamond"/>
          <w:sz w:val="24"/>
          <w:szCs w:val="24"/>
        </w:rPr>
        <w:t xml:space="preserve">de la naturaleza completa, sino también </w:t>
      </w:r>
      <w:r w:rsidR="00F76196" w:rsidRPr="000A0C2C">
        <w:rPr>
          <w:rFonts w:ascii="Garamond" w:hAnsi="Garamond"/>
          <w:sz w:val="24"/>
          <w:szCs w:val="24"/>
        </w:rPr>
        <w:t xml:space="preserve">aceptar </w:t>
      </w:r>
      <w:r w:rsidR="004A3F5B" w:rsidRPr="000A0C2C">
        <w:rPr>
          <w:rFonts w:ascii="Garamond" w:hAnsi="Garamond"/>
          <w:sz w:val="24"/>
          <w:szCs w:val="24"/>
        </w:rPr>
        <w:t xml:space="preserve">y perpetuar </w:t>
      </w:r>
      <w:r w:rsidR="00BA700D" w:rsidRPr="000A0C2C">
        <w:rPr>
          <w:rFonts w:ascii="Garamond" w:hAnsi="Garamond"/>
          <w:sz w:val="24"/>
          <w:szCs w:val="24"/>
        </w:rPr>
        <w:t xml:space="preserve">el derecho de dominio </w:t>
      </w:r>
      <w:r w:rsidR="002D4D73" w:rsidRPr="000A0C2C">
        <w:rPr>
          <w:rFonts w:ascii="Garamond" w:hAnsi="Garamond"/>
          <w:sz w:val="24"/>
          <w:szCs w:val="24"/>
        </w:rPr>
        <w:t xml:space="preserve">concedido al hombre </w:t>
      </w:r>
      <w:r w:rsidR="00BA700D" w:rsidRPr="000A0C2C">
        <w:rPr>
          <w:rFonts w:ascii="Garamond" w:hAnsi="Garamond"/>
          <w:sz w:val="24"/>
          <w:szCs w:val="24"/>
        </w:rPr>
        <w:t>sobre la Tierra, es decir, sobre todas las criaturas que moran en ella, y que est</w:t>
      </w:r>
      <w:r w:rsidR="002D4D73" w:rsidRPr="000A0C2C">
        <w:rPr>
          <w:rFonts w:ascii="Garamond" w:hAnsi="Garamond"/>
          <w:sz w:val="24"/>
          <w:szCs w:val="24"/>
        </w:rPr>
        <w:t>aría</w:t>
      </w:r>
      <w:r w:rsidR="00BA700D" w:rsidRPr="000A0C2C">
        <w:rPr>
          <w:rFonts w:ascii="Garamond" w:hAnsi="Garamond"/>
          <w:sz w:val="24"/>
          <w:szCs w:val="24"/>
        </w:rPr>
        <w:t>n ahí justamente para prestarle ayuda y servirlo</w:t>
      </w:r>
      <w:r w:rsidR="002D4D73" w:rsidRPr="000A0C2C">
        <w:rPr>
          <w:rFonts w:ascii="Garamond" w:hAnsi="Garamond"/>
          <w:sz w:val="24"/>
          <w:szCs w:val="24"/>
        </w:rPr>
        <w:t xml:space="preserve">: </w:t>
      </w:r>
    </w:p>
    <w:p w14:paraId="5750C464" w14:textId="77777777" w:rsidR="00C30503" w:rsidRPr="000A0C2C" w:rsidRDefault="00C30503" w:rsidP="00C30503">
      <w:pPr>
        <w:pStyle w:val="Sinespaciado1"/>
        <w:spacing w:line="360" w:lineRule="auto"/>
        <w:ind w:firstLine="708"/>
        <w:jc w:val="both"/>
        <w:rPr>
          <w:rFonts w:ascii="Garamond" w:hAnsi="Garamond"/>
          <w:sz w:val="24"/>
          <w:szCs w:val="24"/>
        </w:rPr>
      </w:pPr>
    </w:p>
    <w:p w14:paraId="423A6567" w14:textId="0373BCB8" w:rsidR="0064490D" w:rsidRPr="00E420B4" w:rsidRDefault="00FE290D" w:rsidP="00AC0E93">
      <w:pPr>
        <w:pStyle w:val="Sinespaciado1"/>
        <w:ind w:left="851"/>
        <w:jc w:val="both"/>
        <w:rPr>
          <w:rFonts w:ascii="Garamond" w:hAnsi="Garamond"/>
          <w:sz w:val="20"/>
          <w:szCs w:val="20"/>
        </w:rPr>
      </w:pPr>
      <w:r w:rsidRPr="00E420B4">
        <w:rPr>
          <w:rFonts w:ascii="Garamond" w:hAnsi="Garamond"/>
          <w:sz w:val="20"/>
          <w:szCs w:val="20"/>
        </w:rPr>
        <w:t xml:space="preserve">Se dijo luego Yahvé Dios: </w:t>
      </w:r>
      <w:r w:rsidR="001C25DF" w:rsidRPr="00E420B4">
        <w:rPr>
          <w:rFonts w:ascii="Garamond" w:hAnsi="Garamond"/>
          <w:sz w:val="20"/>
          <w:szCs w:val="20"/>
        </w:rPr>
        <w:t>‘</w:t>
      </w:r>
      <w:r w:rsidRPr="00E420B4">
        <w:rPr>
          <w:rFonts w:ascii="Garamond" w:hAnsi="Garamond"/>
          <w:sz w:val="20"/>
          <w:szCs w:val="20"/>
        </w:rPr>
        <w:t>No es bueno que el hombre esté solo. Voy a hacerle</w:t>
      </w:r>
      <w:r w:rsidR="00A6468E" w:rsidRPr="00E420B4">
        <w:rPr>
          <w:rFonts w:ascii="Garamond" w:hAnsi="Garamond"/>
          <w:sz w:val="20"/>
          <w:szCs w:val="20"/>
        </w:rPr>
        <w:t xml:space="preserve"> </w:t>
      </w:r>
      <w:r w:rsidRPr="00E420B4">
        <w:rPr>
          <w:rFonts w:ascii="Garamond" w:hAnsi="Garamond"/>
          <w:sz w:val="20"/>
          <w:szCs w:val="20"/>
        </w:rPr>
        <w:t>una ayuda adecuada.</w:t>
      </w:r>
      <w:r w:rsidR="001C25DF" w:rsidRPr="00E420B4">
        <w:rPr>
          <w:rFonts w:ascii="Garamond" w:hAnsi="Garamond"/>
          <w:sz w:val="20"/>
          <w:szCs w:val="20"/>
        </w:rPr>
        <w:t>’</w:t>
      </w:r>
      <w:r w:rsidRPr="00E420B4">
        <w:rPr>
          <w:rFonts w:ascii="Garamond" w:hAnsi="Garamond"/>
          <w:sz w:val="20"/>
          <w:szCs w:val="20"/>
        </w:rPr>
        <w:t xml:space="preserve"> Y Yahvé Dios modeló del suelo todos los animales del campo y</w:t>
      </w:r>
      <w:r w:rsidR="00A6468E" w:rsidRPr="00E420B4">
        <w:rPr>
          <w:rFonts w:ascii="Garamond" w:hAnsi="Garamond"/>
          <w:sz w:val="20"/>
          <w:szCs w:val="20"/>
        </w:rPr>
        <w:t xml:space="preserve"> </w:t>
      </w:r>
      <w:r w:rsidRPr="00E420B4">
        <w:rPr>
          <w:rFonts w:ascii="Garamond" w:hAnsi="Garamond"/>
          <w:sz w:val="20"/>
          <w:szCs w:val="20"/>
        </w:rPr>
        <w:t>todas las aves del cielo y los llevó ante el hombre para ver cómo los llamaba, y para que cada ser viviente tuviese el nombre que el hombre le diera</w:t>
      </w:r>
      <w:r w:rsidR="00275F8D" w:rsidRPr="00E420B4">
        <w:rPr>
          <w:rFonts w:ascii="Garamond" w:hAnsi="Garamond"/>
          <w:sz w:val="20"/>
          <w:szCs w:val="20"/>
        </w:rPr>
        <w:t>.</w:t>
      </w:r>
      <w:r w:rsidR="007C225F" w:rsidRPr="00E420B4">
        <w:rPr>
          <w:rFonts w:ascii="Garamond" w:hAnsi="Garamond"/>
          <w:sz w:val="20"/>
          <w:szCs w:val="20"/>
        </w:rPr>
        <w:t xml:space="preserve"> (Gen 2, 18-19)</w:t>
      </w:r>
    </w:p>
    <w:p w14:paraId="0042EE9C" w14:textId="77777777" w:rsidR="00C30503" w:rsidRPr="000A0C2C" w:rsidRDefault="00C30503" w:rsidP="009E0DF5">
      <w:pPr>
        <w:pStyle w:val="Sinespaciado1"/>
        <w:spacing w:line="360" w:lineRule="auto"/>
        <w:ind w:left="851"/>
        <w:jc w:val="both"/>
        <w:rPr>
          <w:rFonts w:ascii="Garamond" w:hAnsi="Garamond"/>
          <w:sz w:val="24"/>
          <w:szCs w:val="24"/>
        </w:rPr>
      </w:pPr>
    </w:p>
    <w:p w14:paraId="707A7AB6" w14:textId="198CA4A0" w:rsidR="00E0297C" w:rsidRPr="000A0C2C" w:rsidRDefault="00BA700D" w:rsidP="00AC0E93">
      <w:pPr>
        <w:pStyle w:val="Sinespaciado1"/>
        <w:ind w:firstLine="397"/>
        <w:jc w:val="both"/>
        <w:rPr>
          <w:rFonts w:ascii="Garamond" w:hAnsi="Garamond"/>
          <w:sz w:val="24"/>
          <w:szCs w:val="24"/>
        </w:rPr>
      </w:pPr>
      <w:r w:rsidRPr="000A0C2C">
        <w:rPr>
          <w:rFonts w:ascii="Garamond" w:hAnsi="Garamond"/>
          <w:sz w:val="24"/>
          <w:szCs w:val="24"/>
        </w:rPr>
        <w:t>Dios eligió a</w:t>
      </w:r>
      <w:r w:rsidR="007C225F" w:rsidRPr="000A0C2C">
        <w:rPr>
          <w:rFonts w:ascii="Garamond" w:hAnsi="Garamond"/>
          <w:sz w:val="24"/>
          <w:szCs w:val="24"/>
        </w:rPr>
        <w:t>l hombre</w:t>
      </w:r>
      <w:r w:rsidRPr="000A0C2C">
        <w:rPr>
          <w:rFonts w:ascii="Garamond" w:hAnsi="Garamond"/>
          <w:sz w:val="24"/>
          <w:szCs w:val="24"/>
        </w:rPr>
        <w:t xml:space="preserve"> como su representante en la Tierra; él, a la vez, en nombre de Dios, replica </w:t>
      </w:r>
      <w:r w:rsidR="005B33F7" w:rsidRPr="000A0C2C">
        <w:rPr>
          <w:rFonts w:ascii="Garamond" w:hAnsi="Garamond"/>
          <w:sz w:val="24"/>
          <w:szCs w:val="24"/>
        </w:rPr>
        <w:t>a su modo el</w:t>
      </w:r>
      <w:r w:rsidR="00873C48" w:rsidRPr="000A0C2C">
        <w:rPr>
          <w:rFonts w:ascii="Garamond" w:hAnsi="Garamond"/>
          <w:sz w:val="24"/>
          <w:szCs w:val="24"/>
        </w:rPr>
        <w:t xml:space="preserve"> dominio</w:t>
      </w:r>
      <w:r w:rsidR="005B33F7" w:rsidRPr="000A0C2C">
        <w:rPr>
          <w:rFonts w:ascii="Garamond" w:hAnsi="Garamond"/>
          <w:sz w:val="24"/>
          <w:szCs w:val="24"/>
        </w:rPr>
        <w:t xml:space="preserve"> personal</w:t>
      </w:r>
      <w:r w:rsidRPr="000A0C2C">
        <w:rPr>
          <w:rFonts w:ascii="Garamond" w:hAnsi="Garamond"/>
          <w:sz w:val="24"/>
          <w:szCs w:val="24"/>
        </w:rPr>
        <w:t xml:space="preserve"> sobre el resto de los seres vivos </w:t>
      </w:r>
      <w:r w:rsidR="005B33F7" w:rsidRPr="000A0C2C">
        <w:rPr>
          <w:rFonts w:ascii="Garamond" w:hAnsi="Garamond"/>
          <w:sz w:val="24"/>
          <w:szCs w:val="24"/>
        </w:rPr>
        <w:t xml:space="preserve">a quienes </w:t>
      </w:r>
      <w:r w:rsidRPr="000A0C2C">
        <w:rPr>
          <w:rFonts w:ascii="Garamond" w:hAnsi="Garamond"/>
          <w:sz w:val="24"/>
          <w:szCs w:val="24"/>
        </w:rPr>
        <w:t>pasa a concebi</w:t>
      </w:r>
      <w:r w:rsidR="005B33F7" w:rsidRPr="000A0C2C">
        <w:rPr>
          <w:rFonts w:ascii="Garamond" w:hAnsi="Garamond"/>
          <w:sz w:val="24"/>
          <w:szCs w:val="24"/>
        </w:rPr>
        <w:t>r</w:t>
      </w:r>
      <w:r w:rsidRPr="000A0C2C">
        <w:rPr>
          <w:rFonts w:ascii="Garamond" w:hAnsi="Garamond"/>
          <w:sz w:val="24"/>
          <w:szCs w:val="24"/>
        </w:rPr>
        <w:t xml:space="preserve"> como inferiores. Es cierto que en el Génesis los animales del campo y las aves también aparecen </w:t>
      </w:r>
      <w:r w:rsidR="00873C48" w:rsidRPr="000A0C2C">
        <w:rPr>
          <w:rFonts w:ascii="Garamond" w:hAnsi="Garamond"/>
          <w:sz w:val="24"/>
          <w:szCs w:val="24"/>
        </w:rPr>
        <w:t xml:space="preserve">como igualmente </w:t>
      </w:r>
      <w:r w:rsidRPr="000A0C2C">
        <w:rPr>
          <w:rFonts w:ascii="Garamond" w:hAnsi="Garamond"/>
          <w:sz w:val="24"/>
          <w:szCs w:val="24"/>
        </w:rPr>
        <w:t xml:space="preserve">creados por </w:t>
      </w:r>
      <w:r w:rsidR="00873C48" w:rsidRPr="000A0C2C">
        <w:rPr>
          <w:rFonts w:ascii="Garamond" w:hAnsi="Garamond"/>
          <w:sz w:val="24"/>
          <w:szCs w:val="24"/>
        </w:rPr>
        <w:t>voluntad d</w:t>
      </w:r>
      <w:r w:rsidRPr="000A0C2C">
        <w:rPr>
          <w:rFonts w:ascii="Garamond" w:hAnsi="Garamond"/>
          <w:sz w:val="24"/>
          <w:szCs w:val="24"/>
        </w:rPr>
        <w:t xml:space="preserve">el </w:t>
      </w:r>
      <w:r w:rsidR="00D4065E" w:rsidRPr="000A0C2C">
        <w:rPr>
          <w:rFonts w:ascii="Garamond" w:hAnsi="Garamond"/>
          <w:sz w:val="24"/>
          <w:szCs w:val="24"/>
        </w:rPr>
        <w:t>T</w:t>
      </w:r>
      <w:r w:rsidRPr="000A0C2C">
        <w:rPr>
          <w:rFonts w:ascii="Garamond" w:hAnsi="Garamond"/>
          <w:sz w:val="24"/>
          <w:szCs w:val="24"/>
        </w:rPr>
        <w:t xml:space="preserve">odopoderoso, sin existir necesariamente un abismo discriminatorio entre el hombre y ellos. </w:t>
      </w:r>
      <w:r w:rsidR="00210FA2" w:rsidRPr="000A0C2C">
        <w:rPr>
          <w:rFonts w:ascii="Garamond" w:hAnsi="Garamond"/>
          <w:sz w:val="24"/>
          <w:szCs w:val="24"/>
        </w:rPr>
        <w:t xml:space="preserve">Sin embargo, </w:t>
      </w:r>
      <w:r w:rsidR="00D40B85">
        <w:rPr>
          <w:rFonts w:ascii="Garamond" w:hAnsi="Garamond"/>
          <w:sz w:val="24"/>
          <w:szCs w:val="24"/>
        </w:rPr>
        <w:t>es posible</w:t>
      </w:r>
      <w:r w:rsidR="00210FA2" w:rsidRPr="000A0C2C">
        <w:rPr>
          <w:rFonts w:ascii="Garamond" w:hAnsi="Garamond"/>
          <w:sz w:val="24"/>
          <w:szCs w:val="24"/>
        </w:rPr>
        <w:t xml:space="preserve"> que gran parte del prejuicio que permite </w:t>
      </w:r>
      <w:r w:rsidRPr="000A0C2C">
        <w:rPr>
          <w:rFonts w:ascii="Garamond" w:hAnsi="Garamond"/>
          <w:sz w:val="24"/>
          <w:szCs w:val="24"/>
        </w:rPr>
        <w:t>explotarlos sin restricción moral</w:t>
      </w:r>
      <w:r w:rsidR="006C3BF7" w:rsidRPr="000A0C2C">
        <w:rPr>
          <w:rFonts w:ascii="Garamond" w:hAnsi="Garamond"/>
          <w:sz w:val="24"/>
          <w:szCs w:val="24"/>
        </w:rPr>
        <w:t xml:space="preserve"> se fund</w:t>
      </w:r>
      <w:r w:rsidR="00D40B85">
        <w:rPr>
          <w:rFonts w:ascii="Garamond" w:hAnsi="Garamond"/>
          <w:sz w:val="24"/>
          <w:szCs w:val="24"/>
        </w:rPr>
        <w:t>e</w:t>
      </w:r>
      <w:r w:rsidR="006C3BF7" w:rsidRPr="000A0C2C">
        <w:rPr>
          <w:rFonts w:ascii="Garamond" w:hAnsi="Garamond"/>
          <w:sz w:val="24"/>
          <w:szCs w:val="24"/>
        </w:rPr>
        <w:t xml:space="preserve"> en </w:t>
      </w:r>
      <w:r w:rsidR="004A3F5B" w:rsidRPr="000A0C2C">
        <w:rPr>
          <w:rFonts w:ascii="Garamond" w:hAnsi="Garamond"/>
          <w:sz w:val="24"/>
          <w:szCs w:val="24"/>
        </w:rPr>
        <w:t>est</w:t>
      </w:r>
      <w:r w:rsidR="006C3BF7" w:rsidRPr="000A0C2C">
        <w:rPr>
          <w:rFonts w:ascii="Garamond" w:hAnsi="Garamond"/>
          <w:sz w:val="24"/>
          <w:szCs w:val="24"/>
        </w:rPr>
        <w:t xml:space="preserve">a convicción </w:t>
      </w:r>
      <w:proofErr w:type="spellStart"/>
      <w:r w:rsidR="006C3BF7" w:rsidRPr="000A0C2C">
        <w:rPr>
          <w:rFonts w:ascii="Garamond" w:hAnsi="Garamond"/>
          <w:sz w:val="24"/>
          <w:szCs w:val="24"/>
        </w:rPr>
        <w:t>teonarcisista</w:t>
      </w:r>
      <w:proofErr w:type="spellEnd"/>
      <w:r w:rsidR="006C3BF7" w:rsidRPr="000A0C2C">
        <w:rPr>
          <w:rFonts w:ascii="Garamond" w:hAnsi="Garamond"/>
          <w:sz w:val="24"/>
          <w:szCs w:val="24"/>
        </w:rPr>
        <w:t>. Esto parece quedar respaldado</w:t>
      </w:r>
      <w:r w:rsidR="004A3F5B" w:rsidRPr="000A0C2C">
        <w:rPr>
          <w:rFonts w:ascii="Garamond" w:hAnsi="Garamond"/>
          <w:sz w:val="24"/>
          <w:szCs w:val="24"/>
        </w:rPr>
        <w:t xml:space="preserve"> además</w:t>
      </w:r>
      <w:r w:rsidR="006C3BF7" w:rsidRPr="000A0C2C">
        <w:rPr>
          <w:rFonts w:ascii="Garamond" w:hAnsi="Garamond"/>
          <w:sz w:val="24"/>
          <w:szCs w:val="24"/>
        </w:rPr>
        <w:t xml:space="preserve"> por el hecho que </w:t>
      </w:r>
      <w:r w:rsidR="00FA168F" w:rsidRPr="000A0C2C">
        <w:rPr>
          <w:rFonts w:ascii="Garamond" w:hAnsi="Garamond"/>
          <w:sz w:val="24"/>
          <w:szCs w:val="24"/>
        </w:rPr>
        <w:t xml:space="preserve">los mandamientos judeocristianos solo distinguen entre pecados </w:t>
      </w:r>
      <w:r w:rsidRPr="000A0C2C">
        <w:rPr>
          <w:rFonts w:ascii="Garamond" w:hAnsi="Garamond"/>
          <w:sz w:val="24"/>
          <w:szCs w:val="24"/>
        </w:rPr>
        <w:t xml:space="preserve">contra el hombre o </w:t>
      </w:r>
      <w:r w:rsidR="00FA168F" w:rsidRPr="000A0C2C">
        <w:rPr>
          <w:rFonts w:ascii="Garamond" w:hAnsi="Garamond"/>
          <w:sz w:val="24"/>
          <w:szCs w:val="24"/>
        </w:rPr>
        <w:t>pecado</w:t>
      </w:r>
      <w:r w:rsidR="005B33F7" w:rsidRPr="000A0C2C">
        <w:rPr>
          <w:rFonts w:ascii="Garamond" w:hAnsi="Garamond"/>
          <w:sz w:val="24"/>
          <w:szCs w:val="24"/>
        </w:rPr>
        <w:t>s</w:t>
      </w:r>
      <w:r w:rsidR="00FA168F" w:rsidRPr="000A0C2C">
        <w:rPr>
          <w:rFonts w:ascii="Garamond" w:hAnsi="Garamond"/>
          <w:sz w:val="24"/>
          <w:szCs w:val="24"/>
        </w:rPr>
        <w:t xml:space="preserve"> </w:t>
      </w:r>
      <w:r w:rsidRPr="000A0C2C">
        <w:rPr>
          <w:rFonts w:ascii="Garamond" w:hAnsi="Garamond"/>
          <w:sz w:val="24"/>
          <w:szCs w:val="24"/>
        </w:rPr>
        <w:t>contra Dios</w:t>
      </w:r>
      <w:r w:rsidR="005B33F7" w:rsidRPr="000A0C2C">
        <w:rPr>
          <w:rFonts w:ascii="Garamond" w:hAnsi="Garamond"/>
          <w:sz w:val="24"/>
          <w:szCs w:val="24"/>
        </w:rPr>
        <w:t>,</w:t>
      </w:r>
      <w:r w:rsidR="00FA168F" w:rsidRPr="000A0C2C">
        <w:rPr>
          <w:rFonts w:ascii="Garamond" w:hAnsi="Garamond"/>
          <w:sz w:val="24"/>
          <w:szCs w:val="24"/>
        </w:rPr>
        <w:t xml:space="preserve"> desestimando</w:t>
      </w:r>
      <w:r w:rsidR="004A3F5B" w:rsidRPr="000A0C2C">
        <w:rPr>
          <w:rFonts w:ascii="Garamond" w:hAnsi="Garamond"/>
          <w:sz w:val="24"/>
          <w:szCs w:val="24"/>
        </w:rPr>
        <w:t xml:space="preserve"> </w:t>
      </w:r>
      <w:r w:rsidR="00933DC8" w:rsidRPr="000A0C2C">
        <w:rPr>
          <w:rFonts w:ascii="Garamond" w:hAnsi="Garamond"/>
          <w:sz w:val="24"/>
          <w:szCs w:val="24"/>
        </w:rPr>
        <w:t>de considerar pecado</w:t>
      </w:r>
      <w:r w:rsidR="00FA168F" w:rsidRPr="000A0C2C">
        <w:rPr>
          <w:rFonts w:ascii="Garamond" w:hAnsi="Garamond"/>
          <w:sz w:val="24"/>
          <w:szCs w:val="24"/>
        </w:rPr>
        <w:t xml:space="preserve"> cualquier crimen contra la</w:t>
      </w:r>
      <w:r w:rsidR="00E0307D" w:rsidRPr="000A0C2C">
        <w:rPr>
          <w:rFonts w:ascii="Garamond" w:hAnsi="Garamond"/>
          <w:sz w:val="24"/>
          <w:szCs w:val="24"/>
        </w:rPr>
        <w:t xml:space="preserve"> naturaleza o la vida animal</w:t>
      </w:r>
      <w:r w:rsidRPr="000A0C2C">
        <w:rPr>
          <w:rFonts w:ascii="Garamond" w:hAnsi="Garamond"/>
          <w:sz w:val="24"/>
          <w:szCs w:val="24"/>
        </w:rPr>
        <w:t xml:space="preserve">. </w:t>
      </w:r>
      <w:r w:rsidR="00E0307D" w:rsidRPr="000A0C2C">
        <w:rPr>
          <w:rFonts w:ascii="Garamond" w:hAnsi="Garamond"/>
          <w:sz w:val="24"/>
          <w:szCs w:val="24"/>
        </w:rPr>
        <w:t xml:space="preserve">Esta visión se mantendrá en el </w:t>
      </w:r>
      <w:r w:rsidRPr="000A0C2C">
        <w:rPr>
          <w:rFonts w:ascii="Garamond" w:hAnsi="Garamond"/>
          <w:sz w:val="24"/>
          <w:szCs w:val="24"/>
        </w:rPr>
        <w:t xml:space="preserve">mundo medieval </w:t>
      </w:r>
      <w:r w:rsidR="00E0307D" w:rsidRPr="000A0C2C">
        <w:rPr>
          <w:rFonts w:ascii="Garamond" w:hAnsi="Garamond"/>
          <w:sz w:val="24"/>
          <w:szCs w:val="24"/>
        </w:rPr>
        <w:t>que consigna</w:t>
      </w:r>
      <w:r w:rsidR="000922CC" w:rsidRPr="000A0C2C">
        <w:rPr>
          <w:rFonts w:ascii="Garamond" w:hAnsi="Garamond"/>
          <w:sz w:val="24"/>
          <w:szCs w:val="24"/>
        </w:rPr>
        <w:t>rá explícitamente</w:t>
      </w:r>
      <w:r w:rsidR="00E0307D" w:rsidRPr="000A0C2C">
        <w:rPr>
          <w:rFonts w:ascii="Garamond" w:hAnsi="Garamond"/>
          <w:sz w:val="24"/>
          <w:szCs w:val="24"/>
        </w:rPr>
        <w:t xml:space="preserve"> que </w:t>
      </w:r>
      <w:r w:rsidRPr="000A0C2C">
        <w:rPr>
          <w:rFonts w:ascii="Garamond" w:hAnsi="Garamond"/>
          <w:sz w:val="24"/>
          <w:szCs w:val="24"/>
        </w:rPr>
        <w:t>todos los pecados, entre ellos el</w:t>
      </w:r>
      <w:r w:rsidR="000922CC" w:rsidRPr="000A0C2C">
        <w:rPr>
          <w:rFonts w:ascii="Garamond" w:hAnsi="Garamond"/>
          <w:sz w:val="24"/>
          <w:szCs w:val="24"/>
        </w:rPr>
        <w:t xml:space="preserve"> de</w:t>
      </w:r>
      <w:r w:rsidRPr="000A0C2C">
        <w:rPr>
          <w:rFonts w:ascii="Garamond" w:hAnsi="Garamond"/>
          <w:sz w:val="24"/>
          <w:szCs w:val="24"/>
        </w:rPr>
        <w:t xml:space="preserve"> matar, se refieren </w:t>
      </w:r>
      <w:r w:rsidR="00EB24B9" w:rsidRPr="000A0C2C">
        <w:rPr>
          <w:rFonts w:ascii="Garamond" w:hAnsi="Garamond"/>
          <w:sz w:val="24"/>
          <w:szCs w:val="24"/>
        </w:rPr>
        <w:t xml:space="preserve">siempre </w:t>
      </w:r>
      <w:r w:rsidRPr="000A0C2C">
        <w:rPr>
          <w:rFonts w:ascii="Garamond" w:hAnsi="Garamond"/>
          <w:sz w:val="24"/>
          <w:szCs w:val="24"/>
        </w:rPr>
        <w:t xml:space="preserve">a delitos contra </w:t>
      </w:r>
      <w:r w:rsidR="00E0297C" w:rsidRPr="000A0C2C">
        <w:rPr>
          <w:rFonts w:ascii="Garamond" w:hAnsi="Garamond"/>
          <w:sz w:val="24"/>
          <w:szCs w:val="24"/>
        </w:rPr>
        <w:t>otr</w:t>
      </w:r>
      <w:r w:rsidRPr="000A0C2C">
        <w:rPr>
          <w:rFonts w:ascii="Garamond" w:hAnsi="Garamond"/>
          <w:sz w:val="24"/>
          <w:szCs w:val="24"/>
        </w:rPr>
        <w:t>os seres humanos</w:t>
      </w:r>
      <w:r w:rsidR="00E0307D" w:rsidRPr="000A0C2C">
        <w:rPr>
          <w:rFonts w:ascii="Garamond" w:hAnsi="Garamond"/>
          <w:sz w:val="24"/>
          <w:szCs w:val="24"/>
        </w:rPr>
        <w:t>,</w:t>
      </w:r>
      <w:r w:rsidRPr="000A0C2C">
        <w:rPr>
          <w:rFonts w:ascii="Garamond" w:hAnsi="Garamond"/>
          <w:sz w:val="24"/>
          <w:szCs w:val="24"/>
        </w:rPr>
        <w:t xml:space="preserve"> sin </w:t>
      </w:r>
      <w:r w:rsidR="00023B21" w:rsidRPr="000A0C2C">
        <w:rPr>
          <w:rFonts w:ascii="Garamond" w:hAnsi="Garamond"/>
          <w:sz w:val="24"/>
          <w:szCs w:val="24"/>
        </w:rPr>
        <w:t>inclui</w:t>
      </w:r>
      <w:r w:rsidRPr="000A0C2C">
        <w:rPr>
          <w:rFonts w:ascii="Garamond" w:hAnsi="Garamond"/>
          <w:sz w:val="24"/>
          <w:szCs w:val="24"/>
        </w:rPr>
        <w:t>r el resto de las formas de vida.</w:t>
      </w:r>
      <w:r w:rsidR="00E512C6" w:rsidRPr="000A0C2C">
        <w:rPr>
          <w:rFonts w:ascii="Garamond" w:hAnsi="Garamond"/>
          <w:sz w:val="24"/>
          <w:szCs w:val="24"/>
        </w:rPr>
        <w:t xml:space="preserve"> Es por eso </w:t>
      </w:r>
      <w:r w:rsidR="00E420B4" w:rsidRPr="000A0C2C">
        <w:rPr>
          <w:rFonts w:ascii="Garamond" w:hAnsi="Garamond"/>
          <w:sz w:val="24"/>
          <w:szCs w:val="24"/>
        </w:rPr>
        <w:t>por lo que</w:t>
      </w:r>
      <w:r w:rsidR="00E512C6" w:rsidRPr="000A0C2C">
        <w:rPr>
          <w:rFonts w:ascii="Garamond" w:hAnsi="Garamond"/>
          <w:sz w:val="24"/>
          <w:szCs w:val="24"/>
        </w:rPr>
        <w:t xml:space="preserve"> el quinto </w:t>
      </w:r>
      <w:r w:rsidR="00E512C6" w:rsidRPr="000A0C2C">
        <w:rPr>
          <w:rFonts w:ascii="Garamond" w:hAnsi="Garamond"/>
          <w:sz w:val="24"/>
          <w:szCs w:val="24"/>
        </w:rPr>
        <w:lastRenderedPageBreak/>
        <w:t>manda</w:t>
      </w:r>
      <w:r w:rsidR="0052778E" w:rsidRPr="000A0C2C">
        <w:rPr>
          <w:rFonts w:ascii="Garamond" w:hAnsi="Garamond"/>
          <w:sz w:val="24"/>
          <w:szCs w:val="24"/>
        </w:rPr>
        <w:t xml:space="preserve">miento señala a secas: </w:t>
      </w:r>
      <w:r w:rsidR="00A6468E" w:rsidRPr="000A0C2C">
        <w:rPr>
          <w:rFonts w:ascii="Garamond" w:hAnsi="Garamond"/>
          <w:sz w:val="24"/>
          <w:szCs w:val="24"/>
        </w:rPr>
        <w:t>“</w:t>
      </w:r>
      <w:r w:rsidR="0052778E" w:rsidRPr="000A0C2C">
        <w:rPr>
          <w:rFonts w:ascii="Garamond" w:hAnsi="Garamond"/>
          <w:sz w:val="24"/>
          <w:szCs w:val="24"/>
        </w:rPr>
        <w:t>¡No matarás!</w:t>
      </w:r>
      <w:r w:rsidR="00A6468E" w:rsidRPr="000A0C2C">
        <w:rPr>
          <w:rFonts w:ascii="Garamond" w:hAnsi="Garamond"/>
          <w:sz w:val="24"/>
          <w:szCs w:val="24"/>
        </w:rPr>
        <w:t>”</w:t>
      </w:r>
      <w:r w:rsidRPr="000A0C2C">
        <w:rPr>
          <w:rFonts w:ascii="Garamond" w:hAnsi="Garamond"/>
          <w:sz w:val="24"/>
          <w:szCs w:val="24"/>
        </w:rPr>
        <w:t xml:space="preserve"> (</w:t>
      </w:r>
      <w:r w:rsidR="0052778E" w:rsidRPr="000A0C2C">
        <w:rPr>
          <w:rFonts w:ascii="Garamond" w:hAnsi="Garamond"/>
          <w:sz w:val="24"/>
          <w:szCs w:val="24"/>
        </w:rPr>
        <w:t>E</w:t>
      </w:r>
      <w:r w:rsidRPr="000A0C2C">
        <w:rPr>
          <w:rFonts w:ascii="Garamond" w:hAnsi="Garamond"/>
          <w:sz w:val="24"/>
          <w:szCs w:val="24"/>
        </w:rPr>
        <w:t>x</w:t>
      </w:r>
      <w:r w:rsidR="0052778E" w:rsidRPr="000A0C2C">
        <w:rPr>
          <w:rFonts w:ascii="Garamond" w:hAnsi="Garamond"/>
          <w:sz w:val="24"/>
          <w:szCs w:val="24"/>
        </w:rPr>
        <w:t xml:space="preserve"> </w:t>
      </w:r>
      <w:r w:rsidRPr="000A0C2C">
        <w:rPr>
          <w:rFonts w:ascii="Garamond" w:hAnsi="Garamond"/>
          <w:sz w:val="24"/>
          <w:szCs w:val="24"/>
        </w:rPr>
        <w:t>20</w:t>
      </w:r>
      <w:r w:rsidR="0052778E" w:rsidRPr="000A0C2C">
        <w:rPr>
          <w:rFonts w:ascii="Garamond" w:hAnsi="Garamond"/>
          <w:sz w:val="24"/>
          <w:szCs w:val="24"/>
        </w:rPr>
        <w:t xml:space="preserve">, </w:t>
      </w:r>
      <w:r w:rsidRPr="000A0C2C">
        <w:rPr>
          <w:rFonts w:ascii="Garamond" w:hAnsi="Garamond"/>
          <w:sz w:val="24"/>
          <w:szCs w:val="24"/>
        </w:rPr>
        <w:t>13)</w:t>
      </w:r>
      <w:r w:rsidR="005B33F7" w:rsidRPr="000A0C2C">
        <w:rPr>
          <w:rFonts w:ascii="Garamond" w:hAnsi="Garamond"/>
          <w:sz w:val="24"/>
          <w:szCs w:val="24"/>
        </w:rPr>
        <w:t xml:space="preserve">. Sin embargo, </w:t>
      </w:r>
      <w:r w:rsidR="0052778E" w:rsidRPr="000A0C2C">
        <w:rPr>
          <w:rFonts w:ascii="Garamond" w:hAnsi="Garamond"/>
          <w:sz w:val="24"/>
          <w:szCs w:val="24"/>
        </w:rPr>
        <w:t>este mandamiento no prohíbe atentar contra la vida animal</w:t>
      </w:r>
      <w:r w:rsidR="00D40B85">
        <w:rPr>
          <w:rFonts w:ascii="Garamond" w:hAnsi="Garamond"/>
          <w:sz w:val="24"/>
          <w:szCs w:val="24"/>
        </w:rPr>
        <w:t>,</w:t>
      </w:r>
      <w:r w:rsidR="0052778E" w:rsidRPr="000A0C2C">
        <w:rPr>
          <w:rFonts w:ascii="Garamond" w:hAnsi="Garamond"/>
          <w:sz w:val="24"/>
          <w:szCs w:val="24"/>
        </w:rPr>
        <w:t xml:space="preserve"> sino sólo contra la humana.</w:t>
      </w:r>
    </w:p>
    <w:p w14:paraId="2E9B8608" w14:textId="05E893CF" w:rsidR="00BA700D" w:rsidRPr="000A0C2C" w:rsidRDefault="00BA700D" w:rsidP="00AC0E93">
      <w:pPr>
        <w:pStyle w:val="Sinespaciado1"/>
        <w:ind w:firstLine="397"/>
        <w:jc w:val="both"/>
        <w:rPr>
          <w:rFonts w:ascii="Garamond" w:hAnsi="Garamond"/>
          <w:sz w:val="24"/>
          <w:szCs w:val="24"/>
        </w:rPr>
      </w:pPr>
      <w:r w:rsidRPr="000A0C2C">
        <w:rPr>
          <w:rFonts w:ascii="Garamond" w:hAnsi="Garamond"/>
          <w:sz w:val="24"/>
          <w:szCs w:val="24"/>
        </w:rPr>
        <w:t xml:space="preserve">El </w:t>
      </w:r>
      <w:proofErr w:type="spellStart"/>
      <w:r w:rsidRPr="000A0C2C">
        <w:rPr>
          <w:rFonts w:ascii="Garamond" w:hAnsi="Garamond"/>
          <w:sz w:val="24"/>
          <w:szCs w:val="24"/>
        </w:rPr>
        <w:t>teonarcisismo</w:t>
      </w:r>
      <w:proofErr w:type="spellEnd"/>
      <w:r w:rsidRPr="000A0C2C">
        <w:rPr>
          <w:rFonts w:ascii="Garamond" w:hAnsi="Garamond"/>
          <w:sz w:val="24"/>
          <w:szCs w:val="24"/>
        </w:rPr>
        <w:t xml:space="preserve"> termina por identificar la imagen de Dios </w:t>
      </w:r>
      <w:r w:rsidR="0052778E" w:rsidRPr="000A0C2C">
        <w:rPr>
          <w:rFonts w:ascii="Garamond" w:hAnsi="Garamond"/>
          <w:sz w:val="24"/>
          <w:szCs w:val="24"/>
        </w:rPr>
        <w:t>con la d</w:t>
      </w:r>
      <w:r w:rsidRPr="000A0C2C">
        <w:rPr>
          <w:rFonts w:ascii="Garamond" w:hAnsi="Garamond"/>
          <w:sz w:val="24"/>
          <w:szCs w:val="24"/>
        </w:rPr>
        <w:t xml:space="preserve">el hombre, quien, desde el centro de la creación, asume el rol de amo, señor y administrador de la naturaleza; se le </w:t>
      </w:r>
      <w:r w:rsidR="008A3B6F" w:rsidRPr="000A0C2C">
        <w:rPr>
          <w:rFonts w:ascii="Garamond" w:hAnsi="Garamond"/>
          <w:sz w:val="24"/>
          <w:szCs w:val="24"/>
        </w:rPr>
        <w:t>ordena</w:t>
      </w:r>
      <w:r w:rsidRPr="000A0C2C">
        <w:rPr>
          <w:rFonts w:ascii="Garamond" w:hAnsi="Garamond"/>
          <w:sz w:val="24"/>
          <w:szCs w:val="24"/>
        </w:rPr>
        <w:t xml:space="preserve"> someterla como si hubiese sido creada salvaje y constituyese un bien necesario humanizarla o dom</w:t>
      </w:r>
      <w:r w:rsidR="00EF0ED2" w:rsidRPr="000A0C2C">
        <w:rPr>
          <w:rFonts w:ascii="Garamond" w:hAnsi="Garamond"/>
          <w:sz w:val="24"/>
          <w:szCs w:val="24"/>
        </w:rPr>
        <w:t>estic</w:t>
      </w:r>
      <w:r w:rsidRPr="000A0C2C">
        <w:rPr>
          <w:rFonts w:ascii="Garamond" w:hAnsi="Garamond"/>
          <w:sz w:val="24"/>
          <w:szCs w:val="24"/>
        </w:rPr>
        <w:t xml:space="preserve">arla para </w:t>
      </w:r>
      <w:r w:rsidR="008A3B6F" w:rsidRPr="000A0C2C">
        <w:rPr>
          <w:rFonts w:ascii="Garamond" w:hAnsi="Garamond"/>
          <w:sz w:val="24"/>
          <w:szCs w:val="24"/>
        </w:rPr>
        <w:t>corregirl</w:t>
      </w:r>
      <w:r w:rsidRPr="000A0C2C">
        <w:rPr>
          <w:rFonts w:ascii="Garamond" w:hAnsi="Garamond"/>
          <w:sz w:val="24"/>
          <w:szCs w:val="24"/>
        </w:rPr>
        <w:t xml:space="preserve">a y progresar. </w:t>
      </w:r>
    </w:p>
    <w:p w14:paraId="5F938116" w14:textId="62AEF3F5" w:rsidR="00065A5C" w:rsidRPr="000A0C2C" w:rsidRDefault="00BA700D" w:rsidP="00AC0E93">
      <w:pPr>
        <w:pStyle w:val="Sinespaciado1"/>
        <w:ind w:firstLine="397"/>
        <w:jc w:val="both"/>
        <w:rPr>
          <w:rFonts w:ascii="Garamond" w:hAnsi="Garamond"/>
          <w:sz w:val="24"/>
          <w:szCs w:val="24"/>
        </w:rPr>
      </w:pPr>
      <w:r w:rsidRPr="000A0C2C">
        <w:rPr>
          <w:rFonts w:ascii="Garamond" w:hAnsi="Garamond"/>
          <w:sz w:val="24"/>
          <w:szCs w:val="24"/>
        </w:rPr>
        <w:t xml:space="preserve">Este orden centrado en </w:t>
      </w:r>
      <w:r w:rsidR="008A3B6F" w:rsidRPr="000A0C2C">
        <w:rPr>
          <w:rFonts w:ascii="Garamond" w:hAnsi="Garamond"/>
          <w:sz w:val="24"/>
          <w:szCs w:val="24"/>
        </w:rPr>
        <w:t>e</w:t>
      </w:r>
      <w:r w:rsidRPr="000A0C2C">
        <w:rPr>
          <w:rFonts w:ascii="Garamond" w:hAnsi="Garamond"/>
          <w:sz w:val="24"/>
          <w:szCs w:val="24"/>
        </w:rPr>
        <w:t>l</w:t>
      </w:r>
      <w:r w:rsidR="008A3B6F" w:rsidRPr="000A0C2C">
        <w:rPr>
          <w:rFonts w:ascii="Garamond" w:hAnsi="Garamond"/>
          <w:sz w:val="24"/>
          <w:szCs w:val="24"/>
        </w:rPr>
        <w:t xml:space="preserve"> hombre</w:t>
      </w:r>
      <w:r w:rsidRPr="000A0C2C">
        <w:rPr>
          <w:rFonts w:ascii="Garamond" w:hAnsi="Garamond"/>
          <w:sz w:val="24"/>
          <w:szCs w:val="24"/>
        </w:rPr>
        <w:t xml:space="preserve"> (antropocentrismo androcéntrico) lo lleva a medir </w:t>
      </w:r>
      <w:r w:rsidR="00EF0ED2" w:rsidRPr="000A0C2C">
        <w:rPr>
          <w:rFonts w:ascii="Garamond" w:hAnsi="Garamond"/>
          <w:sz w:val="24"/>
          <w:szCs w:val="24"/>
        </w:rPr>
        <w:t>a</w:t>
      </w:r>
      <w:r w:rsidRPr="000A0C2C">
        <w:rPr>
          <w:rFonts w:ascii="Garamond" w:hAnsi="Garamond"/>
          <w:sz w:val="24"/>
          <w:szCs w:val="24"/>
        </w:rPr>
        <w:t>l resto de los seres vivos</w:t>
      </w:r>
      <w:r w:rsidR="00EF0ED2" w:rsidRPr="000A0C2C">
        <w:rPr>
          <w:rFonts w:ascii="Garamond" w:hAnsi="Garamond"/>
          <w:sz w:val="24"/>
          <w:szCs w:val="24"/>
        </w:rPr>
        <w:t xml:space="preserve"> </w:t>
      </w:r>
      <w:r w:rsidR="004806A1" w:rsidRPr="000A0C2C">
        <w:rPr>
          <w:rFonts w:ascii="Garamond" w:hAnsi="Garamond"/>
          <w:sz w:val="24"/>
          <w:szCs w:val="24"/>
        </w:rPr>
        <w:t>poniéndose a sí mismo como</w:t>
      </w:r>
      <w:r w:rsidR="00EF0ED2" w:rsidRPr="000A0C2C">
        <w:rPr>
          <w:rFonts w:ascii="Garamond" w:hAnsi="Garamond"/>
          <w:sz w:val="24"/>
          <w:szCs w:val="24"/>
        </w:rPr>
        <w:t xml:space="preserve"> </w:t>
      </w:r>
      <w:r w:rsidR="008A3B6F" w:rsidRPr="000A0C2C">
        <w:rPr>
          <w:rFonts w:ascii="Garamond" w:hAnsi="Garamond"/>
          <w:i/>
          <w:iCs/>
          <w:sz w:val="24"/>
          <w:szCs w:val="24"/>
        </w:rPr>
        <w:t>la</w:t>
      </w:r>
      <w:r w:rsidR="008A3B6F" w:rsidRPr="000A0C2C">
        <w:rPr>
          <w:rFonts w:ascii="Garamond" w:hAnsi="Garamond"/>
          <w:sz w:val="24"/>
          <w:szCs w:val="24"/>
        </w:rPr>
        <w:t xml:space="preserve"> </w:t>
      </w:r>
      <w:r w:rsidR="00EF0ED2" w:rsidRPr="000A0C2C">
        <w:rPr>
          <w:rFonts w:ascii="Garamond" w:hAnsi="Garamond"/>
          <w:sz w:val="24"/>
          <w:szCs w:val="24"/>
        </w:rPr>
        <w:t>medida</w:t>
      </w:r>
      <w:r w:rsidRPr="000A0C2C">
        <w:rPr>
          <w:rFonts w:ascii="Garamond" w:hAnsi="Garamond"/>
          <w:sz w:val="24"/>
          <w:szCs w:val="24"/>
        </w:rPr>
        <w:t>. Se apropia de ellos y los utiliza como meros medios o recursos para sus objetivos. Ahora bien, entre los animales, el hombre</w:t>
      </w:r>
      <w:r w:rsidR="004806A1" w:rsidRPr="000A0C2C">
        <w:rPr>
          <w:rFonts w:ascii="Garamond" w:hAnsi="Garamond"/>
          <w:sz w:val="24"/>
          <w:szCs w:val="24"/>
        </w:rPr>
        <w:t xml:space="preserve">, </w:t>
      </w:r>
      <w:r w:rsidR="009A4A8F" w:rsidRPr="000A0C2C">
        <w:rPr>
          <w:rFonts w:ascii="Garamond" w:hAnsi="Garamond"/>
          <w:sz w:val="24"/>
          <w:szCs w:val="24"/>
        </w:rPr>
        <w:t xml:space="preserve">según el génesis </w:t>
      </w:r>
      <w:r w:rsidR="004806A1" w:rsidRPr="000A0C2C">
        <w:rPr>
          <w:rFonts w:ascii="Garamond" w:hAnsi="Garamond"/>
          <w:sz w:val="24"/>
          <w:szCs w:val="24"/>
        </w:rPr>
        <w:t>judeocristiano</w:t>
      </w:r>
      <w:r w:rsidRPr="000A0C2C">
        <w:rPr>
          <w:rFonts w:ascii="Garamond" w:hAnsi="Garamond"/>
          <w:sz w:val="24"/>
          <w:szCs w:val="24"/>
        </w:rPr>
        <w:t xml:space="preserve"> no encuentra ayuda</w:t>
      </w:r>
      <w:r w:rsidR="004806A1" w:rsidRPr="000A0C2C">
        <w:rPr>
          <w:rFonts w:ascii="Garamond" w:hAnsi="Garamond"/>
          <w:sz w:val="24"/>
          <w:szCs w:val="24"/>
        </w:rPr>
        <w:t xml:space="preserve"> suficiente</w:t>
      </w:r>
      <w:r w:rsidRPr="000A0C2C">
        <w:rPr>
          <w:rFonts w:ascii="Garamond" w:hAnsi="Garamond"/>
          <w:sz w:val="24"/>
          <w:szCs w:val="24"/>
        </w:rPr>
        <w:t>. De ahí que</w:t>
      </w:r>
      <w:r w:rsidR="00A4343B" w:rsidRPr="000A0C2C">
        <w:rPr>
          <w:rFonts w:ascii="Garamond" w:hAnsi="Garamond"/>
          <w:sz w:val="24"/>
          <w:szCs w:val="24"/>
        </w:rPr>
        <w:t>,</w:t>
      </w:r>
      <w:r w:rsidRPr="000A0C2C">
        <w:rPr>
          <w:rFonts w:ascii="Garamond" w:hAnsi="Garamond"/>
          <w:sz w:val="24"/>
          <w:szCs w:val="24"/>
        </w:rPr>
        <w:t xml:space="preserve"> para suplir esa carencia, </w:t>
      </w:r>
      <w:r w:rsidR="00945E26" w:rsidRPr="000A0C2C">
        <w:rPr>
          <w:rFonts w:ascii="Garamond" w:hAnsi="Garamond"/>
          <w:sz w:val="24"/>
          <w:szCs w:val="24"/>
        </w:rPr>
        <w:t xml:space="preserve">luego </w:t>
      </w:r>
      <w:r w:rsidRPr="000A0C2C">
        <w:rPr>
          <w:rFonts w:ascii="Garamond" w:hAnsi="Garamond"/>
          <w:sz w:val="24"/>
          <w:szCs w:val="24"/>
        </w:rPr>
        <w:t xml:space="preserve">de crear al resto de los animales, Dios tuvo que crear a la mujer. </w:t>
      </w:r>
      <w:r w:rsidR="00065A5C" w:rsidRPr="000A0C2C">
        <w:rPr>
          <w:rFonts w:ascii="Garamond" w:hAnsi="Garamond"/>
          <w:sz w:val="24"/>
          <w:szCs w:val="24"/>
        </w:rPr>
        <w:t>Pero a</w:t>
      </w:r>
      <w:r w:rsidRPr="000A0C2C">
        <w:rPr>
          <w:rFonts w:ascii="Garamond" w:hAnsi="Garamond"/>
          <w:sz w:val="24"/>
          <w:szCs w:val="24"/>
        </w:rPr>
        <w:t>mbos debían aceptar el juicio de Dios sobre el bien y el mal y rendirle</w:t>
      </w:r>
      <w:r w:rsidR="00CB1C22" w:rsidRPr="000A0C2C">
        <w:rPr>
          <w:rFonts w:ascii="Garamond" w:hAnsi="Garamond"/>
          <w:sz w:val="24"/>
          <w:szCs w:val="24"/>
        </w:rPr>
        <w:t xml:space="preserve"> cuentas</w:t>
      </w:r>
      <w:r w:rsidRPr="000A0C2C">
        <w:rPr>
          <w:rFonts w:ascii="Garamond" w:hAnsi="Garamond"/>
          <w:sz w:val="24"/>
          <w:szCs w:val="24"/>
        </w:rPr>
        <w:t>.</w:t>
      </w:r>
    </w:p>
    <w:p w14:paraId="1F719A27" w14:textId="5B9949C5" w:rsidR="00BA700D" w:rsidRPr="000A0C2C" w:rsidRDefault="00BA700D" w:rsidP="00AC0E93">
      <w:pPr>
        <w:pStyle w:val="Sinespaciado1"/>
        <w:ind w:firstLine="397"/>
        <w:jc w:val="both"/>
        <w:rPr>
          <w:rFonts w:ascii="Garamond" w:hAnsi="Garamond"/>
          <w:sz w:val="24"/>
          <w:szCs w:val="24"/>
        </w:rPr>
      </w:pPr>
      <w:r w:rsidRPr="000A0C2C">
        <w:rPr>
          <w:rFonts w:ascii="Garamond" w:hAnsi="Garamond"/>
          <w:sz w:val="24"/>
          <w:szCs w:val="24"/>
        </w:rPr>
        <w:t>Adán fue estableciendo, por su parte, una relación de dominio sobre aquello que lo rodeaba y sobre los seres a los que fue dotando de nombre (Génesis 2,20). El relato cuenta que Eva optó por seguir el consejo de la serpiente, comi</w:t>
      </w:r>
      <w:r w:rsidR="00CB1C22" w:rsidRPr="000A0C2C">
        <w:rPr>
          <w:rFonts w:ascii="Garamond" w:hAnsi="Garamond"/>
          <w:sz w:val="24"/>
          <w:szCs w:val="24"/>
        </w:rPr>
        <w:t>endo</w:t>
      </w:r>
      <w:r w:rsidRPr="000A0C2C">
        <w:rPr>
          <w:rFonts w:ascii="Garamond" w:hAnsi="Garamond"/>
          <w:sz w:val="24"/>
          <w:szCs w:val="24"/>
        </w:rPr>
        <w:t xml:space="preserve"> </w:t>
      </w:r>
      <w:r w:rsidR="00CB1C22" w:rsidRPr="000A0C2C">
        <w:rPr>
          <w:rFonts w:ascii="Garamond" w:hAnsi="Garamond"/>
          <w:sz w:val="24"/>
          <w:szCs w:val="24"/>
        </w:rPr>
        <w:t>d</w:t>
      </w:r>
      <w:r w:rsidRPr="000A0C2C">
        <w:rPr>
          <w:rFonts w:ascii="Garamond" w:hAnsi="Garamond"/>
          <w:sz w:val="24"/>
          <w:szCs w:val="24"/>
        </w:rPr>
        <w:t xml:space="preserve">el fruto prohibido del Árbol del Conocimiento del Bien y del Mal y </w:t>
      </w:r>
      <w:r w:rsidR="00B46098" w:rsidRPr="000A0C2C">
        <w:rPr>
          <w:rFonts w:ascii="Garamond" w:hAnsi="Garamond"/>
          <w:sz w:val="24"/>
          <w:szCs w:val="24"/>
        </w:rPr>
        <w:t xml:space="preserve">luego </w:t>
      </w:r>
      <w:r w:rsidRPr="000A0C2C">
        <w:rPr>
          <w:rFonts w:ascii="Garamond" w:hAnsi="Garamond"/>
          <w:sz w:val="24"/>
          <w:szCs w:val="24"/>
        </w:rPr>
        <w:t>se lo dio a probar a Adán. A partir de este episodio, la facultad de juzgar y distinguir lo bueno de lo malo, exclusiva de Dios, comenzó a ser compartida por la pareja. Ambos empezaron entonces a discernir lo que consideraban bueno y malo</w:t>
      </w:r>
      <w:r w:rsidR="00B46098" w:rsidRPr="000A0C2C">
        <w:rPr>
          <w:rFonts w:ascii="Garamond" w:hAnsi="Garamond"/>
          <w:sz w:val="24"/>
          <w:szCs w:val="24"/>
        </w:rPr>
        <w:t>. Este saber del bien y del mal viene necesariamente acompañado de una consciencia de sí</w:t>
      </w:r>
      <w:r w:rsidR="00103872" w:rsidRPr="000A0C2C">
        <w:rPr>
          <w:rFonts w:ascii="Garamond" w:hAnsi="Garamond"/>
          <w:sz w:val="24"/>
          <w:szCs w:val="24"/>
        </w:rPr>
        <w:t xml:space="preserve"> y como afirma bien </w:t>
      </w:r>
      <w:proofErr w:type="spellStart"/>
      <w:r w:rsidR="00103872" w:rsidRPr="000A0C2C">
        <w:rPr>
          <w:rFonts w:ascii="Garamond" w:hAnsi="Garamond"/>
          <w:sz w:val="24"/>
          <w:szCs w:val="24"/>
        </w:rPr>
        <w:t>Callicott</w:t>
      </w:r>
      <w:proofErr w:type="spellEnd"/>
      <w:r w:rsidR="00B46098" w:rsidRPr="000A0C2C">
        <w:rPr>
          <w:rFonts w:ascii="Garamond" w:hAnsi="Garamond"/>
          <w:sz w:val="24"/>
          <w:szCs w:val="24"/>
        </w:rPr>
        <w:t xml:space="preserve">: </w:t>
      </w:r>
      <w:r w:rsidRPr="000A0C2C">
        <w:rPr>
          <w:rFonts w:ascii="Garamond" w:hAnsi="Garamond"/>
          <w:sz w:val="24"/>
          <w:szCs w:val="24"/>
        </w:rPr>
        <w:t>“La adquisición por parte del hombre de autoconsciencia –</w:t>
      </w:r>
      <w:proofErr w:type="gramStart"/>
      <w:r w:rsidRPr="000A0C2C">
        <w:rPr>
          <w:rFonts w:ascii="Garamond" w:hAnsi="Garamond"/>
          <w:sz w:val="24"/>
          <w:szCs w:val="24"/>
        </w:rPr>
        <w:t>y</w:t>
      </w:r>
      <w:proofErr w:type="gramEnd"/>
      <w:r w:rsidRPr="000A0C2C">
        <w:rPr>
          <w:rFonts w:ascii="Garamond" w:hAnsi="Garamond"/>
          <w:sz w:val="24"/>
          <w:szCs w:val="24"/>
        </w:rPr>
        <w:t xml:space="preserve"> por ende, de su egocentrismo– fue el pecado original” (2017</w:t>
      </w:r>
      <w:r w:rsidR="00E420B4">
        <w:rPr>
          <w:rFonts w:ascii="Garamond" w:hAnsi="Garamond"/>
          <w:sz w:val="24"/>
          <w:szCs w:val="24"/>
        </w:rPr>
        <w:t>, p.</w:t>
      </w:r>
      <w:r w:rsidR="00342902" w:rsidRPr="000A0C2C">
        <w:rPr>
          <w:rFonts w:ascii="Garamond" w:hAnsi="Garamond"/>
          <w:sz w:val="24"/>
          <w:szCs w:val="24"/>
        </w:rPr>
        <w:t xml:space="preserve"> </w:t>
      </w:r>
      <w:r w:rsidRPr="000A0C2C">
        <w:rPr>
          <w:rFonts w:ascii="Garamond" w:hAnsi="Garamond"/>
          <w:sz w:val="24"/>
          <w:szCs w:val="24"/>
        </w:rPr>
        <w:t>80). Mientras el hombre iba distinguiendo el bien del mal, fue juzgando</w:t>
      </w:r>
      <w:r w:rsidR="00103872" w:rsidRPr="000A0C2C">
        <w:rPr>
          <w:rFonts w:ascii="Garamond" w:hAnsi="Garamond"/>
          <w:sz w:val="24"/>
          <w:szCs w:val="24"/>
        </w:rPr>
        <w:t xml:space="preserve"> también</w:t>
      </w:r>
      <w:r w:rsidRPr="000A0C2C">
        <w:rPr>
          <w:rFonts w:ascii="Garamond" w:hAnsi="Garamond"/>
          <w:sz w:val="24"/>
          <w:szCs w:val="24"/>
        </w:rPr>
        <w:t xml:space="preserve"> la naturaleza creada y valorando el resto de los seres vivos como si todo le perteneciera. </w:t>
      </w:r>
      <w:r w:rsidR="00103872" w:rsidRPr="000A0C2C">
        <w:rPr>
          <w:rFonts w:ascii="Garamond" w:hAnsi="Garamond"/>
          <w:sz w:val="24"/>
          <w:szCs w:val="24"/>
        </w:rPr>
        <w:t>‘</w:t>
      </w:r>
      <w:r w:rsidRPr="000A0C2C">
        <w:rPr>
          <w:rFonts w:ascii="Garamond" w:hAnsi="Garamond"/>
          <w:sz w:val="24"/>
          <w:szCs w:val="24"/>
        </w:rPr>
        <w:t>Buenas</w:t>
      </w:r>
      <w:r w:rsidR="00103872" w:rsidRPr="000A0C2C">
        <w:rPr>
          <w:rFonts w:ascii="Garamond" w:hAnsi="Garamond"/>
          <w:sz w:val="24"/>
          <w:szCs w:val="24"/>
        </w:rPr>
        <w:t>’</w:t>
      </w:r>
      <w:r w:rsidRPr="000A0C2C">
        <w:rPr>
          <w:rFonts w:ascii="Garamond" w:hAnsi="Garamond"/>
          <w:sz w:val="24"/>
          <w:szCs w:val="24"/>
        </w:rPr>
        <w:t xml:space="preserve"> pasaron a ser las especies y recursos que le </w:t>
      </w:r>
      <w:r w:rsidR="00103872" w:rsidRPr="000A0C2C">
        <w:rPr>
          <w:rFonts w:ascii="Garamond" w:hAnsi="Garamond"/>
          <w:sz w:val="24"/>
          <w:szCs w:val="24"/>
        </w:rPr>
        <w:t>eran útiles</w:t>
      </w:r>
      <w:r w:rsidRPr="000A0C2C">
        <w:rPr>
          <w:rFonts w:ascii="Garamond" w:hAnsi="Garamond"/>
          <w:sz w:val="24"/>
          <w:szCs w:val="24"/>
        </w:rPr>
        <w:t xml:space="preserve">, </w:t>
      </w:r>
      <w:r w:rsidR="002D32AA" w:rsidRPr="000A0C2C">
        <w:rPr>
          <w:rFonts w:ascii="Garamond" w:hAnsi="Garamond"/>
          <w:sz w:val="24"/>
          <w:szCs w:val="24"/>
        </w:rPr>
        <w:t>‘</w:t>
      </w:r>
      <w:r w:rsidRPr="000A0C2C">
        <w:rPr>
          <w:rFonts w:ascii="Garamond" w:hAnsi="Garamond"/>
          <w:sz w:val="24"/>
          <w:szCs w:val="24"/>
        </w:rPr>
        <w:t>mal</w:t>
      </w:r>
      <w:r w:rsidR="00103872" w:rsidRPr="000A0C2C">
        <w:rPr>
          <w:rFonts w:ascii="Garamond" w:hAnsi="Garamond"/>
          <w:sz w:val="24"/>
          <w:szCs w:val="24"/>
        </w:rPr>
        <w:t>a</w:t>
      </w:r>
      <w:r w:rsidRPr="000A0C2C">
        <w:rPr>
          <w:rFonts w:ascii="Garamond" w:hAnsi="Garamond"/>
          <w:sz w:val="24"/>
          <w:szCs w:val="24"/>
        </w:rPr>
        <w:t>s</w:t>
      </w:r>
      <w:r w:rsidR="00103872" w:rsidRPr="000A0C2C">
        <w:rPr>
          <w:rFonts w:ascii="Garamond" w:hAnsi="Garamond"/>
          <w:sz w:val="24"/>
          <w:szCs w:val="24"/>
        </w:rPr>
        <w:t>’</w:t>
      </w:r>
      <w:r w:rsidRPr="000A0C2C">
        <w:rPr>
          <w:rFonts w:ascii="Garamond" w:hAnsi="Garamond"/>
          <w:sz w:val="24"/>
          <w:szCs w:val="24"/>
        </w:rPr>
        <w:t xml:space="preserve"> l</w:t>
      </w:r>
      <w:r w:rsidR="002D32AA" w:rsidRPr="000A0C2C">
        <w:rPr>
          <w:rFonts w:ascii="Garamond" w:hAnsi="Garamond"/>
          <w:sz w:val="24"/>
          <w:szCs w:val="24"/>
        </w:rPr>
        <w:t>a</w:t>
      </w:r>
      <w:r w:rsidRPr="000A0C2C">
        <w:rPr>
          <w:rFonts w:ascii="Garamond" w:hAnsi="Garamond"/>
          <w:sz w:val="24"/>
          <w:szCs w:val="24"/>
        </w:rPr>
        <w:t xml:space="preserve">s </w:t>
      </w:r>
      <w:r w:rsidR="002D32AA" w:rsidRPr="000A0C2C">
        <w:rPr>
          <w:rFonts w:ascii="Garamond" w:hAnsi="Garamond"/>
          <w:sz w:val="24"/>
          <w:szCs w:val="24"/>
        </w:rPr>
        <w:t>peligrosas para su bienestar o supervivencia</w:t>
      </w:r>
      <w:r w:rsidRPr="000A0C2C">
        <w:rPr>
          <w:rFonts w:ascii="Garamond" w:hAnsi="Garamond"/>
          <w:sz w:val="24"/>
          <w:szCs w:val="24"/>
        </w:rPr>
        <w:t xml:space="preserve">, </w:t>
      </w:r>
      <w:r w:rsidR="002D32AA" w:rsidRPr="000A0C2C">
        <w:rPr>
          <w:rFonts w:ascii="Garamond" w:hAnsi="Garamond"/>
          <w:sz w:val="24"/>
          <w:szCs w:val="24"/>
        </w:rPr>
        <w:t xml:space="preserve">y </w:t>
      </w:r>
      <w:r w:rsidR="005B33F7" w:rsidRPr="000A0C2C">
        <w:rPr>
          <w:rFonts w:ascii="Garamond" w:hAnsi="Garamond"/>
          <w:sz w:val="24"/>
          <w:szCs w:val="24"/>
        </w:rPr>
        <w:t>a e</w:t>
      </w:r>
      <w:r w:rsidR="002D32AA" w:rsidRPr="000A0C2C">
        <w:rPr>
          <w:rFonts w:ascii="Garamond" w:hAnsi="Garamond"/>
          <w:sz w:val="24"/>
          <w:szCs w:val="24"/>
        </w:rPr>
        <w:t>stas se unirán</w:t>
      </w:r>
      <w:r w:rsidR="005B33F7" w:rsidRPr="000A0C2C">
        <w:rPr>
          <w:rFonts w:ascii="Garamond" w:hAnsi="Garamond"/>
          <w:sz w:val="24"/>
          <w:szCs w:val="24"/>
        </w:rPr>
        <w:t>, por ejemplo,</w:t>
      </w:r>
      <w:r w:rsidR="002D32AA" w:rsidRPr="000A0C2C">
        <w:rPr>
          <w:rFonts w:ascii="Garamond" w:hAnsi="Garamond"/>
          <w:sz w:val="24"/>
          <w:szCs w:val="24"/>
        </w:rPr>
        <w:t xml:space="preserve"> </w:t>
      </w:r>
      <w:r w:rsidRPr="000A0C2C">
        <w:rPr>
          <w:rFonts w:ascii="Garamond" w:hAnsi="Garamond"/>
          <w:sz w:val="24"/>
          <w:szCs w:val="24"/>
        </w:rPr>
        <w:t xml:space="preserve">las pestes o malezas que dificultaban de alguna manera su vida. Así domesticó, cultivó y cuidó animales, plantas y recursos de la naturaleza que según su medida antropocéntrica eran buenos </w:t>
      </w:r>
      <w:r w:rsidR="002D32AA" w:rsidRPr="000A0C2C">
        <w:rPr>
          <w:rFonts w:ascii="Garamond" w:hAnsi="Garamond"/>
          <w:sz w:val="24"/>
          <w:szCs w:val="24"/>
        </w:rPr>
        <w:t xml:space="preserve">para él, </w:t>
      </w:r>
      <w:r w:rsidRPr="000A0C2C">
        <w:rPr>
          <w:rFonts w:ascii="Garamond" w:hAnsi="Garamond"/>
          <w:sz w:val="24"/>
          <w:szCs w:val="24"/>
        </w:rPr>
        <w:t xml:space="preserve">mientras que desde su especismo trató de erradicar o destruir </w:t>
      </w:r>
      <w:r w:rsidR="002D32AA" w:rsidRPr="000A0C2C">
        <w:rPr>
          <w:rFonts w:ascii="Garamond" w:hAnsi="Garamond"/>
          <w:sz w:val="24"/>
          <w:szCs w:val="24"/>
        </w:rPr>
        <w:t>aquéllas que percibía como amenaza</w:t>
      </w:r>
      <w:r w:rsidRPr="000A0C2C">
        <w:rPr>
          <w:rFonts w:ascii="Garamond" w:hAnsi="Garamond"/>
          <w:sz w:val="24"/>
          <w:szCs w:val="24"/>
        </w:rPr>
        <w:t>. Sin duda esto tra</w:t>
      </w:r>
      <w:r w:rsidR="00686368" w:rsidRPr="000A0C2C">
        <w:rPr>
          <w:rFonts w:ascii="Garamond" w:hAnsi="Garamond"/>
          <w:sz w:val="24"/>
          <w:szCs w:val="24"/>
        </w:rPr>
        <w:t xml:space="preserve">erá </w:t>
      </w:r>
      <w:r w:rsidRPr="000A0C2C">
        <w:rPr>
          <w:rFonts w:ascii="Garamond" w:hAnsi="Garamond"/>
          <w:sz w:val="24"/>
          <w:szCs w:val="24"/>
        </w:rPr>
        <w:t>consigo una alteración</w:t>
      </w:r>
      <w:r w:rsidR="00686368" w:rsidRPr="000A0C2C">
        <w:rPr>
          <w:rFonts w:ascii="Garamond" w:hAnsi="Garamond"/>
          <w:sz w:val="24"/>
          <w:szCs w:val="24"/>
        </w:rPr>
        <w:t xml:space="preserve"> del equilibrio ambiental y con ello una</w:t>
      </w:r>
      <w:r w:rsidRPr="000A0C2C">
        <w:rPr>
          <w:rFonts w:ascii="Garamond" w:hAnsi="Garamond"/>
          <w:sz w:val="24"/>
          <w:szCs w:val="24"/>
        </w:rPr>
        <w:t xml:space="preserve"> reducción de la biodiversidad.</w:t>
      </w:r>
    </w:p>
    <w:p w14:paraId="64339B50" w14:textId="0136CCC4" w:rsidR="00BA700D" w:rsidRPr="000A0C2C" w:rsidRDefault="00BA700D" w:rsidP="00AC0E93">
      <w:pPr>
        <w:pStyle w:val="Sinespaciado1"/>
        <w:ind w:firstLine="397"/>
        <w:jc w:val="both"/>
        <w:rPr>
          <w:rFonts w:ascii="Garamond" w:hAnsi="Garamond"/>
          <w:sz w:val="24"/>
          <w:szCs w:val="24"/>
        </w:rPr>
      </w:pPr>
      <w:r w:rsidRPr="000A0C2C">
        <w:rPr>
          <w:rFonts w:ascii="Garamond" w:hAnsi="Garamond"/>
          <w:sz w:val="24"/>
          <w:szCs w:val="24"/>
        </w:rPr>
        <w:t>A</w:t>
      </w:r>
      <w:r w:rsidR="00686368" w:rsidRPr="000A0C2C">
        <w:rPr>
          <w:rFonts w:ascii="Garamond" w:hAnsi="Garamond"/>
          <w:sz w:val="24"/>
          <w:szCs w:val="24"/>
        </w:rPr>
        <w:t>sí, a</w:t>
      </w:r>
      <w:r w:rsidRPr="000A0C2C">
        <w:rPr>
          <w:rFonts w:ascii="Garamond" w:hAnsi="Garamond"/>
          <w:sz w:val="24"/>
          <w:szCs w:val="24"/>
        </w:rPr>
        <w:t xml:space="preserve">un cuando Dios haya querido que el hombre viviera en paz con el resto de la creación, </w:t>
      </w:r>
      <w:r w:rsidR="00686368" w:rsidRPr="000A0C2C">
        <w:rPr>
          <w:rFonts w:ascii="Garamond" w:hAnsi="Garamond"/>
          <w:sz w:val="24"/>
          <w:szCs w:val="24"/>
        </w:rPr>
        <w:t xml:space="preserve">armónicamente y </w:t>
      </w:r>
      <w:r w:rsidRPr="000A0C2C">
        <w:rPr>
          <w:rFonts w:ascii="Garamond" w:hAnsi="Garamond"/>
          <w:sz w:val="24"/>
          <w:szCs w:val="24"/>
        </w:rPr>
        <w:t xml:space="preserve">como un miembro más, el </w:t>
      </w:r>
      <w:proofErr w:type="spellStart"/>
      <w:r w:rsidRPr="000A0C2C">
        <w:rPr>
          <w:rFonts w:ascii="Garamond" w:hAnsi="Garamond"/>
          <w:sz w:val="24"/>
          <w:szCs w:val="24"/>
        </w:rPr>
        <w:t>teonarcisismo</w:t>
      </w:r>
      <w:proofErr w:type="spellEnd"/>
      <w:r w:rsidRPr="000A0C2C">
        <w:rPr>
          <w:rFonts w:ascii="Garamond" w:hAnsi="Garamond"/>
          <w:sz w:val="24"/>
          <w:szCs w:val="24"/>
        </w:rPr>
        <w:t xml:space="preserve"> muestra </w:t>
      </w:r>
      <w:r w:rsidR="00636285" w:rsidRPr="000A0C2C">
        <w:rPr>
          <w:rFonts w:ascii="Garamond" w:hAnsi="Garamond"/>
          <w:sz w:val="24"/>
          <w:szCs w:val="24"/>
        </w:rPr>
        <w:t xml:space="preserve">bien la causa </w:t>
      </w:r>
      <w:r w:rsidRPr="000A0C2C">
        <w:rPr>
          <w:rFonts w:ascii="Garamond" w:hAnsi="Garamond"/>
          <w:sz w:val="24"/>
          <w:szCs w:val="24"/>
        </w:rPr>
        <w:t xml:space="preserve">por </w:t>
      </w:r>
      <w:r w:rsidR="00636285" w:rsidRPr="000A0C2C">
        <w:rPr>
          <w:rFonts w:ascii="Garamond" w:hAnsi="Garamond"/>
          <w:sz w:val="24"/>
          <w:szCs w:val="24"/>
        </w:rPr>
        <w:t>la</w:t>
      </w:r>
      <w:r w:rsidRPr="000A0C2C">
        <w:rPr>
          <w:rFonts w:ascii="Garamond" w:hAnsi="Garamond"/>
          <w:sz w:val="24"/>
          <w:szCs w:val="24"/>
        </w:rPr>
        <w:t xml:space="preserve"> que </w:t>
      </w:r>
      <w:r w:rsidR="00636285" w:rsidRPr="000A0C2C">
        <w:rPr>
          <w:rFonts w:ascii="Garamond" w:hAnsi="Garamond"/>
          <w:sz w:val="24"/>
          <w:szCs w:val="24"/>
        </w:rPr>
        <w:t xml:space="preserve">el hombre termina </w:t>
      </w:r>
      <w:r w:rsidRPr="000A0C2C">
        <w:rPr>
          <w:rFonts w:ascii="Garamond" w:hAnsi="Garamond"/>
          <w:sz w:val="24"/>
          <w:szCs w:val="24"/>
        </w:rPr>
        <w:lastRenderedPageBreak/>
        <w:t>tra</w:t>
      </w:r>
      <w:r w:rsidR="00636285" w:rsidRPr="000A0C2C">
        <w:rPr>
          <w:rFonts w:ascii="Garamond" w:hAnsi="Garamond"/>
          <w:sz w:val="24"/>
          <w:szCs w:val="24"/>
        </w:rPr>
        <w:t>n</w:t>
      </w:r>
      <w:r w:rsidRPr="000A0C2C">
        <w:rPr>
          <w:rFonts w:ascii="Garamond" w:hAnsi="Garamond"/>
          <w:sz w:val="24"/>
          <w:szCs w:val="24"/>
        </w:rPr>
        <w:t>s</w:t>
      </w:r>
      <w:r w:rsidR="00636285" w:rsidRPr="000A0C2C">
        <w:rPr>
          <w:rFonts w:ascii="Garamond" w:hAnsi="Garamond"/>
          <w:sz w:val="24"/>
          <w:szCs w:val="24"/>
        </w:rPr>
        <w:t>grediendo</w:t>
      </w:r>
      <w:r w:rsidRPr="000A0C2C">
        <w:rPr>
          <w:rFonts w:ascii="Garamond" w:hAnsi="Garamond"/>
          <w:sz w:val="24"/>
          <w:szCs w:val="24"/>
        </w:rPr>
        <w:t xml:space="preserve"> esa relación y que lo llev</w:t>
      </w:r>
      <w:r w:rsidR="00636285" w:rsidRPr="000A0C2C">
        <w:rPr>
          <w:rFonts w:ascii="Garamond" w:hAnsi="Garamond"/>
          <w:sz w:val="24"/>
          <w:szCs w:val="24"/>
        </w:rPr>
        <w:t>a finalmente</w:t>
      </w:r>
      <w:r w:rsidRPr="000A0C2C">
        <w:rPr>
          <w:rFonts w:ascii="Garamond" w:hAnsi="Garamond"/>
          <w:sz w:val="24"/>
          <w:szCs w:val="24"/>
        </w:rPr>
        <w:t xml:space="preserve"> a empoderarse indiscriminadamente como amo y señor de la naturaleza. </w:t>
      </w:r>
    </w:p>
    <w:p w14:paraId="2ADA4167" w14:textId="6D7C8E21" w:rsidR="00BA700D" w:rsidRPr="000A0C2C" w:rsidRDefault="00BA700D" w:rsidP="00AC0E93">
      <w:pPr>
        <w:pStyle w:val="Sinespaciado1"/>
        <w:ind w:firstLine="397"/>
        <w:jc w:val="both"/>
        <w:rPr>
          <w:rFonts w:ascii="Garamond" w:hAnsi="Garamond"/>
          <w:sz w:val="24"/>
          <w:szCs w:val="24"/>
        </w:rPr>
      </w:pPr>
      <w:r w:rsidRPr="000A0C2C">
        <w:rPr>
          <w:rFonts w:ascii="Garamond" w:hAnsi="Garamond"/>
          <w:sz w:val="24"/>
          <w:szCs w:val="24"/>
        </w:rPr>
        <w:t>El ser humano no se siente como un miembro más del fenómeno universal de la vida. No se</w:t>
      </w:r>
      <w:r w:rsidR="00540A11" w:rsidRPr="000A0C2C">
        <w:rPr>
          <w:rFonts w:ascii="Garamond" w:hAnsi="Garamond"/>
          <w:sz w:val="24"/>
          <w:szCs w:val="24"/>
        </w:rPr>
        <w:t xml:space="preserve"> </w:t>
      </w:r>
      <w:r w:rsidRPr="000A0C2C">
        <w:rPr>
          <w:rFonts w:ascii="Garamond" w:hAnsi="Garamond"/>
          <w:sz w:val="24"/>
          <w:szCs w:val="24"/>
        </w:rPr>
        <w:t xml:space="preserve">reconoce como cualquier otro ser de la comunidad planetaria que, desde el nacimiento hasta la muerte, va constituyendo la religación universal. El </w:t>
      </w:r>
      <w:proofErr w:type="spellStart"/>
      <w:r w:rsidRPr="000A0C2C">
        <w:rPr>
          <w:rFonts w:ascii="Garamond" w:hAnsi="Garamond"/>
          <w:sz w:val="24"/>
          <w:szCs w:val="24"/>
        </w:rPr>
        <w:t>teonarcisismo</w:t>
      </w:r>
      <w:proofErr w:type="spellEnd"/>
      <w:r w:rsidRPr="000A0C2C">
        <w:rPr>
          <w:rFonts w:ascii="Garamond" w:hAnsi="Garamond"/>
          <w:sz w:val="24"/>
          <w:szCs w:val="24"/>
        </w:rPr>
        <w:t xml:space="preserve"> es antiecológico pues </w:t>
      </w:r>
      <w:r w:rsidR="00FF14A0" w:rsidRPr="000A0C2C">
        <w:rPr>
          <w:rFonts w:ascii="Garamond" w:hAnsi="Garamond"/>
          <w:sz w:val="24"/>
          <w:szCs w:val="24"/>
        </w:rPr>
        <w:t>transforma en</w:t>
      </w:r>
      <w:r w:rsidRPr="000A0C2C">
        <w:rPr>
          <w:rFonts w:ascii="Garamond" w:hAnsi="Garamond"/>
          <w:sz w:val="24"/>
          <w:szCs w:val="24"/>
        </w:rPr>
        <w:t xml:space="preserve"> revelación religiosa la </w:t>
      </w:r>
      <w:r w:rsidR="00FF14A0" w:rsidRPr="000A0C2C">
        <w:rPr>
          <w:rFonts w:ascii="Garamond" w:hAnsi="Garamond"/>
          <w:sz w:val="24"/>
          <w:szCs w:val="24"/>
        </w:rPr>
        <w:t xml:space="preserve">deseada </w:t>
      </w:r>
      <w:r w:rsidRPr="000A0C2C">
        <w:rPr>
          <w:rFonts w:ascii="Garamond" w:hAnsi="Garamond"/>
          <w:sz w:val="24"/>
          <w:szCs w:val="24"/>
        </w:rPr>
        <w:t>ruptura de los lazos con el resto de los seres vivos; pasa por alto la compasión y solidaridad hacia ellos, se siente con el derecho y atribución divina a tratarlos como meros recursos.</w:t>
      </w:r>
      <w:r w:rsidR="005B33F7" w:rsidRPr="000A0C2C">
        <w:rPr>
          <w:rFonts w:ascii="Garamond" w:hAnsi="Garamond"/>
          <w:sz w:val="24"/>
          <w:szCs w:val="24"/>
        </w:rPr>
        <w:t xml:space="preserve"> Destruye así su alianza con todos y todo (</w:t>
      </w:r>
      <w:proofErr w:type="spellStart"/>
      <w:r w:rsidR="005B33F7" w:rsidRPr="000A0C2C">
        <w:rPr>
          <w:rFonts w:ascii="Garamond" w:hAnsi="Garamond"/>
          <w:sz w:val="24"/>
          <w:szCs w:val="24"/>
        </w:rPr>
        <w:t>Boff</w:t>
      </w:r>
      <w:proofErr w:type="spellEnd"/>
      <w:r w:rsidR="005B33F7" w:rsidRPr="000A0C2C">
        <w:rPr>
          <w:rFonts w:ascii="Garamond" w:hAnsi="Garamond"/>
          <w:sz w:val="24"/>
          <w:szCs w:val="24"/>
        </w:rPr>
        <w:t>, 2011</w:t>
      </w:r>
      <w:r w:rsidR="00E420B4">
        <w:rPr>
          <w:rFonts w:ascii="Garamond" w:hAnsi="Garamond"/>
          <w:sz w:val="24"/>
          <w:szCs w:val="24"/>
        </w:rPr>
        <w:t>, pp.</w:t>
      </w:r>
      <w:r w:rsidR="005B33F7" w:rsidRPr="000A0C2C">
        <w:rPr>
          <w:rFonts w:ascii="Garamond" w:hAnsi="Garamond"/>
          <w:sz w:val="24"/>
          <w:szCs w:val="24"/>
        </w:rPr>
        <w:t xml:space="preserve"> 110-111).</w:t>
      </w:r>
      <w:r w:rsidRPr="000A0C2C">
        <w:rPr>
          <w:rFonts w:ascii="Garamond" w:hAnsi="Garamond"/>
          <w:sz w:val="24"/>
          <w:szCs w:val="24"/>
        </w:rPr>
        <w:t xml:space="preserve"> De este modo, se encarama en el sitial de dominio, a</w:t>
      </w:r>
      <w:r w:rsidR="00575FA0" w:rsidRPr="000A0C2C">
        <w:rPr>
          <w:rFonts w:ascii="Garamond" w:hAnsi="Garamond"/>
          <w:sz w:val="24"/>
          <w:szCs w:val="24"/>
        </w:rPr>
        <w:t>nim</w:t>
      </w:r>
      <w:r w:rsidRPr="000A0C2C">
        <w:rPr>
          <w:rFonts w:ascii="Garamond" w:hAnsi="Garamond"/>
          <w:sz w:val="24"/>
          <w:szCs w:val="24"/>
        </w:rPr>
        <w:t xml:space="preserve">ado desde su aislamiento por el miedo </w:t>
      </w:r>
      <w:proofErr w:type="spellStart"/>
      <w:r w:rsidRPr="000A0C2C">
        <w:rPr>
          <w:rFonts w:ascii="Garamond" w:hAnsi="Garamond"/>
          <w:sz w:val="24"/>
          <w:szCs w:val="24"/>
        </w:rPr>
        <w:t>teonarcisista</w:t>
      </w:r>
      <w:proofErr w:type="spellEnd"/>
      <w:r w:rsidRPr="000A0C2C">
        <w:rPr>
          <w:rFonts w:ascii="Garamond" w:hAnsi="Garamond"/>
          <w:sz w:val="24"/>
          <w:szCs w:val="24"/>
        </w:rPr>
        <w:t xml:space="preserve"> que vierte sobre la naturaleza; anula la paz y el amor </w:t>
      </w:r>
      <w:r w:rsidR="00540A11" w:rsidRPr="000A0C2C">
        <w:rPr>
          <w:rFonts w:ascii="Garamond" w:hAnsi="Garamond"/>
          <w:sz w:val="24"/>
          <w:szCs w:val="24"/>
        </w:rPr>
        <w:t>de</w:t>
      </w:r>
      <w:r w:rsidRPr="000A0C2C">
        <w:rPr>
          <w:rFonts w:ascii="Garamond" w:hAnsi="Garamond"/>
          <w:sz w:val="24"/>
          <w:szCs w:val="24"/>
        </w:rPr>
        <w:t>l resto de los seres vivos</w:t>
      </w:r>
      <w:r w:rsidR="005B33F7" w:rsidRPr="000A0C2C">
        <w:rPr>
          <w:rFonts w:ascii="Garamond" w:hAnsi="Garamond"/>
          <w:sz w:val="24"/>
          <w:szCs w:val="24"/>
        </w:rPr>
        <w:t>. F</w:t>
      </w:r>
      <w:r w:rsidR="00575FA0" w:rsidRPr="000A0C2C">
        <w:rPr>
          <w:rFonts w:ascii="Garamond" w:hAnsi="Garamond"/>
          <w:sz w:val="24"/>
          <w:szCs w:val="24"/>
        </w:rPr>
        <w:t>inalmente</w:t>
      </w:r>
      <w:r w:rsidR="00D40B85">
        <w:rPr>
          <w:rFonts w:ascii="Garamond" w:hAnsi="Garamond"/>
          <w:sz w:val="24"/>
          <w:szCs w:val="24"/>
        </w:rPr>
        <w:t>,</w:t>
      </w:r>
      <w:r w:rsidR="00575FA0" w:rsidRPr="000A0C2C">
        <w:rPr>
          <w:rFonts w:ascii="Garamond" w:hAnsi="Garamond"/>
          <w:sz w:val="24"/>
          <w:szCs w:val="24"/>
        </w:rPr>
        <w:t xml:space="preserve"> </w:t>
      </w:r>
      <w:r w:rsidRPr="000A0C2C">
        <w:rPr>
          <w:rFonts w:ascii="Garamond" w:hAnsi="Garamond"/>
          <w:sz w:val="24"/>
          <w:szCs w:val="24"/>
        </w:rPr>
        <w:t xml:space="preserve">termina por creerse el Dios humano y </w:t>
      </w:r>
      <w:r w:rsidR="00652672" w:rsidRPr="000A0C2C">
        <w:rPr>
          <w:rFonts w:ascii="Garamond" w:hAnsi="Garamond"/>
          <w:sz w:val="24"/>
          <w:szCs w:val="24"/>
        </w:rPr>
        <w:t>cree</w:t>
      </w:r>
      <w:r w:rsidRPr="000A0C2C">
        <w:rPr>
          <w:rFonts w:ascii="Garamond" w:hAnsi="Garamond"/>
          <w:sz w:val="24"/>
          <w:szCs w:val="24"/>
        </w:rPr>
        <w:t xml:space="preserve"> asemejarse al </w:t>
      </w:r>
      <w:r w:rsidRPr="000A0C2C">
        <w:rPr>
          <w:rFonts w:ascii="Garamond" w:hAnsi="Garamond"/>
          <w:i/>
          <w:iCs/>
          <w:sz w:val="24"/>
          <w:szCs w:val="24"/>
        </w:rPr>
        <w:t xml:space="preserve">Summum </w:t>
      </w:r>
      <w:proofErr w:type="spellStart"/>
      <w:r w:rsidRPr="000A0C2C">
        <w:rPr>
          <w:rFonts w:ascii="Garamond" w:hAnsi="Garamond"/>
          <w:i/>
          <w:iCs/>
          <w:sz w:val="24"/>
          <w:szCs w:val="24"/>
        </w:rPr>
        <w:t>bonum</w:t>
      </w:r>
      <w:proofErr w:type="spellEnd"/>
      <w:r w:rsidRPr="000A0C2C">
        <w:rPr>
          <w:rFonts w:ascii="Garamond" w:hAnsi="Garamond"/>
          <w:sz w:val="24"/>
          <w:szCs w:val="24"/>
        </w:rPr>
        <w:t xml:space="preserve">, el Dios por excelencia. Se percibe </w:t>
      </w:r>
      <w:r w:rsidR="00652672" w:rsidRPr="000A0C2C">
        <w:rPr>
          <w:rFonts w:ascii="Garamond" w:hAnsi="Garamond"/>
          <w:sz w:val="24"/>
          <w:szCs w:val="24"/>
        </w:rPr>
        <w:t>como</w:t>
      </w:r>
      <w:r w:rsidRPr="000A0C2C">
        <w:rPr>
          <w:rFonts w:ascii="Garamond" w:hAnsi="Garamond"/>
          <w:sz w:val="24"/>
          <w:szCs w:val="24"/>
        </w:rPr>
        <w:t xml:space="preserve"> el centro de todo, desvinculado del resto, de los ciclos y fuerzas universales</w:t>
      </w:r>
      <w:r w:rsidR="005B33F7" w:rsidRPr="000A0C2C">
        <w:rPr>
          <w:rFonts w:ascii="Garamond" w:hAnsi="Garamond"/>
          <w:sz w:val="24"/>
          <w:szCs w:val="24"/>
        </w:rPr>
        <w:t>.</w:t>
      </w:r>
    </w:p>
    <w:p w14:paraId="5AF60517" w14:textId="77777777" w:rsidR="004B46AA" w:rsidRPr="000A0C2C" w:rsidRDefault="004B46AA" w:rsidP="00AC0E93">
      <w:pPr>
        <w:pStyle w:val="Sinespaciado1"/>
        <w:ind w:firstLine="397"/>
        <w:jc w:val="both"/>
        <w:rPr>
          <w:rFonts w:ascii="Garamond" w:hAnsi="Garamond"/>
          <w:sz w:val="24"/>
          <w:szCs w:val="24"/>
        </w:rPr>
      </w:pPr>
    </w:p>
    <w:p w14:paraId="736F47DD" w14:textId="224AF2E4" w:rsidR="00E420B4" w:rsidRPr="00E420B4" w:rsidRDefault="00BA700D" w:rsidP="00E420B4">
      <w:pPr>
        <w:pStyle w:val="Textoindependiente"/>
        <w:numPr>
          <w:ilvl w:val="0"/>
          <w:numId w:val="6"/>
        </w:numPr>
        <w:jc w:val="both"/>
        <w:rPr>
          <w:rFonts w:ascii="Garamond" w:hAnsi="Garamond"/>
          <w:b/>
          <w:lang w:val="es-CL"/>
        </w:rPr>
      </w:pPr>
      <w:r w:rsidRPr="000A0C2C">
        <w:rPr>
          <w:rFonts w:ascii="Garamond" w:hAnsi="Garamond"/>
          <w:b/>
          <w:lang w:val="es-CL"/>
        </w:rPr>
        <w:t>El problema del mal natural en Agustín de Hipona y el selectivo “no matarás”</w:t>
      </w:r>
    </w:p>
    <w:p w14:paraId="3F5FED53" w14:textId="77777777" w:rsidR="00E420B4" w:rsidRDefault="00E420B4" w:rsidP="00E420B4">
      <w:pPr>
        <w:pStyle w:val="Sinespaciado"/>
        <w:rPr>
          <w:rFonts w:ascii="Garamond" w:eastAsia="Times New Roman" w:hAnsi="Garamond"/>
          <w:sz w:val="24"/>
          <w:szCs w:val="24"/>
          <w:u w:val="none"/>
          <w:vertAlign w:val="baseline"/>
          <w:lang w:eastAsia="es-MX"/>
        </w:rPr>
      </w:pPr>
    </w:p>
    <w:p w14:paraId="65D86B86" w14:textId="4F38569F" w:rsidR="00BA700D" w:rsidRPr="000A0C2C" w:rsidRDefault="00BA700D" w:rsidP="00E420B4">
      <w:pPr>
        <w:pStyle w:val="Sinespaciado"/>
        <w:rPr>
          <w:rFonts w:ascii="Garamond" w:eastAsia="Times New Roman" w:hAnsi="Garamond"/>
          <w:sz w:val="24"/>
          <w:szCs w:val="24"/>
          <w:u w:val="none"/>
          <w:vertAlign w:val="baseline"/>
          <w:lang w:eastAsia="es-MX"/>
        </w:rPr>
      </w:pPr>
      <w:r w:rsidRPr="000A0C2C">
        <w:rPr>
          <w:rFonts w:ascii="Garamond" w:eastAsia="Times New Roman" w:hAnsi="Garamond"/>
          <w:sz w:val="24"/>
          <w:szCs w:val="24"/>
          <w:u w:val="none"/>
          <w:vertAlign w:val="baseline"/>
          <w:lang w:eastAsia="es-MX"/>
        </w:rPr>
        <w:t xml:space="preserve">Con el paso del universo antiguo al medieval se adoptó tanto el argumento aristotélico como el estoico de </w:t>
      </w:r>
      <w:r w:rsidR="00652672" w:rsidRPr="000A0C2C">
        <w:rPr>
          <w:rFonts w:ascii="Garamond" w:eastAsia="Times New Roman" w:hAnsi="Garamond"/>
          <w:sz w:val="24"/>
          <w:szCs w:val="24"/>
          <w:u w:val="none"/>
          <w:vertAlign w:val="baseline"/>
          <w:lang w:eastAsia="es-MX"/>
        </w:rPr>
        <w:t>que existe una única</w:t>
      </w:r>
      <w:r w:rsidRPr="000A0C2C">
        <w:rPr>
          <w:rFonts w:ascii="Garamond" w:eastAsia="Times New Roman" w:hAnsi="Garamond"/>
          <w:sz w:val="24"/>
          <w:szCs w:val="24"/>
          <w:u w:val="none"/>
          <w:vertAlign w:val="baseline"/>
          <w:lang w:eastAsia="es-MX"/>
        </w:rPr>
        <w:t xml:space="preserve"> jerarquía biológica entre los seres vivos</w:t>
      </w:r>
      <w:r w:rsidR="005B33F7" w:rsidRPr="000A0C2C">
        <w:rPr>
          <w:rFonts w:ascii="Garamond" w:eastAsia="Times New Roman" w:hAnsi="Garamond"/>
          <w:sz w:val="24"/>
          <w:szCs w:val="24"/>
          <w:u w:val="none"/>
          <w:vertAlign w:val="baseline"/>
          <w:lang w:eastAsia="es-MX"/>
        </w:rPr>
        <w:t>. E</w:t>
      </w:r>
      <w:r w:rsidR="00652672" w:rsidRPr="000A0C2C">
        <w:rPr>
          <w:rFonts w:ascii="Garamond" w:eastAsia="Times New Roman" w:hAnsi="Garamond"/>
          <w:sz w:val="24"/>
          <w:szCs w:val="24"/>
          <w:u w:val="none"/>
          <w:vertAlign w:val="baseline"/>
          <w:lang w:eastAsia="es-MX"/>
        </w:rPr>
        <w:t xml:space="preserve">sta </w:t>
      </w:r>
      <w:r w:rsidRPr="000A0C2C">
        <w:rPr>
          <w:rFonts w:ascii="Garamond" w:eastAsia="Times New Roman" w:hAnsi="Garamond"/>
          <w:sz w:val="24"/>
          <w:szCs w:val="24"/>
          <w:u w:val="none"/>
          <w:vertAlign w:val="baseline"/>
          <w:lang w:eastAsia="es-MX"/>
        </w:rPr>
        <w:t>verticalidad de</w:t>
      </w:r>
      <w:r w:rsidR="00652672" w:rsidRPr="000A0C2C">
        <w:rPr>
          <w:rFonts w:ascii="Garamond" w:eastAsia="Times New Roman" w:hAnsi="Garamond"/>
          <w:sz w:val="24"/>
          <w:szCs w:val="24"/>
          <w:u w:val="none"/>
          <w:vertAlign w:val="baseline"/>
          <w:lang w:eastAsia="es-MX"/>
        </w:rPr>
        <w:t>l orden de</w:t>
      </w:r>
      <w:r w:rsidRPr="000A0C2C">
        <w:rPr>
          <w:rFonts w:ascii="Garamond" w:eastAsia="Times New Roman" w:hAnsi="Garamond"/>
          <w:sz w:val="24"/>
          <w:szCs w:val="24"/>
          <w:u w:val="none"/>
          <w:vertAlign w:val="baseline"/>
          <w:lang w:eastAsia="es-MX"/>
        </w:rPr>
        <w:t xml:space="preserve"> las especies </w:t>
      </w:r>
      <w:r w:rsidR="00652672" w:rsidRPr="000A0C2C">
        <w:rPr>
          <w:rFonts w:ascii="Garamond" w:eastAsia="Times New Roman" w:hAnsi="Garamond"/>
          <w:sz w:val="24"/>
          <w:szCs w:val="24"/>
          <w:u w:val="none"/>
          <w:vertAlign w:val="baseline"/>
          <w:lang w:eastAsia="es-MX"/>
        </w:rPr>
        <w:t xml:space="preserve">se impuso </w:t>
      </w:r>
      <w:r w:rsidRPr="000A0C2C">
        <w:rPr>
          <w:rFonts w:ascii="Garamond" w:eastAsia="Times New Roman" w:hAnsi="Garamond"/>
          <w:sz w:val="24"/>
          <w:szCs w:val="24"/>
          <w:u w:val="none"/>
          <w:vertAlign w:val="baseline"/>
          <w:lang w:eastAsia="es-MX"/>
        </w:rPr>
        <w:t>como postura oficial de la Iglesia. Sus máximos representantes la defendieron aportando nuevos argumentos de</w:t>
      </w:r>
      <w:r w:rsidR="00ED4792" w:rsidRPr="000A0C2C">
        <w:rPr>
          <w:rFonts w:ascii="Garamond" w:eastAsia="Times New Roman" w:hAnsi="Garamond"/>
          <w:sz w:val="24"/>
          <w:szCs w:val="24"/>
          <w:u w:val="none"/>
          <w:vertAlign w:val="baseline"/>
          <w:lang w:eastAsia="es-MX"/>
        </w:rPr>
        <w:t xml:space="preserve"> esta jerarquía apelando a sus</w:t>
      </w:r>
      <w:r w:rsidRPr="000A0C2C">
        <w:rPr>
          <w:rFonts w:ascii="Garamond" w:eastAsia="Times New Roman" w:hAnsi="Garamond"/>
          <w:sz w:val="24"/>
          <w:szCs w:val="24"/>
          <w:u w:val="none"/>
          <w:vertAlign w:val="baseline"/>
          <w:lang w:eastAsia="es-MX"/>
        </w:rPr>
        <w:t xml:space="preserve"> orígenes trascendentes. </w:t>
      </w:r>
    </w:p>
    <w:p w14:paraId="3AA1F1B6" w14:textId="77777777" w:rsidR="00BA700D" w:rsidRPr="000A0C2C" w:rsidRDefault="00BA700D" w:rsidP="00AC0E93">
      <w:pPr>
        <w:pStyle w:val="Textoindependiente"/>
        <w:ind w:left="0" w:firstLine="397"/>
        <w:jc w:val="both"/>
        <w:rPr>
          <w:rFonts w:ascii="Garamond" w:hAnsi="Garamond"/>
          <w:lang w:val="es-CL"/>
        </w:rPr>
      </w:pPr>
      <w:r w:rsidRPr="000A0C2C">
        <w:rPr>
          <w:rFonts w:ascii="Garamond" w:hAnsi="Garamond"/>
          <w:lang w:val="es-CL"/>
        </w:rPr>
        <w:t xml:space="preserve">La mayor parte de los teólogos cristianos, pensaban que la </w:t>
      </w:r>
      <w:r w:rsidRPr="000A0C2C">
        <w:rPr>
          <w:rFonts w:ascii="Garamond" w:hAnsi="Garamond"/>
          <w:i/>
          <w:lang w:val="es-CL"/>
        </w:rPr>
        <w:t>natura</w:t>
      </w:r>
      <w:r w:rsidRPr="000A0C2C">
        <w:rPr>
          <w:rFonts w:ascii="Garamond" w:hAnsi="Garamond"/>
          <w:lang w:val="es-CL"/>
        </w:rPr>
        <w:t>, en cuanto obra de Dios, no era mala en sí misma, sino al contrario, fundamentalmente buena. Desde esta perspectiva, al ser Dios la plenitud del ser, el bien pasa a ser proporcional al ser, en cambio, su contrario, el mal, en esencia, no existiría, al quedar reducido a la falta de un bien que debiera estar presente en una determinada naturaleza.</w:t>
      </w:r>
    </w:p>
    <w:p w14:paraId="71C29A85" w14:textId="40B85C39" w:rsidR="00BA700D" w:rsidRPr="000A0C2C" w:rsidRDefault="00BA700D" w:rsidP="00AC0E93">
      <w:pPr>
        <w:pStyle w:val="Textoindependiente"/>
        <w:ind w:left="0" w:firstLine="397"/>
        <w:jc w:val="both"/>
        <w:rPr>
          <w:rFonts w:ascii="Garamond" w:hAnsi="Garamond"/>
          <w:lang w:val="es-CL"/>
        </w:rPr>
      </w:pPr>
      <w:r w:rsidRPr="000A0C2C">
        <w:rPr>
          <w:rFonts w:ascii="Garamond" w:hAnsi="Garamond"/>
          <w:lang w:val="es-CL"/>
        </w:rPr>
        <w:t xml:space="preserve">Agustín de Hipona (354-430) sostenía que </w:t>
      </w:r>
      <w:r w:rsidR="00ED4792" w:rsidRPr="000A0C2C">
        <w:rPr>
          <w:rFonts w:ascii="Garamond" w:hAnsi="Garamond"/>
          <w:lang w:val="es-CL"/>
        </w:rPr>
        <w:t>“</w:t>
      </w:r>
      <w:r w:rsidRPr="000A0C2C">
        <w:rPr>
          <w:rFonts w:ascii="Garamond" w:hAnsi="Garamond"/>
          <w:lang w:val="es-CL"/>
        </w:rPr>
        <w:t xml:space="preserve">todo lo que es, en la medida que </w:t>
      </w:r>
      <w:r w:rsidRPr="000A0C2C">
        <w:rPr>
          <w:rFonts w:ascii="Garamond" w:hAnsi="Garamond"/>
          <w:i/>
          <w:lang w:val="es-CL"/>
        </w:rPr>
        <w:t xml:space="preserve">es, </w:t>
      </w:r>
      <w:r w:rsidRPr="000A0C2C">
        <w:rPr>
          <w:rFonts w:ascii="Garamond" w:hAnsi="Garamond"/>
          <w:lang w:val="es-CL"/>
        </w:rPr>
        <w:t>es bueno</w:t>
      </w:r>
      <w:r w:rsidR="00ED4792" w:rsidRPr="000A0C2C">
        <w:rPr>
          <w:rFonts w:ascii="Garamond" w:hAnsi="Garamond"/>
          <w:lang w:val="es-CL"/>
        </w:rPr>
        <w:t>”</w:t>
      </w:r>
      <w:r w:rsidR="00ED4792" w:rsidRPr="000A0C2C">
        <w:rPr>
          <w:rStyle w:val="Refdenotaalpie"/>
          <w:rFonts w:ascii="Garamond" w:hAnsi="Garamond"/>
        </w:rPr>
        <w:footnoteReference w:id="19"/>
      </w:r>
      <w:r w:rsidRPr="000A0C2C">
        <w:rPr>
          <w:rFonts w:ascii="Garamond" w:hAnsi="Garamond"/>
          <w:lang w:val="es-CL"/>
        </w:rPr>
        <w:t>.</w:t>
      </w:r>
      <w:r w:rsidR="00ED4792" w:rsidRPr="000A0C2C">
        <w:rPr>
          <w:rFonts w:ascii="Garamond" w:hAnsi="Garamond"/>
          <w:lang w:val="es-CL"/>
        </w:rPr>
        <w:t xml:space="preserve"> </w:t>
      </w:r>
      <w:r w:rsidRPr="000A0C2C">
        <w:rPr>
          <w:rFonts w:ascii="Garamond" w:hAnsi="Garamond"/>
          <w:lang w:val="es-CL"/>
        </w:rPr>
        <w:t xml:space="preserve"> De esta manera, explicó el mal como una mera </w:t>
      </w:r>
      <w:r w:rsidRPr="000A0C2C">
        <w:rPr>
          <w:rFonts w:ascii="Garamond" w:hAnsi="Garamond"/>
          <w:lang w:val="es-CL"/>
        </w:rPr>
        <w:lastRenderedPageBreak/>
        <w:t xml:space="preserve">privación, que como tal no podía tener causa eficiente, sino tan solo deficiente. </w:t>
      </w:r>
      <w:r w:rsidRPr="000A0C2C">
        <w:rPr>
          <w:rFonts w:ascii="Garamond" w:hAnsi="Garamond"/>
          <w:spacing w:val="-10"/>
          <w:lang w:val="es-CL"/>
        </w:rPr>
        <w:t xml:space="preserve">La </w:t>
      </w:r>
      <w:r w:rsidRPr="000A0C2C">
        <w:rPr>
          <w:rFonts w:ascii="Garamond" w:hAnsi="Garamond"/>
          <w:lang w:val="es-CL"/>
        </w:rPr>
        <w:t xml:space="preserve">causa deficiente era lo que malograba y debilitaba una causa en su efecto. No producía nada, sino que impedía. </w:t>
      </w:r>
      <w:r w:rsidRPr="000A0C2C">
        <w:rPr>
          <w:rFonts w:ascii="Garamond" w:hAnsi="Garamond"/>
          <w:spacing w:val="-3"/>
          <w:lang w:val="es-CL"/>
        </w:rPr>
        <w:t xml:space="preserve">Así </w:t>
      </w:r>
      <w:r w:rsidRPr="000A0C2C">
        <w:rPr>
          <w:rFonts w:ascii="Garamond" w:hAnsi="Garamond"/>
          <w:lang w:val="es-CL"/>
        </w:rPr>
        <w:t>era entendido el mal natural en cuanto se manifestaba en determinados fenómenos aislados, es decir, donde se diera el caso particular de una criatura concreta que lo padeciera, pero no desde la perspectiva de la totalidad del cosmos.</w:t>
      </w:r>
    </w:p>
    <w:p w14:paraId="74234A4F" w14:textId="50DA9E11" w:rsidR="00E07748" w:rsidRPr="000A0C2C" w:rsidRDefault="00BA700D" w:rsidP="00AC0E93">
      <w:pPr>
        <w:pStyle w:val="Textoindependiente"/>
        <w:ind w:left="0" w:firstLine="397"/>
        <w:jc w:val="both"/>
        <w:rPr>
          <w:rFonts w:ascii="Garamond" w:hAnsi="Garamond"/>
          <w:lang w:val="es-CL"/>
        </w:rPr>
      </w:pPr>
      <w:r w:rsidRPr="000A0C2C">
        <w:rPr>
          <w:rFonts w:ascii="Garamond" w:hAnsi="Garamond"/>
          <w:lang w:val="es-CL"/>
        </w:rPr>
        <w:t xml:space="preserve">La </w:t>
      </w:r>
      <w:r w:rsidRPr="000A0C2C">
        <w:rPr>
          <w:rFonts w:ascii="Garamond" w:hAnsi="Garamond"/>
          <w:i/>
          <w:lang w:val="es-CL"/>
        </w:rPr>
        <w:t xml:space="preserve">natura </w:t>
      </w:r>
      <w:r w:rsidRPr="000A0C2C">
        <w:rPr>
          <w:rFonts w:ascii="Garamond" w:hAnsi="Garamond"/>
          <w:lang w:val="es-CL"/>
        </w:rPr>
        <w:t xml:space="preserve">no era una potencia mala que se opusiera a una buena (la sobrenatural). El hombre, al ser libre, podía caer y alejarse de Dios en razón de su elección intencionada, premeditada y voluntaria. La naturaleza caída era </w:t>
      </w:r>
      <w:r w:rsidR="00BB77CE" w:rsidRPr="000A0C2C">
        <w:rPr>
          <w:rFonts w:ascii="Garamond" w:hAnsi="Garamond"/>
          <w:lang w:val="es-CL"/>
        </w:rPr>
        <w:t>deficiente</w:t>
      </w:r>
      <w:r w:rsidRPr="000A0C2C">
        <w:rPr>
          <w:rFonts w:ascii="Garamond" w:hAnsi="Garamond"/>
          <w:lang w:val="es-CL"/>
        </w:rPr>
        <w:t xml:space="preserve"> porque implicaba este distanciamiento del hombre que iba en contra del orden natural, no porque la naturaleza fuese mala</w:t>
      </w:r>
      <w:r w:rsidR="00BB77CE" w:rsidRPr="000A0C2C">
        <w:rPr>
          <w:rFonts w:ascii="Garamond" w:hAnsi="Garamond"/>
          <w:lang w:val="es-CL"/>
        </w:rPr>
        <w:t xml:space="preserve"> en sí misma</w:t>
      </w:r>
      <w:r w:rsidRPr="000A0C2C">
        <w:rPr>
          <w:rFonts w:ascii="Garamond" w:hAnsi="Garamond"/>
          <w:lang w:val="es-CL"/>
        </w:rPr>
        <w:t xml:space="preserve">. </w:t>
      </w:r>
    </w:p>
    <w:p w14:paraId="3D807922" w14:textId="1052C98C" w:rsidR="00BA700D" w:rsidRPr="000A0C2C" w:rsidRDefault="00BA700D" w:rsidP="00AC0E93">
      <w:pPr>
        <w:pStyle w:val="Textoindependiente"/>
        <w:ind w:left="0" w:firstLine="397"/>
        <w:jc w:val="both"/>
        <w:rPr>
          <w:rFonts w:ascii="Garamond" w:hAnsi="Garamond"/>
          <w:lang w:val="es-CL"/>
        </w:rPr>
      </w:pPr>
      <w:r w:rsidRPr="000A0C2C">
        <w:rPr>
          <w:rFonts w:ascii="Garamond" w:hAnsi="Garamond"/>
          <w:lang w:val="es-CL"/>
        </w:rPr>
        <w:t xml:space="preserve">El resto de la creación estaba </w:t>
      </w:r>
      <w:r w:rsidR="00E07748" w:rsidRPr="000A0C2C">
        <w:rPr>
          <w:rFonts w:ascii="Garamond" w:hAnsi="Garamond"/>
          <w:lang w:val="es-CL"/>
        </w:rPr>
        <w:t xml:space="preserve">por naturaleza </w:t>
      </w:r>
      <w:r w:rsidRPr="000A0C2C">
        <w:rPr>
          <w:rFonts w:ascii="Garamond" w:hAnsi="Garamond"/>
          <w:lang w:val="es-CL"/>
        </w:rPr>
        <w:t xml:space="preserve">en concordancia con su esencia, pero el ser humano al ser libre tenía él mismo que orientar la </w:t>
      </w:r>
      <w:r w:rsidRPr="000A0C2C">
        <w:rPr>
          <w:rFonts w:ascii="Garamond" w:hAnsi="Garamond"/>
          <w:spacing w:val="-5"/>
          <w:lang w:val="es-CL"/>
        </w:rPr>
        <w:t xml:space="preserve">suya </w:t>
      </w:r>
      <w:r w:rsidRPr="000A0C2C">
        <w:rPr>
          <w:rFonts w:ascii="Garamond" w:hAnsi="Garamond"/>
          <w:lang w:val="es-CL"/>
        </w:rPr>
        <w:t xml:space="preserve">hacia la de Dios. </w:t>
      </w:r>
      <w:r w:rsidR="00E07748" w:rsidRPr="000A0C2C">
        <w:rPr>
          <w:rFonts w:ascii="Garamond" w:hAnsi="Garamond"/>
          <w:lang w:val="es-CL"/>
        </w:rPr>
        <w:t xml:space="preserve">Por </w:t>
      </w:r>
      <w:r w:rsidRPr="000A0C2C">
        <w:rPr>
          <w:rFonts w:ascii="Garamond" w:hAnsi="Garamond"/>
          <w:lang w:val="es-CL"/>
        </w:rPr>
        <w:t>no hacerlo, la caída</w:t>
      </w:r>
      <w:r w:rsidR="001C4D5A" w:rsidRPr="000A0C2C">
        <w:rPr>
          <w:rFonts w:ascii="Garamond" w:hAnsi="Garamond"/>
          <w:lang w:val="es-CL"/>
        </w:rPr>
        <w:t>,</w:t>
      </w:r>
      <w:r w:rsidRPr="000A0C2C">
        <w:rPr>
          <w:rFonts w:ascii="Garamond" w:hAnsi="Garamond"/>
          <w:lang w:val="es-CL"/>
        </w:rPr>
        <w:t xml:space="preserve"> </w:t>
      </w:r>
      <w:r w:rsidR="00E07748" w:rsidRPr="000A0C2C">
        <w:rPr>
          <w:rFonts w:ascii="Garamond" w:hAnsi="Garamond"/>
          <w:lang w:val="es-CL"/>
        </w:rPr>
        <w:t xml:space="preserve">con el consecuente </w:t>
      </w:r>
      <w:r w:rsidRPr="000A0C2C">
        <w:rPr>
          <w:rFonts w:ascii="Garamond" w:hAnsi="Garamond"/>
          <w:lang w:val="es-CL"/>
        </w:rPr>
        <w:t>alejamiento del ser supremo</w:t>
      </w:r>
      <w:r w:rsidR="001C4D5A" w:rsidRPr="000A0C2C">
        <w:rPr>
          <w:rFonts w:ascii="Garamond" w:hAnsi="Garamond"/>
          <w:lang w:val="es-CL"/>
        </w:rPr>
        <w:t>,</w:t>
      </w:r>
      <w:r w:rsidRPr="000A0C2C">
        <w:rPr>
          <w:rFonts w:ascii="Garamond" w:hAnsi="Garamond"/>
          <w:lang w:val="es-CL"/>
        </w:rPr>
        <w:t xml:space="preserve"> </w:t>
      </w:r>
      <w:r w:rsidR="00E07748" w:rsidRPr="000A0C2C">
        <w:rPr>
          <w:rFonts w:ascii="Garamond" w:hAnsi="Garamond"/>
          <w:lang w:val="es-CL"/>
        </w:rPr>
        <w:t>fue</w:t>
      </w:r>
      <w:r w:rsidRPr="000A0C2C">
        <w:rPr>
          <w:rFonts w:ascii="Garamond" w:hAnsi="Garamond"/>
          <w:lang w:val="es-CL"/>
        </w:rPr>
        <w:t xml:space="preserve"> vis</w:t>
      </w:r>
      <w:r w:rsidR="001C4D5A" w:rsidRPr="000A0C2C">
        <w:rPr>
          <w:rFonts w:ascii="Garamond" w:hAnsi="Garamond"/>
          <w:lang w:val="es-CL"/>
        </w:rPr>
        <w:t>ta</w:t>
      </w:r>
      <w:r w:rsidRPr="000A0C2C">
        <w:rPr>
          <w:rFonts w:ascii="Garamond" w:hAnsi="Garamond"/>
          <w:lang w:val="es-CL"/>
        </w:rPr>
        <w:t xml:space="preserve"> como un pecado, porque</w:t>
      </w:r>
      <w:r w:rsidR="005B33F7" w:rsidRPr="000A0C2C">
        <w:rPr>
          <w:rFonts w:ascii="Garamond" w:hAnsi="Garamond"/>
          <w:lang w:val="es-CL"/>
        </w:rPr>
        <w:t xml:space="preserve"> </w:t>
      </w:r>
      <w:r w:rsidRPr="000A0C2C">
        <w:rPr>
          <w:rFonts w:ascii="Garamond" w:hAnsi="Garamond"/>
          <w:lang w:val="es-CL"/>
        </w:rPr>
        <w:t>de</w:t>
      </w:r>
      <w:r w:rsidR="00625972" w:rsidRPr="000A0C2C">
        <w:rPr>
          <w:rFonts w:ascii="Garamond" w:hAnsi="Garamond"/>
          <w:lang w:val="es-CL"/>
        </w:rPr>
        <w:t>grada</w:t>
      </w:r>
      <w:r w:rsidR="001C4D5A" w:rsidRPr="000A0C2C">
        <w:rPr>
          <w:rFonts w:ascii="Garamond" w:hAnsi="Garamond"/>
          <w:lang w:val="es-CL"/>
        </w:rPr>
        <w:t xml:space="preserve"> </w:t>
      </w:r>
      <w:r w:rsidRPr="000A0C2C">
        <w:rPr>
          <w:rFonts w:ascii="Garamond" w:hAnsi="Garamond"/>
          <w:lang w:val="es-CL"/>
        </w:rPr>
        <w:t>la naturaleza humana al apartarla de Dios.</w:t>
      </w:r>
      <w:r w:rsidR="00514280" w:rsidRPr="000A0C2C">
        <w:rPr>
          <w:rFonts w:ascii="Garamond" w:hAnsi="Garamond"/>
          <w:lang w:val="es-CL"/>
        </w:rPr>
        <w:t xml:space="preserve"> </w:t>
      </w:r>
      <w:r w:rsidRPr="000A0C2C">
        <w:rPr>
          <w:rFonts w:ascii="Garamond" w:hAnsi="Garamond"/>
          <w:spacing w:val="-7"/>
          <w:lang w:val="es-CL"/>
        </w:rPr>
        <w:t xml:space="preserve">Lo </w:t>
      </w:r>
      <w:r w:rsidRPr="000A0C2C">
        <w:rPr>
          <w:rFonts w:ascii="Garamond" w:hAnsi="Garamond"/>
          <w:lang w:val="es-CL"/>
        </w:rPr>
        <w:t xml:space="preserve">malo en la </w:t>
      </w:r>
      <w:r w:rsidRPr="000A0C2C">
        <w:rPr>
          <w:rFonts w:ascii="Garamond" w:hAnsi="Garamond"/>
          <w:i/>
          <w:lang w:val="es-CL"/>
        </w:rPr>
        <w:t xml:space="preserve">natura </w:t>
      </w:r>
      <w:r w:rsidRPr="000A0C2C">
        <w:rPr>
          <w:rFonts w:ascii="Garamond" w:hAnsi="Garamond"/>
          <w:lang w:val="es-CL"/>
        </w:rPr>
        <w:t xml:space="preserve">era aquello que había quedado relegado por los seres humanos lejos de </w:t>
      </w:r>
      <w:r w:rsidR="001C4D5A" w:rsidRPr="000A0C2C">
        <w:rPr>
          <w:rFonts w:ascii="Garamond" w:hAnsi="Garamond"/>
          <w:lang w:val="es-CL"/>
        </w:rPr>
        <w:t>su</w:t>
      </w:r>
      <w:r w:rsidRPr="000A0C2C">
        <w:rPr>
          <w:rFonts w:ascii="Garamond" w:hAnsi="Garamond"/>
          <w:lang w:val="es-CL"/>
        </w:rPr>
        <w:t xml:space="preserve"> fuente creadora, en el sitio del pecad</w:t>
      </w:r>
      <w:r w:rsidR="00514280" w:rsidRPr="000A0C2C">
        <w:rPr>
          <w:rFonts w:ascii="Garamond" w:hAnsi="Garamond"/>
          <w:lang w:val="es-CL"/>
        </w:rPr>
        <w:t>o</w:t>
      </w:r>
      <w:r w:rsidRPr="000A0C2C">
        <w:rPr>
          <w:rStyle w:val="Refdenotaalpie"/>
          <w:rFonts w:ascii="Garamond" w:hAnsi="Garamond"/>
        </w:rPr>
        <w:footnoteReference w:id="20"/>
      </w:r>
      <w:r w:rsidR="00C30503">
        <w:rPr>
          <w:rFonts w:ascii="Garamond" w:hAnsi="Garamond"/>
          <w:lang w:val="es-CL"/>
        </w:rPr>
        <w:t>.</w:t>
      </w:r>
    </w:p>
    <w:p w14:paraId="7A958E96" w14:textId="77777777" w:rsidR="00ED1A73" w:rsidRDefault="00BA700D" w:rsidP="00AC0E93">
      <w:pPr>
        <w:pStyle w:val="Sinespaciado"/>
        <w:ind w:firstLine="397"/>
        <w:rPr>
          <w:rFonts w:ascii="Garamond" w:eastAsia="Times New Roman" w:hAnsi="Garamond"/>
          <w:sz w:val="24"/>
          <w:szCs w:val="24"/>
          <w:u w:val="none"/>
          <w:vertAlign w:val="baseline"/>
          <w:lang w:eastAsia="es-MX"/>
        </w:rPr>
      </w:pPr>
      <w:r w:rsidRPr="000A0C2C">
        <w:rPr>
          <w:rFonts w:ascii="Garamond" w:eastAsia="Times New Roman" w:hAnsi="Garamond"/>
          <w:sz w:val="24"/>
          <w:szCs w:val="24"/>
          <w:u w:val="none"/>
          <w:vertAlign w:val="baseline"/>
          <w:lang w:eastAsia="es-MX"/>
        </w:rPr>
        <w:t xml:space="preserve">En el universo medieval todos los pecados, entre ellos el matar, se refieren a acciones contra Dios o contra seres humanos sin contemplar el resto de las formas de vida. Al respecto, Agustín, por ejemplo, cuando condena radicalmente la muerte voluntaria deja entrever con mayor nitidez esta exclusión. Sostiene que el </w:t>
      </w:r>
      <w:r w:rsidR="001D1845" w:rsidRPr="000A0C2C">
        <w:rPr>
          <w:rFonts w:ascii="Garamond" w:eastAsia="Times New Roman" w:hAnsi="Garamond"/>
          <w:sz w:val="24"/>
          <w:szCs w:val="24"/>
          <w:u w:val="none"/>
          <w:vertAlign w:val="baseline"/>
          <w:lang w:eastAsia="es-MX"/>
        </w:rPr>
        <w:t>su</w:t>
      </w:r>
      <w:r w:rsidRPr="000A0C2C">
        <w:rPr>
          <w:rFonts w:ascii="Garamond" w:eastAsia="Times New Roman" w:hAnsi="Garamond"/>
          <w:sz w:val="24"/>
          <w:szCs w:val="24"/>
          <w:u w:val="none"/>
          <w:vertAlign w:val="baseline"/>
          <w:lang w:eastAsia="es-MX"/>
        </w:rPr>
        <w:t xml:space="preserve">icidio es una violación al </w:t>
      </w:r>
      <w:r w:rsidR="00A51002" w:rsidRPr="000A0C2C">
        <w:rPr>
          <w:rFonts w:ascii="Garamond" w:eastAsia="Times New Roman" w:hAnsi="Garamond"/>
          <w:sz w:val="24"/>
          <w:szCs w:val="24"/>
          <w:u w:val="none"/>
          <w:vertAlign w:val="baseline"/>
          <w:lang w:eastAsia="es-MX"/>
        </w:rPr>
        <w:t>q</w:t>
      </w:r>
      <w:r w:rsidRPr="000A0C2C">
        <w:rPr>
          <w:rFonts w:ascii="Garamond" w:eastAsia="Times New Roman" w:hAnsi="Garamond"/>
          <w:sz w:val="24"/>
          <w:szCs w:val="24"/>
          <w:u w:val="none"/>
          <w:vertAlign w:val="baseline"/>
          <w:lang w:eastAsia="es-MX"/>
        </w:rPr>
        <w:t xml:space="preserve">uinto </w:t>
      </w:r>
      <w:r w:rsidR="00540A11" w:rsidRPr="000A0C2C">
        <w:rPr>
          <w:rFonts w:ascii="Garamond" w:eastAsia="Times New Roman" w:hAnsi="Garamond"/>
          <w:sz w:val="24"/>
          <w:szCs w:val="24"/>
          <w:u w:val="none"/>
          <w:vertAlign w:val="baseline"/>
          <w:lang w:eastAsia="es-MX"/>
        </w:rPr>
        <w:t>m</w:t>
      </w:r>
      <w:r w:rsidRPr="000A0C2C">
        <w:rPr>
          <w:rFonts w:ascii="Garamond" w:eastAsia="Times New Roman" w:hAnsi="Garamond"/>
          <w:sz w:val="24"/>
          <w:szCs w:val="24"/>
          <w:u w:val="none"/>
          <w:vertAlign w:val="baseline"/>
          <w:lang w:eastAsia="es-MX"/>
        </w:rPr>
        <w:t xml:space="preserve">andamiento (Éxodo 20:13), puesto </w:t>
      </w:r>
      <w:r w:rsidR="00E362EA" w:rsidRPr="000A0C2C">
        <w:rPr>
          <w:rFonts w:ascii="Garamond" w:eastAsia="Times New Roman" w:hAnsi="Garamond"/>
          <w:sz w:val="24"/>
          <w:szCs w:val="24"/>
          <w:u w:val="none"/>
          <w:vertAlign w:val="baseline"/>
          <w:lang w:eastAsia="es-MX"/>
        </w:rPr>
        <w:t>que este</w:t>
      </w:r>
      <w:r w:rsidRPr="000A0C2C">
        <w:rPr>
          <w:rFonts w:ascii="Garamond" w:eastAsia="Times New Roman" w:hAnsi="Garamond"/>
          <w:sz w:val="24"/>
          <w:szCs w:val="24"/>
          <w:u w:val="none"/>
          <w:vertAlign w:val="baseline"/>
          <w:lang w:eastAsia="es-MX"/>
        </w:rPr>
        <w:t xml:space="preserve"> “no matarás” </w:t>
      </w:r>
      <w:r w:rsidR="00E362EA" w:rsidRPr="000A0C2C">
        <w:rPr>
          <w:rFonts w:ascii="Garamond" w:eastAsia="Times New Roman" w:hAnsi="Garamond"/>
          <w:sz w:val="24"/>
          <w:szCs w:val="24"/>
          <w:u w:val="none"/>
          <w:vertAlign w:val="baseline"/>
          <w:lang w:eastAsia="es-MX"/>
        </w:rPr>
        <w:t xml:space="preserve">no especifica que se aluda con él necesariamente a </w:t>
      </w:r>
      <w:r w:rsidRPr="000A0C2C">
        <w:rPr>
          <w:rFonts w:ascii="Garamond" w:eastAsia="Times New Roman" w:hAnsi="Garamond"/>
          <w:sz w:val="24"/>
          <w:szCs w:val="24"/>
          <w:u w:val="none"/>
          <w:vertAlign w:val="baseline"/>
          <w:lang w:eastAsia="es-MX"/>
        </w:rPr>
        <w:t xml:space="preserve">un otro, por lo que esta omisión probaría, según él, que suicidarse significa igualmente matar a alguien. </w:t>
      </w:r>
      <w:r w:rsidR="009D2008" w:rsidRPr="000A0C2C">
        <w:rPr>
          <w:rFonts w:ascii="Garamond" w:eastAsia="Times New Roman" w:hAnsi="Garamond"/>
          <w:sz w:val="24"/>
          <w:szCs w:val="24"/>
          <w:u w:val="none"/>
          <w:vertAlign w:val="baseline"/>
          <w:lang w:eastAsia="es-MX"/>
        </w:rPr>
        <w:t>E</w:t>
      </w:r>
      <w:r w:rsidRPr="000A0C2C">
        <w:rPr>
          <w:rFonts w:ascii="Garamond" w:eastAsia="Times New Roman" w:hAnsi="Garamond"/>
          <w:sz w:val="24"/>
          <w:szCs w:val="24"/>
          <w:u w:val="none"/>
          <w:vertAlign w:val="baseline"/>
          <w:lang w:eastAsia="es-MX"/>
        </w:rPr>
        <w:t>n cualquier caso</w:t>
      </w:r>
      <w:r w:rsidR="009D2008" w:rsidRPr="000A0C2C">
        <w:rPr>
          <w:rFonts w:ascii="Garamond" w:eastAsia="Times New Roman" w:hAnsi="Garamond"/>
          <w:sz w:val="24"/>
          <w:szCs w:val="24"/>
          <w:u w:val="none"/>
          <w:vertAlign w:val="baseline"/>
          <w:lang w:eastAsia="es-MX"/>
        </w:rPr>
        <w:t>,</w:t>
      </w:r>
      <w:r w:rsidRPr="000A0C2C">
        <w:rPr>
          <w:rFonts w:ascii="Garamond" w:eastAsia="Times New Roman" w:hAnsi="Garamond"/>
          <w:sz w:val="24"/>
          <w:szCs w:val="24"/>
          <w:u w:val="none"/>
          <w:vertAlign w:val="baseline"/>
          <w:lang w:eastAsia="es-MX"/>
        </w:rPr>
        <w:t xml:space="preserve"> </w:t>
      </w:r>
      <w:r w:rsidR="009D2008" w:rsidRPr="000A0C2C">
        <w:rPr>
          <w:rFonts w:ascii="Garamond" w:eastAsia="Times New Roman" w:hAnsi="Garamond"/>
          <w:sz w:val="24"/>
          <w:szCs w:val="24"/>
          <w:u w:val="none"/>
          <w:vertAlign w:val="baseline"/>
          <w:lang w:eastAsia="es-MX"/>
        </w:rPr>
        <w:t xml:space="preserve">para Agustín, </w:t>
      </w:r>
      <w:r w:rsidRPr="000A0C2C">
        <w:rPr>
          <w:rFonts w:ascii="Garamond" w:eastAsia="Times New Roman" w:hAnsi="Garamond"/>
          <w:sz w:val="24"/>
          <w:szCs w:val="24"/>
          <w:u w:val="none"/>
          <w:vertAlign w:val="baseline"/>
          <w:lang w:eastAsia="es-MX"/>
        </w:rPr>
        <w:t xml:space="preserve">el </w:t>
      </w:r>
      <w:r w:rsidR="009D2008" w:rsidRPr="000A0C2C">
        <w:rPr>
          <w:rFonts w:ascii="Garamond" w:eastAsia="Times New Roman" w:hAnsi="Garamond"/>
          <w:sz w:val="24"/>
          <w:szCs w:val="24"/>
          <w:u w:val="none"/>
          <w:vertAlign w:val="baseline"/>
          <w:lang w:eastAsia="es-MX"/>
        </w:rPr>
        <w:t>q</w:t>
      </w:r>
      <w:r w:rsidRPr="000A0C2C">
        <w:rPr>
          <w:rFonts w:ascii="Garamond" w:eastAsia="Times New Roman" w:hAnsi="Garamond"/>
          <w:sz w:val="24"/>
          <w:szCs w:val="24"/>
          <w:u w:val="none"/>
          <w:vertAlign w:val="baseline"/>
          <w:lang w:eastAsia="es-MX"/>
        </w:rPr>
        <w:t xml:space="preserve">uinto Mandamiento no contempla a </w:t>
      </w:r>
      <w:r w:rsidR="009D2008" w:rsidRPr="000A0C2C">
        <w:rPr>
          <w:rFonts w:ascii="Garamond" w:eastAsia="Times New Roman" w:hAnsi="Garamond"/>
          <w:sz w:val="24"/>
          <w:szCs w:val="24"/>
          <w:u w:val="none"/>
          <w:vertAlign w:val="baseline"/>
          <w:lang w:eastAsia="es-MX"/>
        </w:rPr>
        <w:t xml:space="preserve">otras </w:t>
      </w:r>
      <w:r w:rsidRPr="000A0C2C">
        <w:rPr>
          <w:rFonts w:ascii="Garamond" w:eastAsia="Times New Roman" w:hAnsi="Garamond"/>
          <w:sz w:val="24"/>
          <w:szCs w:val="24"/>
          <w:u w:val="none"/>
          <w:vertAlign w:val="baseline"/>
          <w:lang w:eastAsia="es-MX"/>
        </w:rPr>
        <w:t xml:space="preserve">especies que no sean la humana, e incluso explicita en diversas obras la licitud de esta práctica en animales no humanos: </w:t>
      </w:r>
    </w:p>
    <w:p w14:paraId="6BD334D4" w14:textId="77777777" w:rsidR="00925323" w:rsidRPr="000A0C2C" w:rsidRDefault="00925323" w:rsidP="00C30503">
      <w:pPr>
        <w:pStyle w:val="Sinespaciado"/>
        <w:spacing w:line="360" w:lineRule="auto"/>
        <w:ind w:firstLine="708"/>
        <w:rPr>
          <w:rFonts w:ascii="Garamond" w:eastAsia="Times New Roman" w:hAnsi="Garamond"/>
          <w:sz w:val="24"/>
          <w:szCs w:val="24"/>
          <w:u w:val="none"/>
          <w:vertAlign w:val="baseline"/>
          <w:lang w:eastAsia="es-MX"/>
        </w:rPr>
      </w:pPr>
    </w:p>
    <w:p w14:paraId="27F1D9FD" w14:textId="14B99CA4" w:rsidR="00EA2FC6" w:rsidRPr="00E420B4" w:rsidRDefault="00896E97" w:rsidP="00AC0E93">
      <w:pPr>
        <w:pStyle w:val="Sinespaciado"/>
        <w:ind w:left="709"/>
        <w:rPr>
          <w:rFonts w:ascii="Garamond" w:eastAsia="Times New Roman" w:hAnsi="Garamond"/>
          <w:u w:val="none"/>
          <w:vertAlign w:val="baseline"/>
          <w:lang w:eastAsia="es-MX"/>
        </w:rPr>
      </w:pPr>
      <w:r w:rsidRPr="00E420B4">
        <w:rPr>
          <w:rFonts w:ascii="Garamond" w:eastAsia="Times New Roman" w:hAnsi="Garamond"/>
          <w:u w:val="none"/>
          <w:vertAlign w:val="baseline"/>
          <w:lang w:eastAsia="es-MX"/>
        </w:rPr>
        <w:t xml:space="preserve">cuando leamos </w:t>
      </w:r>
      <w:r w:rsidR="003D0BAA" w:rsidRPr="00E420B4">
        <w:rPr>
          <w:rFonts w:ascii="Garamond" w:eastAsia="Times New Roman" w:hAnsi="Garamond"/>
          <w:u w:val="none"/>
          <w:vertAlign w:val="baseline"/>
          <w:lang w:eastAsia="es-MX"/>
        </w:rPr>
        <w:t>‘N</w:t>
      </w:r>
      <w:r w:rsidRPr="00E420B4">
        <w:rPr>
          <w:rFonts w:ascii="Garamond" w:eastAsia="Times New Roman" w:hAnsi="Garamond"/>
          <w:u w:val="none"/>
          <w:vertAlign w:val="baseline"/>
          <w:lang w:eastAsia="es-MX"/>
        </w:rPr>
        <w:t>o matarás</w:t>
      </w:r>
      <w:r w:rsidR="003D0BAA" w:rsidRPr="00E420B4">
        <w:rPr>
          <w:rFonts w:ascii="Garamond" w:eastAsia="Times New Roman" w:hAnsi="Garamond"/>
          <w:u w:val="none"/>
          <w:vertAlign w:val="baseline"/>
          <w:lang w:eastAsia="es-MX"/>
        </w:rPr>
        <w:t>’</w:t>
      </w:r>
      <w:r w:rsidRPr="00E420B4">
        <w:rPr>
          <w:rFonts w:ascii="Garamond" w:eastAsia="Times New Roman" w:hAnsi="Garamond"/>
          <w:u w:val="none"/>
          <w:vertAlign w:val="baseline"/>
          <w:lang w:eastAsia="es-MX"/>
        </w:rPr>
        <w:t xml:space="preserve">, no incluiremos en esta prohibición a las plantas, </w:t>
      </w:r>
      <w:r w:rsidR="003E0C1C" w:rsidRPr="00E420B4">
        <w:rPr>
          <w:rFonts w:ascii="Garamond" w:eastAsia="Times New Roman" w:hAnsi="Garamond"/>
          <w:u w:val="none"/>
          <w:vertAlign w:val="baseline"/>
          <w:lang w:eastAsia="es-MX"/>
        </w:rPr>
        <w:t>por</w:t>
      </w:r>
      <w:r w:rsidRPr="00E420B4">
        <w:rPr>
          <w:rFonts w:ascii="Garamond" w:eastAsia="Times New Roman" w:hAnsi="Garamond"/>
          <w:u w:val="none"/>
          <w:vertAlign w:val="baseline"/>
          <w:lang w:eastAsia="es-MX"/>
        </w:rPr>
        <w:t>que carecen de sentidos</w:t>
      </w:r>
      <w:r w:rsidR="00735E0A" w:rsidRPr="00E420B4">
        <w:rPr>
          <w:rFonts w:ascii="Garamond" w:eastAsia="Times New Roman" w:hAnsi="Garamond"/>
          <w:i/>
          <w:iCs/>
          <w:u w:val="none"/>
          <w:vertAlign w:val="baseline"/>
          <w:lang w:eastAsia="es-MX"/>
        </w:rPr>
        <w:t xml:space="preserve"> </w:t>
      </w:r>
      <w:r w:rsidR="00735E0A" w:rsidRPr="00E420B4">
        <w:rPr>
          <w:rFonts w:ascii="Garamond" w:eastAsia="Times New Roman" w:hAnsi="Garamond"/>
          <w:u w:val="none"/>
          <w:vertAlign w:val="baseline"/>
          <w:lang w:eastAsia="es-MX"/>
        </w:rPr>
        <w:t>(</w:t>
      </w:r>
      <w:r w:rsidR="00735E0A" w:rsidRPr="00E420B4">
        <w:rPr>
          <w:rFonts w:ascii="Garamond" w:eastAsia="Times New Roman" w:hAnsi="Garamond"/>
          <w:i/>
          <w:iCs/>
          <w:u w:val="none"/>
          <w:vertAlign w:val="baseline"/>
          <w:lang w:eastAsia="es-MX"/>
        </w:rPr>
        <w:t xml:space="preserve">non </w:t>
      </w:r>
      <w:proofErr w:type="spellStart"/>
      <w:r w:rsidR="00735E0A" w:rsidRPr="00E420B4">
        <w:rPr>
          <w:rFonts w:ascii="Garamond" w:eastAsia="Times New Roman" w:hAnsi="Garamond"/>
          <w:i/>
          <w:iCs/>
          <w:u w:val="none"/>
          <w:vertAlign w:val="baseline"/>
          <w:lang w:eastAsia="es-MX"/>
        </w:rPr>
        <w:t>accipimus</w:t>
      </w:r>
      <w:proofErr w:type="spellEnd"/>
      <w:r w:rsidR="00735E0A" w:rsidRPr="00E420B4">
        <w:rPr>
          <w:rFonts w:ascii="Garamond" w:eastAsia="Times New Roman" w:hAnsi="Garamond"/>
          <w:i/>
          <w:iCs/>
          <w:u w:val="none"/>
          <w:vertAlign w:val="baseline"/>
          <w:lang w:eastAsia="es-MX"/>
        </w:rPr>
        <w:t xml:space="preserve"> hoc </w:t>
      </w:r>
      <w:proofErr w:type="spellStart"/>
      <w:r w:rsidR="00735E0A" w:rsidRPr="00E420B4">
        <w:rPr>
          <w:rFonts w:ascii="Garamond" w:eastAsia="Times New Roman" w:hAnsi="Garamond"/>
          <w:i/>
          <w:iCs/>
          <w:u w:val="none"/>
          <w:vertAlign w:val="baseline"/>
          <w:lang w:eastAsia="es-MX"/>
        </w:rPr>
        <w:t>dictum</w:t>
      </w:r>
      <w:proofErr w:type="spellEnd"/>
      <w:r w:rsidR="00735E0A" w:rsidRPr="00E420B4">
        <w:rPr>
          <w:rFonts w:ascii="Garamond" w:eastAsia="Times New Roman" w:hAnsi="Garamond"/>
          <w:i/>
          <w:iCs/>
          <w:u w:val="none"/>
          <w:vertAlign w:val="baseline"/>
          <w:lang w:eastAsia="es-MX"/>
        </w:rPr>
        <w:t xml:space="preserve"> de </w:t>
      </w:r>
      <w:proofErr w:type="spellStart"/>
      <w:r w:rsidR="00735E0A" w:rsidRPr="00E420B4">
        <w:rPr>
          <w:rFonts w:ascii="Garamond" w:eastAsia="Times New Roman" w:hAnsi="Garamond"/>
          <w:i/>
          <w:iCs/>
          <w:u w:val="none"/>
          <w:vertAlign w:val="baseline"/>
          <w:lang w:eastAsia="es-MX"/>
        </w:rPr>
        <w:t>frutectis</w:t>
      </w:r>
      <w:proofErr w:type="spellEnd"/>
      <w:r w:rsidR="00735E0A" w:rsidRPr="00E420B4">
        <w:rPr>
          <w:rFonts w:ascii="Garamond" w:eastAsia="Times New Roman" w:hAnsi="Garamond"/>
          <w:i/>
          <w:iCs/>
          <w:u w:val="none"/>
          <w:vertAlign w:val="baseline"/>
          <w:lang w:eastAsia="es-MX"/>
        </w:rPr>
        <w:t xml:space="preserve"> </w:t>
      </w:r>
      <w:proofErr w:type="spellStart"/>
      <w:r w:rsidR="00735E0A" w:rsidRPr="00E420B4">
        <w:rPr>
          <w:rFonts w:ascii="Garamond" w:eastAsia="Times New Roman" w:hAnsi="Garamond"/>
          <w:i/>
          <w:iCs/>
          <w:u w:val="none"/>
          <w:vertAlign w:val="baseline"/>
          <w:lang w:eastAsia="es-MX"/>
        </w:rPr>
        <w:t>esse</w:t>
      </w:r>
      <w:proofErr w:type="spellEnd"/>
      <w:r w:rsidR="00735E0A" w:rsidRPr="00E420B4">
        <w:rPr>
          <w:rFonts w:ascii="Garamond" w:eastAsia="Times New Roman" w:hAnsi="Garamond"/>
          <w:i/>
          <w:iCs/>
          <w:u w:val="none"/>
          <w:vertAlign w:val="baseline"/>
          <w:lang w:eastAsia="es-MX"/>
        </w:rPr>
        <w:t xml:space="preserve">, quia </w:t>
      </w:r>
      <w:proofErr w:type="spellStart"/>
      <w:r w:rsidR="00735E0A" w:rsidRPr="00E420B4">
        <w:rPr>
          <w:rFonts w:ascii="Garamond" w:eastAsia="Times New Roman" w:hAnsi="Garamond"/>
          <w:i/>
          <w:iCs/>
          <w:u w:val="none"/>
          <w:vertAlign w:val="baseline"/>
          <w:lang w:eastAsia="es-MX"/>
        </w:rPr>
        <w:t>nullus</w:t>
      </w:r>
      <w:proofErr w:type="spellEnd"/>
      <w:r w:rsidR="00735E0A" w:rsidRPr="00E420B4">
        <w:rPr>
          <w:rFonts w:ascii="Garamond" w:eastAsia="Times New Roman" w:hAnsi="Garamond"/>
          <w:i/>
          <w:iCs/>
          <w:u w:val="none"/>
          <w:vertAlign w:val="baseline"/>
          <w:lang w:eastAsia="es-MX"/>
        </w:rPr>
        <w:t xml:space="preserve"> </w:t>
      </w:r>
      <w:proofErr w:type="spellStart"/>
      <w:r w:rsidR="00735E0A" w:rsidRPr="00E420B4">
        <w:rPr>
          <w:rFonts w:ascii="Garamond" w:eastAsia="Times New Roman" w:hAnsi="Garamond"/>
          <w:i/>
          <w:iCs/>
          <w:u w:val="none"/>
          <w:vertAlign w:val="baseline"/>
          <w:lang w:eastAsia="es-MX"/>
        </w:rPr>
        <w:t>eis</w:t>
      </w:r>
      <w:proofErr w:type="spellEnd"/>
      <w:r w:rsidR="00735E0A" w:rsidRPr="00E420B4">
        <w:rPr>
          <w:rFonts w:ascii="Garamond" w:eastAsia="Times New Roman" w:hAnsi="Garamond"/>
          <w:i/>
          <w:iCs/>
          <w:u w:val="none"/>
          <w:vertAlign w:val="baseline"/>
          <w:lang w:eastAsia="es-MX"/>
        </w:rPr>
        <w:t xml:space="preserve"> </w:t>
      </w:r>
      <w:proofErr w:type="spellStart"/>
      <w:r w:rsidR="00735E0A" w:rsidRPr="00E420B4">
        <w:rPr>
          <w:rFonts w:ascii="Garamond" w:eastAsia="Times New Roman" w:hAnsi="Garamond"/>
          <w:i/>
          <w:iCs/>
          <w:u w:val="none"/>
          <w:vertAlign w:val="baseline"/>
          <w:lang w:eastAsia="es-MX"/>
        </w:rPr>
        <w:lastRenderedPageBreak/>
        <w:t>sensus</w:t>
      </w:r>
      <w:proofErr w:type="spellEnd"/>
      <w:r w:rsidR="00735E0A" w:rsidRPr="00E420B4">
        <w:rPr>
          <w:rFonts w:ascii="Garamond" w:eastAsia="Times New Roman" w:hAnsi="Garamond"/>
          <w:i/>
          <w:iCs/>
          <w:u w:val="none"/>
          <w:vertAlign w:val="baseline"/>
          <w:lang w:eastAsia="es-MX"/>
        </w:rPr>
        <w:t xml:space="preserve"> </w:t>
      </w:r>
      <w:proofErr w:type="spellStart"/>
      <w:r w:rsidR="00735E0A" w:rsidRPr="00E420B4">
        <w:rPr>
          <w:rFonts w:ascii="Garamond" w:eastAsia="Times New Roman" w:hAnsi="Garamond"/>
          <w:i/>
          <w:iCs/>
          <w:u w:val="none"/>
          <w:vertAlign w:val="baseline"/>
          <w:lang w:eastAsia="es-MX"/>
        </w:rPr>
        <w:t>est</w:t>
      </w:r>
      <w:proofErr w:type="spellEnd"/>
      <w:r w:rsidR="00735E0A" w:rsidRPr="00E420B4">
        <w:rPr>
          <w:rFonts w:ascii="Garamond" w:eastAsia="Times New Roman" w:hAnsi="Garamond"/>
          <w:u w:val="none"/>
          <w:vertAlign w:val="baseline"/>
          <w:lang w:eastAsia="es-MX"/>
        </w:rPr>
        <w:t>)</w:t>
      </w:r>
      <w:r w:rsidRPr="00E420B4">
        <w:rPr>
          <w:rFonts w:ascii="Garamond" w:eastAsia="Times New Roman" w:hAnsi="Garamond"/>
          <w:u w:val="none"/>
          <w:vertAlign w:val="baseline"/>
          <w:lang w:eastAsia="es-MX"/>
        </w:rPr>
        <w:t xml:space="preserve">; ni a los animales irracionales, como las aves, los peces, cuadrúpedos, reptiles, </w:t>
      </w:r>
      <w:r w:rsidR="00180785" w:rsidRPr="00E420B4">
        <w:rPr>
          <w:rFonts w:ascii="Garamond" w:eastAsia="Times New Roman" w:hAnsi="Garamond"/>
          <w:u w:val="none"/>
          <w:vertAlign w:val="baseline"/>
          <w:lang w:eastAsia="es-MX"/>
        </w:rPr>
        <w:t xml:space="preserve">porque ninguna razón los emparenta con </w:t>
      </w:r>
      <w:r w:rsidRPr="00E420B4">
        <w:rPr>
          <w:rFonts w:ascii="Garamond" w:eastAsia="Times New Roman" w:hAnsi="Garamond"/>
          <w:u w:val="none"/>
          <w:vertAlign w:val="baseline"/>
          <w:lang w:eastAsia="es-MX"/>
        </w:rPr>
        <w:t xml:space="preserve">nosotros </w:t>
      </w:r>
      <w:r w:rsidR="003D0BAA" w:rsidRPr="00E420B4">
        <w:rPr>
          <w:rFonts w:ascii="Garamond" w:eastAsia="Times New Roman" w:hAnsi="Garamond"/>
          <w:u w:val="none"/>
          <w:vertAlign w:val="baseline"/>
          <w:lang w:eastAsia="es-MX"/>
        </w:rPr>
        <w:t>(</w:t>
      </w:r>
      <w:proofErr w:type="spellStart"/>
      <w:r w:rsidR="003D0BAA" w:rsidRPr="00E420B4">
        <w:rPr>
          <w:rFonts w:ascii="Garamond" w:eastAsia="Times New Roman" w:hAnsi="Garamond"/>
          <w:i/>
          <w:iCs/>
          <w:u w:val="none"/>
          <w:vertAlign w:val="baseline"/>
          <w:lang w:eastAsia="es-MX"/>
        </w:rPr>
        <w:t>nec</w:t>
      </w:r>
      <w:proofErr w:type="spellEnd"/>
      <w:r w:rsidR="003D0BAA" w:rsidRPr="00E420B4">
        <w:rPr>
          <w:rFonts w:ascii="Garamond" w:eastAsia="Times New Roman" w:hAnsi="Garamond"/>
          <w:i/>
          <w:iCs/>
          <w:u w:val="none"/>
          <w:vertAlign w:val="baseline"/>
          <w:lang w:eastAsia="es-MX"/>
        </w:rPr>
        <w:t xml:space="preserve"> de </w:t>
      </w:r>
      <w:proofErr w:type="spellStart"/>
      <w:r w:rsidR="003D0BAA" w:rsidRPr="00E420B4">
        <w:rPr>
          <w:rFonts w:ascii="Garamond" w:eastAsia="Times New Roman" w:hAnsi="Garamond"/>
          <w:i/>
          <w:iCs/>
          <w:u w:val="none"/>
          <w:vertAlign w:val="baseline"/>
          <w:lang w:eastAsia="es-MX"/>
        </w:rPr>
        <w:t>irrationalibus</w:t>
      </w:r>
      <w:proofErr w:type="spellEnd"/>
      <w:r w:rsidR="003D0BAA" w:rsidRPr="00E420B4">
        <w:rPr>
          <w:rFonts w:ascii="Garamond" w:eastAsia="Times New Roman" w:hAnsi="Garamond"/>
          <w:i/>
          <w:iCs/>
          <w:u w:val="none"/>
          <w:vertAlign w:val="baseline"/>
          <w:lang w:eastAsia="es-MX"/>
        </w:rPr>
        <w:t xml:space="preserve"> </w:t>
      </w:r>
      <w:proofErr w:type="spellStart"/>
      <w:r w:rsidR="003D0BAA" w:rsidRPr="00E420B4">
        <w:rPr>
          <w:rFonts w:ascii="Garamond" w:eastAsia="Times New Roman" w:hAnsi="Garamond"/>
          <w:i/>
          <w:iCs/>
          <w:u w:val="none"/>
          <w:vertAlign w:val="baseline"/>
          <w:lang w:eastAsia="es-MX"/>
        </w:rPr>
        <w:t>animantibus</w:t>
      </w:r>
      <w:proofErr w:type="spellEnd"/>
      <w:r w:rsidR="003D0BAA" w:rsidRPr="00E420B4">
        <w:rPr>
          <w:rFonts w:ascii="Garamond" w:eastAsia="Times New Roman" w:hAnsi="Garamond"/>
          <w:i/>
          <w:iCs/>
          <w:u w:val="none"/>
          <w:vertAlign w:val="baseline"/>
          <w:lang w:eastAsia="es-MX"/>
        </w:rPr>
        <w:t xml:space="preserve">, </w:t>
      </w:r>
      <w:proofErr w:type="spellStart"/>
      <w:r w:rsidR="003D0BAA" w:rsidRPr="00E420B4">
        <w:rPr>
          <w:rFonts w:ascii="Garamond" w:eastAsia="Times New Roman" w:hAnsi="Garamond"/>
          <w:i/>
          <w:iCs/>
          <w:u w:val="none"/>
          <w:vertAlign w:val="baseline"/>
          <w:lang w:eastAsia="es-MX"/>
        </w:rPr>
        <w:t>volatilibus</w:t>
      </w:r>
      <w:proofErr w:type="spellEnd"/>
      <w:r w:rsidR="003D0BAA" w:rsidRPr="00E420B4">
        <w:rPr>
          <w:rFonts w:ascii="Garamond" w:eastAsia="Times New Roman" w:hAnsi="Garamond"/>
          <w:i/>
          <w:iCs/>
          <w:u w:val="none"/>
          <w:vertAlign w:val="baseline"/>
          <w:lang w:eastAsia="es-MX"/>
        </w:rPr>
        <w:t xml:space="preserve">, </w:t>
      </w:r>
      <w:proofErr w:type="spellStart"/>
      <w:r w:rsidR="003D0BAA" w:rsidRPr="00E420B4">
        <w:rPr>
          <w:rFonts w:ascii="Garamond" w:eastAsia="Times New Roman" w:hAnsi="Garamond"/>
          <w:i/>
          <w:iCs/>
          <w:u w:val="none"/>
          <w:vertAlign w:val="baseline"/>
          <w:lang w:eastAsia="es-MX"/>
        </w:rPr>
        <w:t>natatilibus</w:t>
      </w:r>
      <w:proofErr w:type="spellEnd"/>
      <w:r w:rsidR="003D0BAA" w:rsidRPr="00E420B4">
        <w:rPr>
          <w:rFonts w:ascii="Garamond" w:eastAsia="Times New Roman" w:hAnsi="Garamond"/>
          <w:i/>
          <w:iCs/>
          <w:u w:val="none"/>
          <w:vertAlign w:val="baseline"/>
          <w:lang w:eastAsia="es-MX"/>
        </w:rPr>
        <w:t xml:space="preserve">, </w:t>
      </w:r>
      <w:proofErr w:type="spellStart"/>
      <w:r w:rsidR="003D0BAA" w:rsidRPr="00E420B4">
        <w:rPr>
          <w:rFonts w:ascii="Garamond" w:eastAsia="Times New Roman" w:hAnsi="Garamond"/>
          <w:i/>
          <w:iCs/>
          <w:u w:val="none"/>
          <w:vertAlign w:val="baseline"/>
          <w:lang w:eastAsia="es-MX"/>
        </w:rPr>
        <w:t>ambulatilibus</w:t>
      </w:r>
      <w:proofErr w:type="spellEnd"/>
      <w:r w:rsidR="003D0BAA" w:rsidRPr="00E420B4">
        <w:rPr>
          <w:rFonts w:ascii="Garamond" w:eastAsia="Times New Roman" w:hAnsi="Garamond"/>
          <w:i/>
          <w:iCs/>
          <w:u w:val="none"/>
          <w:vertAlign w:val="baseline"/>
          <w:lang w:eastAsia="es-MX"/>
        </w:rPr>
        <w:t xml:space="preserve">, </w:t>
      </w:r>
      <w:proofErr w:type="spellStart"/>
      <w:r w:rsidR="003D0BAA" w:rsidRPr="00E420B4">
        <w:rPr>
          <w:rFonts w:ascii="Garamond" w:eastAsia="Times New Roman" w:hAnsi="Garamond"/>
          <w:i/>
          <w:iCs/>
          <w:u w:val="none"/>
          <w:vertAlign w:val="baseline"/>
          <w:lang w:eastAsia="es-MX"/>
        </w:rPr>
        <w:t>reptilibus</w:t>
      </w:r>
      <w:proofErr w:type="spellEnd"/>
      <w:r w:rsidR="003D0BAA" w:rsidRPr="00E420B4">
        <w:rPr>
          <w:rFonts w:ascii="Garamond" w:eastAsia="Times New Roman" w:hAnsi="Garamond"/>
          <w:i/>
          <w:iCs/>
          <w:u w:val="none"/>
          <w:vertAlign w:val="baseline"/>
          <w:lang w:eastAsia="es-MX"/>
        </w:rPr>
        <w:t xml:space="preserve">, quia </w:t>
      </w:r>
      <w:proofErr w:type="spellStart"/>
      <w:r w:rsidR="003D0BAA" w:rsidRPr="00E420B4">
        <w:rPr>
          <w:rFonts w:ascii="Garamond" w:eastAsia="Times New Roman" w:hAnsi="Garamond"/>
          <w:i/>
          <w:iCs/>
          <w:u w:val="none"/>
          <w:vertAlign w:val="baseline"/>
          <w:lang w:eastAsia="es-MX"/>
        </w:rPr>
        <w:t>nulla</w:t>
      </w:r>
      <w:proofErr w:type="spellEnd"/>
      <w:r w:rsidR="003D0BAA" w:rsidRPr="00E420B4">
        <w:rPr>
          <w:rFonts w:ascii="Garamond" w:eastAsia="Times New Roman" w:hAnsi="Garamond"/>
          <w:i/>
          <w:iCs/>
          <w:u w:val="none"/>
          <w:vertAlign w:val="baseline"/>
          <w:lang w:eastAsia="es-MX"/>
        </w:rPr>
        <w:t xml:space="preserve"> </w:t>
      </w:r>
      <w:proofErr w:type="spellStart"/>
      <w:r w:rsidR="003D0BAA" w:rsidRPr="00E420B4">
        <w:rPr>
          <w:rFonts w:ascii="Garamond" w:eastAsia="Times New Roman" w:hAnsi="Garamond"/>
          <w:i/>
          <w:iCs/>
          <w:u w:val="none"/>
          <w:vertAlign w:val="baseline"/>
          <w:lang w:eastAsia="es-MX"/>
        </w:rPr>
        <w:t>nobis</w:t>
      </w:r>
      <w:proofErr w:type="spellEnd"/>
      <w:r w:rsidR="003D0BAA" w:rsidRPr="00E420B4">
        <w:rPr>
          <w:rFonts w:ascii="Garamond" w:eastAsia="Times New Roman" w:hAnsi="Garamond"/>
          <w:i/>
          <w:iCs/>
          <w:u w:val="none"/>
          <w:vertAlign w:val="baseline"/>
          <w:lang w:eastAsia="es-MX"/>
        </w:rPr>
        <w:t xml:space="preserve"> </w:t>
      </w:r>
      <w:proofErr w:type="spellStart"/>
      <w:r w:rsidR="003D0BAA" w:rsidRPr="00E420B4">
        <w:rPr>
          <w:rFonts w:ascii="Garamond" w:eastAsia="Times New Roman" w:hAnsi="Garamond"/>
          <w:i/>
          <w:iCs/>
          <w:u w:val="none"/>
          <w:vertAlign w:val="baseline"/>
          <w:lang w:eastAsia="es-MX"/>
        </w:rPr>
        <w:t>ratione</w:t>
      </w:r>
      <w:proofErr w:type="spellEnd"/>
      <w:r w:rsidR="003D0BAA" w:rsidRPr="00E420B4">
        <w:rPr>
          <w:rFonts w:ascii="Garamond" w:eastAsia="Times New Roman" w:hAnsi="Garamond"/>
          <w:i/>
          <w:iCs/>
          <w:u w:val="none"/>
          <w:vertAlign w:val="baseline"/>
          <w:lang w:eastAsia="es-MX"/>
        </w:rPr>
        <w:t xml:space="preserve"> </w:t>
      </w:r>
      <w:proofErr w:type="spellStart"/>
      <w:r w:rsidR="003D0BAA" w:rsidRPr="00E420B4">
        <w:rPr>
          <w:rFonts w:ascii="Garamond" w:eastAsia="Times New Roman" w:hAnsi="Garamond"/>
          <w:i/>
          <w:iCs/>
          <w:u w:val="none"/>
          <w:vertAlign w:val="baseline"/>
          <w:lang w:eastAsia="es-MX"/>
        </w:rPr>
        <w:t>sociantur</w:t>
      </w:r>
      <w:proofErr w:type="spellEnd"/>
      <w:r w:rsidR="003D0BAA" w:rsidRPr="00E420B4">
        <w:rPr>
          <w:rFonts w:ascii="Garamond" w:eastAsia="Times New Roman" w:hAnsi="Garamond"/>
          <w:u w:val="none"/>
          <w:vertAlign w:val="baseline"/>
          <w:lang w:eastAsia="es-MX"/>
        </w:rPr>
        <w:t>)</w:t>
      </w:r>
      <w:r w:rsidRPr="00E420B4">
        <w:rPr>
          <w:rFonts w:ascii="Garamond" w:eastAsia="Times New Roman" w:hAnsi="Garamond"/>
          <w:u w:val="none"/>
          <w:vertAlign w:val="baseline"/>
          <w:lang w:eastAsia="es-MX"/>
        </w:rPr>
        <w:t xml:space="preserve">, </w:t>
      </w:r>
      <w:r w:rsidR="00D13E7D" w:rsidRPr="00E420B4">
        <w:rPr>
          <w:rFonts w:ascii="Garamond" w:eastAsia="Times New Roman" w:hAnsi="Garamond"/>
          <w:u w:val="none"/>
          <w:vertAlign w:val="baseline"/>
          <w:lang w:eastAsia="es-MX"/>
        </w:rPr>
        <w:t xml:space="preserve">la que no les ha sido dado poseer en común con nosotros </w:t>
      </w:r>
      <w:r w:rsidR="00E814C4" w:rsidRPr="00E420B4">
        <w:rPr>
          <w:rFonts w:ascii="Garamond" w:eastAsia="Times New Roman" w:hAnsi="Garamond"/>
          <w:u w:val="none"/>
          <w:vertAlign w:val="baseline"/>
          <w:lang w:eastAsia="es-MX"/>
        </w:rPr>
        <w:t>(</w:t>
      </w:r>
      <w:proofErr w:type="spellStart"/>
      <w:r w:rsidR="00E814C4" w:rsidRPr="00E420B4">
        <w:rPr>
          <w:rFonts w:ascii="Garamond" w:eastAsia="Times New Roman" w:hAnsi="Garamond"/>
          <w:i/>
          <w:iCs/>
          <w:u w:val="none"/>
          <w:vertAlign w:val="baseline"/>
          <w:lang w:eastAsia="es-MX"/>
        </w:rPr>
        <w:t>quam</w:t>
      </w:r>
      <w:proofErr w:type="spellEnd"/>
      <w:r w:rsidR="00E814C4" w:rsidRPr="00E420B4">
        <w:rPr>
          <w:rFonts w:ascii="Garamond" w:eastAsia="Times New Roman" w:hAnsi="Garamond"/>
          <w:i/>
          <w:iCs/>
          <w:u w:val="none"/>
          <w:vertAlign w:val="baseline"/>
          <w:lang w:eastAsia="es-MX"/>
        </w:rPr>
        <w:t xml:space="preserve"> non </w:t>
      </w:r>
      <w:proofErr w:type="spellStart"/>
      <w:r w:rsidR="00E814C4" w:rsidRPr="00E420B4">
        <w:rPr>
          <w:rFonts w:ascii="Garamond" w:eastAsia="Times New Roman" w:hAnsi="Garamond"/>
          <w:i/>
          <w:iCs/>
          <w:u w:val="none"/>
          <w:vertAlign w:val="baseline"/>
          <w:lang w:eastAsia="es-MX"/>
        </w:rPr>
        <w:t>eis</w:t>
      </w:r>
      <w:proofErr w:type="spellEnd"/>
      <w:r w:rsidR="00E814C4" w:rsidRPr="00E420B4">
        <w:rPr>
          <w:rFonts w:ascii="Garamond" w:eastAsia="Times New Roman" w:hAnsi="Garamond"/>
          <w:i/>
          <w:iCs/>
          <w:u w:val="none"/>
          <w:vertAlign w:val="baseline"/>
          <w:lang w:eastAsia="es-MX"/>
        </w:rPr>
        <w:t xml:space="preserve"> datum </w:t>
      </w:r>
      <w:proofErr w:type="spellStart"/>
      <w:r w:rsidR="00E814C4" w:rsidRPr="00E420B4">
        <w:rPr>
          <w:rFonts w:ascii="Garamond" w:eastAsia="Times New Roman" w:hAnsi="Garamond"/>
          <w:i/>
          <w:iCs/>
          <w:u w:val="none"/>
          <w:vertAlign w:val="baseline"/>
          <w:lang w:eastAsia="es-MX"/>
        </w:rPr>
        <w:t>est</w:t>
      </w:r>
      <w:proofErr w:type="spellEnd"/>
      <w:r w:rsidR="00E814C4" w:rsidRPr="00E420B4">
        <w:rPr>
          <w:rFonts w:ascii="Garamond" w:eastAsia="Times New Roman" w:hAnsi="Garamond"/>
          <w:i/>
          <w:iCs/>
          <w:u w:val="none"/>
          <w:vertAlign w:val="baseline"/>
          <w:lang w:eastAsia="es-MX"/>
        </w:rPr>
        <w:t xml:space="preserve"> </w:t>
      </w:r>
      <w:proofErr w:type="spellStart"/>
      <w:r w:rsidR="00E814C4" w:rsidRPr="00E420B4">
        <w:rPr>
          <w:rFonts w:ascii="Garamond" w:eastAsia="Times New Roman" w:hAnsi="Garamond"/>
          <w:i/>
          <w:iCs/>
          <w:u w:val="none"/>
          <w:vertAlign w:val="baseline"/>
          <w:lang w:eastAsia="es-MX"/>
        </w:rPr>
        <w:t>nobiscum</w:t>
      </w:r>
      <w:proofErr w:type="spellEnd"/>
      <w:r w:rsidR="00E814C4" w:rsidRPr="00E420B4">
        <w:rPr>
          <w:rFonts w:ascii="Garamond" w:eastAsia="Times New Roman" w:hAnsi="Garamond"/>
          <w:i/>
          <w:iCs/>
          <w:u w:val="none"/>
          <w:vertAlign w:val="baseline"/>
          <w:lang w:eastAsia="es-MX"/>
        </w:rPr>
        <w:t xml:space="preserve"> </w:t>
      </w:r>
      <w:proofErr w:type="spellStart"/>
      <w:r w:rsidR="00E814C4" w:rsidRPr="00E420B4">
        <w:rPr>
          <w:rFonts w:ascii="Garamond" w:eastAsia="Times New Roman" w:hAnsi="Garamond"/>
          <w:i/>
          <w:iCs/>
          <w:u w:val="none"/>
          <w:vertAlign w:val="baseline"/>
          <w:lang w:eastAsia="es-MX"/>
        </w:rPr>
        <w:t>habere</w:t>
      </w:r>
      <w:proofErr w:type="spellEnd"/>
      <w:r w:rsidR="00E814C4" w:rsidRPr="00E420B4">
        <w:rPr>
          <w:rFonts w:ascii="Garamond" w:eastAsia="Times New Roman" w:hAnsi="Garamond"/>
          <w:i/>
          <w:iCs/>
          <w:u w:val="none"/>
          <w:vertAlign w:val="baseline"/>
          <w:lang w:eastAsia="es-MX"/>
        </w:rPr>
        <w:t xml:space="preserve"> </w:t>
      </w:r>
      <w:proofErr w:type="spellStart"/>
      <w:r w:rsidR="00E814C4" w:rsidRPr="00E420B4">
        <w:rPr>
          <w:rFonts w:ascii="Garamond" w:eastAsia="Times New Roman" w:hAnsi="Garamond"/>
          <w:i/>
          <w:iCs/>
          <w:u w:val="none"/>
          <w:vertAlign w:val="baseline"/>
          <w:lang w:eastAsia="es-MX"/>
        </w:rPr>
        <w:t>communem</w:t>
      </w:r>
      <w:proofErr w:type="spellEnd"/>
      <w:r w:rsidR="00E814C4" w:rsidRPr="00E420B4">
        <w:rPr>
          <w:rFonts w:ascii="Garamond" w:eastAsia="Times New Roman" w:hAnsi="Garamond"/>
          <w:u w:val="none"/>
          <w:vertAlign w:val="baseline"/>
          <w:lang w:eastAsia="es-MX"/>
        </w:rPr>
        <w:t xml:space="preserve">) </w:t>
      </w:r>
      <w:r w:rsidRPr="00E420B4">
        <w:rPr>
          <w:rFonts w:ascii="Garamond" w:eastAsia="Times New Roman" w:hAnsi="Garamond"/>
          <w:u w:val="none"/>
          <w:vertAlign w:val="baseline"/>
          <w:lang w:eastAsia="es-MX"/>
        </w:rPr>
        <w:t>(</w:t>
      </w:r>
      <w:r w:rsidR="006B5883" w:rsidRPr="00E420B4">
        <w:rPr>
          <w:rFonts w:ascii="Garamond" w:eastAsia="Times New Roman" w:hAnsi="Garamond"/>
          <w:u w:val="none"/>
          <w:vertAlign w:val="baseline"/>
          <w:lang w:eastAsia="es-MX"/>
        </w:rPr>
        <w:t>de ahí que por justa</w:t>
      </w:r>
      <w:r w:rsidRPr="00E420B4">
        <w:rPr>
          <w:rFonts w:ascii="Garamond" w:eastAsia="Times New Roman" w:hAnsi="Garamond"/>
          <w:u w:val="none"/>
          <w:vertAlign w:val="baseline"/>
          <w:lang w:eastAsia="es-MX"/>
        </w:rPr>
        <w:t xml:space="preserve"> </w:t>
      </w:r>
      <w:r w:rsidR="006B5883" w:rsidRPr="00E420B4">
        <w:rPr>
          <w:rFonts w:ascii="Garamond" w:eastAsia="Times New Roman" w:hAnsi="Garamond"/>
          <w:u w:val="none"/>
          <w:vertAlign w:val="baseline"/>
          <w:lang w:eastAsia="es-MX"/>
        </w:rPr>
        <w:t xml:space="preserve">ordenación </w:t>
      </w:r>
      <w:r w:rsidRPr="00E420B4">
        <w:rPr>
          <w:rFonts w:ascii="Garamond" w:eastAsia="Times New Roman" w:hAnsi="Garamond"/>
          <w:u w:val="none"/>
          <w:vertAlign w:val="baseline"/>
          <w:lang w:eastAsia="es-MX"/>
        </w:rPr>
        <w:t xml:space="preserve">del Creador </w:t>
      </w:r>
      <w:r w:rsidR="00477DA8" w:rsidRPr="00E420B4">
        <w:rPr>
          <w:rFonts w:ascii="Garamond" w:eastAsia="Times New Roman" w:hAnsi="Garamond"/>
          <w:u w:val="none"/>
          <w:vertAlign w:val="baseline"/>
          <w:lang w:eastAsia="es-MX"/>
        </w:rPr>
        <w:t>tanto su</w:t>
      </w:r>
      <w:r w:rsidRPr="00E420B4">
        <w:rPr>
          <w:rFonts w:ascii="Garamond" w:eastAsia="Times New Roman" w:hAnsi="Garamond"/>
          <w:u w:val="none"/>
          <w:vertAlign w:val="baseline"/>
          <w:lang w:eastAsia="es-MX"/>
        </w:rPr>
        <w:t xml:space="preserve"> vida </w:t>
      </w:r>
      <w:r w:rsidR="00477DA8" w:rsidRPr="00E420B4">
        <w:rPr>
          <w:rFonts w:ascii="Garamond" w:eastAsia="Times New Roman" w:hAnsi="Garamond"/>
          <w:u w:val="none"/>
          <w:vertAlign w:val="baseline"/>
          <w:lang w:eastAsia="es-MX"/>
        </w:rPr>
        <w:t>como</w:t>
      </w:r>
      <w:r w:rsidRPr="00E420B4">
        <w:rPr>
          <w:rFonts w:ascii="Garamond" w:eastAsia="Times New Roman" w:hAnsi="Garamond"/>
          <w:u w:val="none"/>
          <w:vertAlign w:val="baseline"/>
          <w:lang w:eastAsia="es-MX"/>
        </w:rPr>
        <w:t xml:space="preserve"> su muerte estén </w:t>
      </w:r>
      <w:r w:rsidR="00BA2BD0" w:rsidRPr="00E420B4">
        <w:rPr>
          <w:rFonts w:ascii="Garamond" w:eastAsia="Times New Roman" w:hAnsi="Garamond"/>
          <w:u w:val="none"/>
          <w:vertAlign w:val="baseline"/>
          <w:lang w:eastAsia="es-MX"/>
        </w:rPr>
        <w:t xml:space="preserve">supeditadas </w:t>
      </w:r>
      <w:r w:rsidRPr="00E420B4">
        <w:rPr>
          <w:rFonts w:ascii="Garamond" w:eastAsia="Times New Roman" w:hAnsi="Garamond"/>
          <w:u w:val="none"/>
          <w:vertAlign w:val="baseline"/>
          <w:lang w:eastAsia="es-MX"/>
        </w:rPr>
        <w:t>a nuestro servicio</w:t>
      </w:r>
      <w:r w:rsidR="005527A2" w:rsidRPr="00E420B4">
        <w:rPr>
          <w:rFonts w:ascii="Garamond" w:eastAsia="Times New Roman" w:hAnsi="Garamond"/>
          <w:u w:val="none"/>
          <w:vertAlign w:val="baseline"/>
          <w:lang w:eastAsia="es-MX"/>
        </w:rPr>
        <w:t xml:space="preserve"> (</w:t>
      </w:r>
      <w:proofErr w:type="spellStart"/>
      <w:r w:rsidR="005527A2" w:rsidRPr="00E420B4">
        <w:rPr>
          <w:rFonts w:ascii="Garamond" w:eastAsia="Times New Roman" w:hAnsi="Garamond"/>
          <w:i/>
          <w:iCs/>
          <w:u w:val="none"/>
          <w:vertAlign w:val="baseline"/>
          <w:lang w:eastAsia="es-MX"/>
        </w:rPr>
        <w:t>unde</w:t>
      </w:r>
      <w:proofErr w:type="spellEnd"/>
      <w:r w:rsidR="005527A2" w:rsidRPr="00E420B4">
        <w:rPr>
          <w:rFonts w:ascii="Garamond" w:eastAsia="Times New Roman" w:hAnsi="Garamond"/>
          <w:i/>
          <w:iCs/>
          <w:u w:val="none"/>
          <w:vertAlign w:val="baseline"/>
          <w:lang w:eastAsia="es-MX"/>
        </w:rPr>
        <w:t xml:space="preserve"> </w:t>
      </w:r>
      <w:proofErr w:type="spellStart"/>
      <w:r w:rsidR="005527A2" w:rsidRPr="00E420B4">
        <w:rPr>
          <w:rFonts w:ascii="Garamond" w:eastAsia="Times New Roman" w:hAnsi="Garamond"/>
          <w:i/>
          <w:iCs/>
          <w:u w:val="none"/>
          <w:vertAlign w:val="baseline"/>
          <w:lang w:eastAsia="es-MX"/>
        </w:rPr>
        <w:t>iustissima</w:t>
      </w:r>
      <w:proofErr w:type="spellEnd"/>
      <w:r w:rsidR="005527A2" w:rsidRPr="00E420B4">
        <w:rPr>
          <w:rFonts w:ascii="Garamond" w:eastAsia="Times New Roman" w:hAnsi="Garamond"/>
          <w:i/>
          <w:iCs/>
          <w:u w:val="none"/>
          <w:vertAlign w:val="baseline"/>
          <w:lang w:eastAsia="es-MX"/>
        </w:rPr>
        <w:t xml:space="preserve"> </w:t>
      </w:r>
      <w:proofErr w:type="spellStart"/>
      <w:r w:rsidR="005527A2" w:rsidRPr="00E420B4">
        <w:rPr>
          <w:rFonts w:ascii="Garamond" w:eastAsia="Times New Roman" w:hAnsi="Garamond"/>
          <w:i/>
          <w:iCs/>
          <w:u w:val="none"/>
          <w:vertAlign w:val="baseline"/>
          <w:lang w:eastAsia="es-MX"/>
        </w:rPr>
        <w:t>ordinatione</w:t>
      </w:r>
      <w:proofErr w:type="spellEnd"/>
      <w:r w:rsidR="005527A2" w:rsidRPr="00E420B4">
        <w:rPr>
          <w:rFonts w:ascii="Garamond" w:eastAsia="Times New Roman" w:hAnsi="Garamond"/>
          <w:i/>
          <w:iCs/>
          <w:u w:val="none"/>
          <w:vertAlign w:val="baseline"/>
          <w:lang w:eastAsia="es-MX"/>
        </w:rPr>
        <w:t xml:space="preserve"> </w:t>
      </w:r>
      <w:proofErr w:type="spellStart"/>
      <w:r w:rsidR="005527A2" w:rsidRPr="00E420B4">
        <w:rPr>
          <w:rFonts w:ascii="Garamond" w:eastAsia="Times New Roman" w:hAnsi="Garamond"/>
          <w:i/>
          <w:iCs/>
          <w:u w:val="none"/>
          <w:vertAlign w:val="baseline"/>
          <w:lang w:eastAsia="es-MX"/>
        </w:rPr>
        <w:t>Creatoris</w:t>
      </w:r>
      <w:proofErr w:type="spellEnd"/>
      <w:r w:rsidR="005527A2" w:rsidRPr="00E420B4">
        <w:rPr>
          <w:rFonts w:ascii="Garamond" w:eastAsia="Times New Roman" w:hAnsi="Garamond"/>
          <w:i/>
          <w:iCs/>
          <w:u w:val="none"/>
          <w:vertAlign w:val="baseline"/>
          <w:lang w:eastAsia="es-MX"/>
        </w:rPr>
        <w:t xml:space="preserve"> et vita et </w:t>
      </w:r>
      <w:proofErr w:type="spellStart"/>
      <w:r w:rsidR="005527A2" w:rsidRPr="00E420B4">
        <w:rPr>
          <w:rFonts w:ascii="Garamond" w:eastAsia="Times New Roman" w:hAnsi="Garamond"/>
          <w:i/>
          <w:iCs/>
          <w:u w:val="none"/>
          <w:vertAlign w:val="baseline"/>
          <w:lang w:eastAsia="es-MX"/>
        </w:rPr>
        <w:t>mors</w:t>
      </w:r>
      <w:proofErr w:type="spellEnd"/>
      <w:r w:rsidR="005527A2" w:rsidRPr="00E420B4">
        <w:rPr>
          <w:rFonts w:ascii="Garamond" w:eastAsia="Times New Roman" w:hAnsi="Garamond"/>
          <w:i/>
          <w:iCs/>
          <w:u w:val="none"/>
          <w:vertAlign w:val="baseline"/>
          <w:lang w:eastAsia="es-MX"/>
        </w:rPr>
        <w:t xml:space="preserve"> </w:t>
      </w:r>
      <w:proofErr w:type="spellStart"/>
      <w:r w:rsidR="005527A2" w:rsidRPr="00E420B4">
        <w:rPr>
          <w:rFonts w:ascii="Garamond" w:eastAsia="Times New Roman" w:hAnsi="Garamond"/>
          <w:i/>
          <w:iCs/>
          <w:u w:val="none"/>
          <w:vertAlign w:val="baseline"/>
          <w:lang w:eastAsia="es-MX"/>
        </w:rPr>
        <w:t>eorum</w:t>
      </w:r>
      <w:proofErr w:type="spellEnd"/>
      <w:r w:rsidR="005527A2" w:rsidRPr="00E420B4">
        <w:rPr>
          <w:rFonts w:ascii="Garamond" w:eastAsia="Times New Roman" w:hAnsi="Garamond"/>
          <w:i/>
          <w:iCs/>
          <w:u w:val="none"/>
          <w:vertAlign w:val="baseline"/>
          <w:lang w:eastAsia="es-MX"/>
        </w:rPr>
        <w:t xml:space="preserve"> </w:t>
      </w:r>
      <w:proofErr w:type="spellStart"/>
      <w:r w:rsidR="005527A2" w:rsidRPr="00E420B4">
        <w:rPr>
          <w:rFonts w:ascii="Garamond" w:eastAsia="Times New Roman" w:hAnsi="Garamond"/>
          <w:i/>
          <w:iCs/>
          <w:u w:val="none"/>
          <w:vertAlign w:val="baseline"/>
          <w:lang w:eastAsia="es-MX"/>
        </w:rPr>
        <w:t>nostris</w:t>
      </w:r>
      <w:proofErr w:type="spellEnd"/>
      <w:r w:rsidR="005527A2" w:rsidRPr="00E420B4">
        <w:rPr>
          <w:rFonts w:ascii="Garamond" w:eastAsia="Times New Roman" w:hAnsi="Garamond"/>
          <w:i/>
          <w:iCs/>
          <w:u w:val="none"/>
          <w:vertAlign w:val="baseline"/>
          <w:lang w:eastAsia="es-MX"/>
        </w:rPr>
        <w:t xml:space="preserve"> </w:t>
      </w:r>
      <w:proofErr w:type="spellStart"/>
      <w:r w:rsidR="005527A2" w:rsidRPr="00E420B4">
        <w:rPr>
          <w:rFonts w:ascii="Garamond" w:eastAsia="Times New Roman" w:hAnsi="Garamond"/>
          <w:i/>
          <w:iCs/>
          <w:u w:val="none"/>
          <w:vertAlign w:val="baseline"/>
          <w:lang w:eastAsia="es-MX"/>
        </w:rPr>
        <w:t>usibus</w:t>
      </w:r>
      <w:proofErr w:type="spellEnd"/>
      <w:r w:rsidR="005527A2" w:rsidRPr="00E420B4">
        <w:rPr>
          <w:rFonts w:ascii="Garamond" w:eastAsia="Times New Roman" w:hAnsi="Garamond"/>
          <w:i/>
          <w:iCs/>
          <w:u w:val="none"/>
          <w:vertAlign w:val="baseline"/>
          <w:lang w:eastAsia="es-MX"/>
        </w:rPr>
        <w:t xml:space="preserve"> </w:t>
      </w:r>
      <w:proofErr w:type="spellStart"/>
      <w:r w:rsidR="005527A2" w:rsidRPr="00E420B4">
        <w:rPr>
          <w:rFonts w:ascii="Garamond" w:eastAsia="Times New Roman" w:hAnsi="Garamond"/>
          <w:i/>
          <w:iCs/>
          <w:u w:val="none"/>
          <w:vertAlign w:val="baseline"/>
          <w:lang w:eastAsia="es-MX"/>
        </w:rPr>
        <w:t>subditur</w:t>
      </w:r>
      <w:proofErr w:type="spellEnd"/>
      <w:r w:rsidR="005527A2" w:rsidRPr="00E420B4">
        <w:rPr>
          <w:rFonts w:ascii="Garamond" w:eastAsia="Times New Roman" w:hAnsi="Garamond"/>
          <w:u w:val="none"/>
          <w:vertAlign w:val="baseline"/>
          <w:lang w:eastAsia="es-MX"/>
        </w:rPr>
        <w:t>)</w:t>
      </w:r>
      <w:r w:rsidR="00B51797" w:rsidRPr="00E420B4">
        <w:rPr>
          <w:rFonts w:ascii="Garamond" w:eastAsia="Times New Roman" w:hAnsi="Garamond"/>
          <w:u w:val="none"/>
          <w:vertAlign w:val="baseline"/>
          <w:lang w:eastAsia="es-MX"/>
        </w:rPr>
        <w:t xml:space="preserve"> queda así </w:t>
      </w:r>
      <w:r w:rsidR="00456385" w:rsidRPr="00E420B4">
        <w:rPr>
          <w:rFonts w:ascii="Garamond" w:eastAsia="Times New Roman" w:hAnsi="Garamond"/>
          <w:u w:val="none"/>
          <w:vertAlign w:val="baseline"/>
          <w:lang w:eastAsia="es-MX"/>
        </w:rPr>
        <w:t xml:space="preserve">que </w:t>
      </w:r>
      <w:r w:rsidR="00B51797" w:rsidRPr="00E420B4">
        <w:rPr>
          <w:rFonts w:ascii="Garamond" w:eastAsia="Times New Roman" w:hAnsi="Garamond"/>
          <w:u w:val="none"/>
          <w:vertAlign w:val="baseline"/>
          <w:lang w:eastAsia="es-MX"/>
        </w:rPr>
        <w:t>comprendamos que ‘No matarás</w:t>
      </w:r>
      <w:r w:rsidR="00456385" w:rsidRPr="00E420B4">
        <w:rPr>
          <w:rFonts w:ascii="Garamond" w:eastAsia="Times New Roman" w:hAnsi="Garamond"/>
          <w:u w:val="none"/>
          <w:vertAlign w:val="baseline"/>
          <w:lang w:eastAsia="es-MX"/>
        </w:rPr>
        <w:t xml:space="preserve">’ </w:t>
      </w:r>
      <w:r w:rsidR="00B51797" w:rsidRPr="00E420B4">
        <w:rPr>
          <w:rFonts w:ascii="Garamond" w:eastAsia="Times New Roman" w:hAnsi="Garamond"/>
          <w:u w:val="none"/>
          <w:vertAlign w:val="baseline"/>
          <w:lang w:eastAsia="es-MX"/>
        </w:rPr>
        <w:t>ha sido dicho sólo respecto del hombre</w:t>
      </w:r>
      <w:r w:rsidR="005527A2" w:rsidRPr="00E420B4">
        <w:rPr>
          <w:rFonts w:ascii="Garamond" w:eastAsia="Times New Roman" w:hAnsi="Garamond"/>
          <w:u w:val="none"/>
          <w:vertAlign w:val="baseline"/>
          <w:lang w:eastAsia="es-MX"/>
        </w:rPr>
        <w:t xml:space="preserve"> (</w:t>
      </w:r>
      <w:r w:rsidR="005527A2" w:rsidRPr="00E420B4">
        <w:rPr>
          <w:rFonts w:ascii="Garamond" w:eastAsia="Times New Roman" w:hAnsi="Garamond"/>
          <w:i/>
          <w:iCs/>
          <w:u w:val="none"/>
          <w:vertAlign w:val="baseline"/>
          <w:lang w:eastAsia="es-MX"/>
        </w:rPr>
        <w:t>de homine</w:t>
      </w:r>
      <w:r w:rsidR="005527A2" w:rsidRPr="00E420B4">
        <w:rPr>
          <w:rFonts w:ascii="Garamond" w:eastAsia="Times New Roman" w:hAnsi="Garamond"/>
          <w:u w:val="none"/>
          <w:vertAlign w:val="baseline"/>
          <w:lang w:eastAsia="es-MX"/>
        </w:rPr>
        <w:t>)</w:t>
      </w:r>
      <w:r w:rsidR="00B51797" w:rsidRPr="00E420B4">
        <w:rPr>
          <w:rFonts w:ascii="Garamond" w:eastAsia="Times New Roman" w:hAnsi="Garamond"/>
          <w:u w:val="none"/>
          <w:vertAlign w:val="baseline"/>
          <w:lang w:eastAsia="es-MX"/>
        </w:rPr>
        <w:t>:</w:t>
      </w:r>
      <w:r w:rsidRPr="00E420B4">
        <w:rPr>
          <w:rFonts w:ascii="Garamond" w:eastAsia="Times New Roman" w:hAnsi="Garamond"/>
          <w:u w:val="none"/>
          <w:vertAlign w:val="baseline"/>
          <w:lang w:eastAsia="es-MX"/>
        </w:rPr>
        <w:t xml:space="preserve"> </w:t>
      </w:r>
      <w:r w:rsidR="004C1ED7" w:rsidRPr="00E420B4">
        <w:rPr>
          <w:rFonts w:ascii="Garamond" w:eastAsia="Times New Roman" w:hAnsi="Garamond"/>
          <w:u w:val="none"/>
          <w:vertAlign w:val="baseline"/>
          <w:lang w:eastAsia="es-MX"/>
        </w:rPr>
        <w:t xml:space="preserve">luego, </w:t>
      </w:r>
      <w:r w:rsidRPr="00E420B4">
        <w:rPr>
          <w:rFonts w:ascii="Garamond" w:eastAsia="Times New Roman" w:hAnsi="Garamond"/>
          <w:u w:val="none"/>
          <w:vertAlign w:val="baseline"/>
          <w:lang w:eastAsia="es-MX"/>
        </w:rPr>
        <w:t>ni a otro ni a ti</w:t>
      </w:r>
      <w:r w:rsidR="00456385" w:rsidRPr="00E420B4">
        <w:rPr>
          <w:rFonts w:ascii="Garamond" w:eastAsia="Times New Roman" w:hAnsi="Garamond"/>
          <w:u w:val="none"/>
          <w:vertAlign w:val="baseline"/>
          <w:lang w:eastAsia="es-MX"/>
        </w:rPr>
        <w:t xml:space="preserve"> mismo</w:t>
      </w:r>
      <w:r w:rsidR="004C1ED7" w:rsidRPr="00E420B4">
        <w:rPr>
          <w:rFonts w:ascii="Garamond" w:eastAsia="Times New Roman" w:hAnsi="Garamond"/>
          <w:u w:val="none"/>
          <w:vertAlign w:val="baseline"/>
          <w:lang w:eastAsia="es-MX"/>
        </w:rPr>
        <w:t xml:space="preserve"> (</w:t>
      </w:r>
      <w:proofErr w:type="spellStart"/>
      <w:r w:rsidR="00683C17" w:rsidRPr="00E420B4">
        <w:rPr>
          <w:rFonts w:ascii="Garamond" w:eastAsia="Times New Roman" w:hAnsi="Garamond"/>
          <w:i/>
          <w:iCs/>
          <w:u w:val="none"/>
          <w:vertAlign w:val="baseline"/>
          <w:lang w:eastAsia="es-MX"/>
        </w:rPr>
        <w:t>nec</w:t>
      </w:r>
      <w:proofErr w:type="spellEnd"/>
      <w:r w:rsidR="00683C17" w:rsidRPr="00E420B4">
        <w:rPr>
          <w:rFonts w:ascii="Garamond" w:eastAsia="Times New Roman" w:hAnsi="Garamond"/>
          <w:i/>
          <w:iCs/>
          <w:u w:val="none"/>
          <w:vertAlign w:val="baseline"/>
          <w:lang w:eastAsia="es-MX"/>
        </w:rPr>
        <w:t xml:space="preserve"> </w:t>
      </w:r>
      <w:proofErr w:type="spellStart"/>
      <w:r w:rsidR="00683C17" w:rsidRPr="00E420B4">
        <w:rPr>
          <w:rFonts w:ascii="Garamond" w:eastAsia="Times New Roman" w:hAnsi="Garamond"/>
          <w:i/>
          <w:iCs/>
          <w:u w:val="none"/>
          <w:vertAlign w:val="baseline"/>
          <w:lang w:eastAsia="es-MX"/>
        </w:rPr>
        <w:t>alterum</w:t>
      </w:r>
      <w:proofErr w:type="spellEnd"/>
      <w:r w:rsidR="00683C17" w:rsidRPr="00E420B4">
        <w:rPr>
          <w:rFonts w:ascii="Garamond" w:eastAsia="Times New Roman" w:hAnsi="Garamond"/>
          <w:i/>
          <w:iCs/>
          <w:u w:val="none"/>
          <w:vertAlign w:val="baseline"/>
          <w:lang w:eastAsia="es-MX"/>
        </w:rPr>
        <w:t xml:space="preserve"> ergo </w:t>
      </w:r>
      <w:proofErr w:type="spellStart"/>
      <w:r w:rsidR="00683C17" w:rsidRPr="00E420B4">
        <w:rPr>
          <w:rFonts w:ascii="Garamond" w:eastAsia="Times New Roman" w:hAnsi="Garamond"/>
          <w:i/>
          <w:iCs/>
          <w:u w:val="none"/>
          <w:vertAlign w:val="baseline"/>
          <w:lang w:eastAsia="es-MX"/>
        </w:rPr>
        <w:t>nec</w:t>
      </w:r>
      <w:proofErr w:type="spellEnd"/>
      <w:r w:rsidR="00683C17" w:rsidRPr="00E420B4">
        <w:rPr>
          <w:rFonts w:ascii="Garamond" w:eastAsia="Times New Roman" w:hAnsi="Garamond"/>
          <w:i/>
          <w:iCs/>
          <w:u w:val="none"/>
          <w:vertAlign w:val="baseline"/>
          <w:lang w:eastAsia="es-MX"/>
        </w:rPr>
        <w:t xml:space="preserve"> te</w:t>
      </w:r>
      <w:r w:rsidR="006655C9" w:rsidRPr="00E420B4">
        <w:rPr>
          <w:rFonts w:ascii="Garamond" w:eastAsia="Times New Roman" w:hAnsi="Garamond"/>
          <w:u w:val="none"/>
          <w:vertAlign w:val="baseline"/>
          <w:lang w:eastAsia="es-MX"/>
        </w:rPr>
        <w:t>)</w:t>
      </w:r>
      <w:r w:rsidRPr="00E420B4">
        <w:rPr>
          <w:rFonts w:ascii="Garamond" w:eastAsia="Times New Roman" w:hAnsi="Garamond"/>
          <w:u w:val="none"/>
          <w:vertAlign w:val="baseline"/>
          <w:lang w:eastAsia="es-MX"/>
        </w:rPr>
        <w:t xml:space="preserve">, puesto que quien se mata a sí mismo </w:t>
      </w:r>
      <w:r w:rsidR="00683C17" w:rsidRPr="00E420B4">
        <w:rPr>
          <w:rFonts w:ascii="Garamond" w:eastAsia="Times New Roman" w:hAnsi="Garamond"/>
          <w:u w:val="none"/>
          <w:vertAlign w:val="baseline"/>
          <w:lang w:eastAsia="es-MX"/>
        </w:rPr>
        <w:t>(</w:t>
      </w:r>
      <w:r w:rsidR="004C1ED7" w:rsidRPr="00E420B4">
        <w:rPr>
          <w:rFonts w:ascii="Garamond" w:eastAsia="Times New Roman" w:hAnsi="Garamond"/>
          <w:i/>
          <w:iCs/>
          <w:u w:val="none"/>
          <w:vertAlign w:val="baseline"/>
          <w:lang w:eastAsia="es-MX"/>
        </w:rPr>
        <w:t xml:space="preserve">qui se </w:t>
      </w:r>
      <w:proofErr w:type="spellStart"/>
      <w:r w:rsidR="004C1ED7" w:rsidRPr="00E420B4">
        <w:rPr>
          <w:rFonts w:ascii="Garamond" w:eastAsia="Times New Roman" w:hAnsi="Garamond"/>
          <w:i/>
          <w:iCs/>
          <w:u w:val="none"/>
          <w:vertAlign w:val="baseline"/>
          <w:lang w:eastAsia="es-MX"/>
        </w:rPr>
        <w:t>occidit</w:t>
      </w:r>
      <w:proofErr w:type="spellEnd"/>
      <w:r w:rsidR="00683C17" w:rsidRPr="00E420B4">
        <w:rPr>
          <w:rFonts w:ascii="Garamond" w:eastAsia="Times New Roman" w:hAnsi="Garamond"/>
          <w:u w:val="none"/>
          <w:vertAlign w:val="baseline"/>
          <w:lang w:eastAsia="es-MX"/>
        </w:rPr>
        <w:t>)</w:t>
      </w:r>
      <w:r w:rsidR="004C1ED7" w:rsidRPr="00E420B4">
        <w:rPr>
          <w:rFonts w:ascii="Garamond" w:eastAsia="Times New Roman" w:hAnsi="Garamond"/>
          <w:u w:val="none"/>
          <w:vertAlign w:val="baseline"/>
          <w:lang w:eastAsia="es-MX"/>
        </w:rPr>
        <w:t xml:space="preserve"> </w:t>
      </w:r>
      <w:r w:rsidRPr="00E420B4">
        <w:rPr>
          <w:rFonts w:ascii="Garamond" w:eastAsia="Times New Roman" w:hAnsi="Garamond"/>
          <w:u w:val="none"/>
          <w:vertAlign w:val="baseline"/>
          <w:lang w:eastAsia="es-MX"/>
        </w:rPr>
        <w:t xml:space="preserve">mata </w:t>
      </w:r>
      <w:r w:rsidR="006655C9" w:rsidRPr="00E420B4">
        <w:rPr>
          <w:rFonts w:ascii="Garamond" w:eastAsia="Times New Roman" w:hAnsi="Garamond"/>
          <w:u w:val="none"/>
          <w:vertAlign w:val="baseline"/>
          <w:lang w:eastAsia="es-MX"/>
        </w:rPr>
        <w:t>a un</w:t>
      </w:r>
      <w:r w:rsidR="00456385" w:rsidRPr="00E420B4">
        <w:rPr>
          <w:rFonts w:ascii="Garamond" w:eastAsia="Times New Roman" w:hAnsi="Garamond"/>
          <w:u w:val="none"/>
          <w:vertAlign w:val="baseline"/>
          <w:lang w:eastAsia="es-MX"/>
        </w:rPr>
        <w:t xml:space="preserve"> </w:t>
      </w:r>
      <w:r w:rsidRPr="00E420B4">
        <w:rPr>
          <w:rFonts w:ascii="Garamond" w:eastAsia="Times New Roman" w:hAnsi="Garamond"/>
          <w:u w:val="none"/>
          <w:vertAlign w:val="baseline"/>
          <w:lang w:eastAsia="es-MX"/>
        </w:rPr>
        <w:t>hombre</w:t>
      </w:r>
      <w:r w:rsidR="006655C9" w:rsidRPr="00E420B4">
        <w:rPr>
          <w:rFonts w:ascii="Garamond" w:eastAsia="Times New Roman" w:hAnsi="Garamond"/>
          <w:u w:val="none"/>
          <w:vertAlign w:val="baseline"/>
          <w:lang w:eastAsia="es-MX"/>
        </w:rPr>
        <w:t xml:space="preserve"> (</w:t>
      </w:r>
      <w:r w:rsidR="006655C9" w:rsidRPr="00E420B4">
        <w:rPr>
          <w:rFonts w:ascii="Garamond" w:eastAsia="Times New Roman" w:hAnsi="Garamond"/>
          <w:i/>
          <w:iCs/>
          <w:u w:val="none"/>
          <w:vertAlign w:val="baseline"/>
          <w:lang w:eastAsia="es-MX"/>
        </w:rPr>
        <w:t xml:space="preserve">hominem </w:t>
      </w:r>
      <w:proofErr w:type="spellStart"/>
      <w:r w:rsidR="006655C9" w:rsidRPr="00E420B4">
        <w:rPr>
          <w:rFonts w:ascii="Garamond" w:eastAsia="Times New Roman" w:hAnsi="Garamond"/>
          <w:i/>
          <w:iCs/>
          <w:u w:val="none"/>
          <w:vertAlign w:val="baseline"/>
          <w:lang w:eastAsia="es-MX"/>
        </w:rPr>
        <w:t>occidit</w:t>
      </w:r>
      <w:proofErr w:type="spellEnd"/>
      <w:r w:rsidR="006655C9" w:rsidRPr="00E420B4">
        <w:rPr>
          <w:rFonts w:ascii="Garamond" w:eastAsia="Times New Roman" w:hAnsi="Garamond"/>
          <w:u w:val="none"/>
          <w:vertAlign w:val="baseline"/>
          <w:lang w:eastAsia="es-MX"/>
        </w:rPr>
        <w:t>)</w:t>
      </w:r>
      <w:r w:rsidR="00B40486" w:rsidRPr="00E420B4">
        <w:rPr>
          <w:rFonts w:ascii="Garamond" w:eastAsia="Times New Roman" w:hAnsi="Garamond"/>
          <w:u w:val="none"/>
          <w:vertAlign w:val="baseline"/>
          <w:lang w:eastAsia="es-MX"/>
        </w:rPr>
        <w:t>.</w:t>
      </w:r>
      <w:r w:rsidR="003E0C1C" w:rsidRPr="00E420B4">
        <w:rPr>
          <w:rFonts w:ascii="Garamond" w:eastAsia="Times New Roman" w:hAnsi="Garamond"/>
          <w:u w:val="none"/>
          <w:vertAlign w:val="baseline"/>
          <w:lang w:eastAsia="es-MX"/>
        </w:rPr>
        <w:t xml:space="preserve"> </w:t>
      </w:r>
      <w:r w:rsidR="00BA700D" w:rsidRPr="00E420B4">
        <w:rPr>
          <w:rFonts w:ascii="Garamond" w:eastAsia="Times New Roman" w:hAnsi="Garamond"/>
          <w:u w:val="none"/>
          <w:vertAlign w:val="baseline"/>
          <w:lang w:eastAsia="es-MX"/>
        </w:rPr>
        <w:t>(Agustín</w:t>
      </w:r>
      <w:r w:rsidR="00B40486" w:rsidRPr="00E420B4">
        <w:rPr>
          <w:rFonts w:ascii="Garamond" w:eastAsia="Times New Roman" w:hAnsi="Garamond"/>
          <w:u w:val="none"/>
          <w:vertAlign w:val="baseline"/>
          <w:lang w:eastAsia="es-MX"/>
        </w:rPr>
        <w:t xml:space="preserve">, </w:t>
      </w:r>
      <w:r w:rsidR="00B40486" w:rsidRPr="00E420B4">
        <w:rPr>
          <w:rFonts w:ascii="Garamond" w:eastAsia="Times New Roman" w:hAnsi="Garamond"/>
          <w:i/>
          <w:iCs/>
          <w:u w:val="none"/>
          <w:vertAlign w:val="baseline"/>
          <w:lang w:eastAsia="es-MX"/>
        </w:rPr>
        <w:t xml:space="preserve">De </w:t>
      </w:r>
      <w:proofErr w:type="spellStart"/>
      <w:r w:rsidR="00B40486" w:rsidRPr="00E420B4">
        <w:rPr>
          <w:rFonts w:ascii="Garamond" w:eastAsia="Times New Roman" w:hAnsi="Garamond"/>
          <w:i/>
          <w:iCs/>
          <w:u w:val="none"/>
          <w:vertAlign w:val="baseline"/>
          <w:lang w:eastAsia="es-MX"/>
        </w:rPr>
        <w:t>civ</w:t>
      </w:r>
      <w:r w:rsidR="00B201AE" w:rsidRPr="00E420B4">
        <w:rPr>
          <w:rFonts w:ascii="Garamond" w:eastAsia="Times New Roman" w:hAnsi="Garamond"/>
          <w:i/>
          <w:iCs/>
          <w:u w:val="none"/>
          <w:vertAlign w:val="baseline"/>
          <w:lang w:eastAsia="es-MX"/>
        </w:rPr>
        <w:t>itate</w:t>
      </w:r>
      <w:proofErr w:type="spellEnd"/>
      <w:r w:rsidR="00B40486" w:rsidRPr="00E420B4">
        <w:rPr>
          <w:rFonts w:ascii="Garamond" w:eastAsia="Times New Roman" w:hAnsi="Garamond"/>
          <w:i/>
          <w:iCs/>
          <w:u w:val="none"/>
          <w:vertAlign w:val="baseline"/>
          <w:lang w:eastAsia="es-MX"/>
        </w:rPr>
        <w:t xml:space="preserve"> Dei</w:t>
      </w:r>
      <w:r w:rsidR="00B40486" w:rsidRPr="00E420B4">
        <w:rPr>
          <w:rFonts w:ascii="Garamond" w:eastAsia="Times New Roman" w:hAnsi="Garamond"/>
          <w:u w:val="none"/>
          <w:vertAlign w:val="baseline"/>
          <w:lang w:eastAsia="es-MX"/>
        </w:rPr>
        <w:t xml:space="preserve"> </w:t>
      </w:r>
      <w:r w:rsidR="00E814C4" w:rsidRPr="00E420B4">
        <w:rPr>
          <w:rFonts w:ascii="Garamond" w:eastAsia="Times New Roman" w:hAnsi="Garamond"/>
          <w:u w:val="none"/>
          <w:vertAlign w:val="baseline"/>
          <w:lang w:eastAsia="es-MX"/>
        </w:rPr>
        <w:t>I,</w:t>
      </w:r>
      <w:r w:rsidR="00B40486" w:rsidRPr="00E420B4">
        <w:rPr>
          <w:rFonts w:ascii="Garamond" w:eastAsia="Times New Roman" w:hAnsi="Garamond"/>
          <w:u w:val="none"/>
          <w:vertAlign w:val="baseline"/>
          <w:lang w:eastAsia="es-MX"/>
        </w:rPr>
        <w:t xml:space="preserve"> 20</w:t>
      </w:r>
      <w:r w:rsidR="00EA2FC6" w:rsidRPr="00E420B4">
        <w:rPr>
          <w:rFonts w:ascii="Garamond" w:eastAsia="Times New Roman" w:hAnsi="Garamond"/>
          <w:u w:val="none"/>
          <w:vertAlign w:val="baseline"/>
          <w:lang w:eastAsia="es-MX"/>
        </w:rPr>
        <w:t xml:space="preserve">) </w:t>
      </w:r>
    </w:p>
    <w:p w14:paraId="37A88CDB" w14:textId="77777777" w:rsidR="00925323" w:rsidRPr="000A0C2C" w:rsidRDefault="00925323" w:rsidP="009E0DF5">
      <w:pPr>
        <w:pStyle w:val="Sinespaciado"/>
        <w:spacing w:line="360" w:lineRule="auto"/>
        <w:ind w:left="709"/>
        <w:rPr>
          <w:rFonts w:ascii="Garamond" w:eastAsia="Times New Roman" w:hAnsi="Garamond"/>
          <w:sz w:val="24"/>
          <w:szCs w:val="24"/>
          <w:u w:val="none"/>
          <w:vertAlign w:val="baseline"/>
          <w:lang w:eastAsia="es-MX"/>
        </w:rPr>
      </w:pPr>
    </w:p>
    <w:p w14:paraId="21723896" w14:textId="7CFD1EFB" w:rsidR="009A1887" w:rsidRDefault="00BA700D" w:rsidP="00AC0E93">
      <w:pPr>
        <w:pStyle w:val="Sinespaciado"/>
        <w:ind w:firstLine="397"/>
        <w:rPr>
          <w:rFonts w:ascii="Garamond" w:hAnsi="Garamond"/>
          <w:sz w:val="24"/>
          <w:szCs w:val="24"/>
          <w:u w:val="none"/>
          <w:vertAlign w:val="baseline"/>
        </w:rPr>
      </w:pPr>
      <w:r w:rsidRPr="000A0C2C">
        <w:rPr>
          <w:rStyle w:val="mw-headline"/>
          <w:rFonts w:ascii="Garamond" w:hAnsi="Garamond"/>
          <w:sz w:val="24"/>
          <w:szCs w:val="24"/>
          <w:u w:val="none"/>
          <w:vertAlign w:val="baseline"/>
        </w:rPr>
        <w:t>El</w:t>
      </w:r>
      <w:r w:rsidRPr="000A0C2C">
        <w:rPr>
          <w:rFonts w:ascii="Garamond" w:hAnsi="Garamond"/>
          <w:sz w:val="24"/>
          <w:szCs w:val="24"/>
          <w:u w:val="none"/>
          <w:vertAlign w:val="baseline"/>
        </w:rPr>
        <w:t xml:space="preserve"> </w:t>
      </w:r>
      <w:r w:rsidR="001B14AA" w:rsidRPr="000A0C2C">
        <w:rPr>
          <w:rFonts w:ascii="Garamond" w:hAnsi="Garamond"/>
          <w:sz w:val="24"/>
          <w:szCs w:val="24"/>
          <w:u w:val="none"/>
          <w:vertAlign w:val="baseline"/>
        </w:rPr>
        <w:t>prejuici</w:t>
      </w:r>
      <w:r w:rsidRPr="000A0C2C">
        <w:rPr>
          <w:rFonts w:ascii="Garamond" w:hAnsi="Garamond"/>
          <w:sz w:val="24"/>
          <w:szCs w:val="24"/>
          <w:u w:val="none"/>
          <w:vertAlign w:val="baseline"/>
        </w:rPr>
        <w:t xml:space="preserve">o </w:t>
      </w:r>
      <w:proofErr w:type="spellStart"/>
      <w:r w:rsidRPr="000A0C2C">
        <w:rPr>
          <w:rFonts w:ascii="Garamond" w:hAnsi="Garamond"/>
          <w:sz w:val="24"/>
          <w:szCs w:val="24"/>
          <w:u w:val="none"/>
          <w:vertAlign w:val="baseline"/>
        </w:rPr>
        <w:t>teonarcisista</w:t>
      </w:r>
      <w:proofErr w:type="spellEnd"/>
      <w:r w:rsidRPr="000A0C2C">
        <w:rPr>
          <w:rFonts w:ascii="Garamond" w:hAnsi="Garamond"/>
          <w:sz w:val="24"/>
          <w:szCs w:val="24"/>
          <w:u w:val="none"/>
          <w:vertAlign w:val="baseline"/>
        </w:rPr>
        <w:t xml:space="preserve"> presente en estas aseveraciones </w:t>
      </w:r>
      <w:r w:rsidR="001B14AA" w:rsidRPr="000A0C2C">
        <w:rPr>
          <w:rFonts w:ascii="Garamond" w:hAnsi="Garamond"/>
          <w:sz w:val="24"/>
          <w:szCs w:val="24"/>
          <w:u w:val="none"/>
          <w:vertAlign w:val="baseline"/>
        </w:rPr>
        <w:t>no parece</w:t>
      </w:r>
      <w:r w:rsidR="00C2130F" w:rsidRPr="000A0C2C">
        <w:rPr>
          <w:rFonts w:ascii="Garamond" w:hAnsi="Garamond"/>
          <w:sz w:val="24"/>
          <w:szCs w:val="24"/>
          <w:u w:val="none"/>
          <w:vertAlign w:val="baseline"/>
        </w:rPr>
        <w:t xml:space="preserve"> haber sido</w:t>
      </w:r>
      <w:r w:rsidR="001B14AA" w:rsidRPr="000A0C2C">
        <w:rPr>
          <w:rFonts w:ascii="Garamond" w:hAnsi="Garamond"/>
          <w:sz w:val="24"/>
          <w:szCs w:val="24"/>
          <w:u w:val="none"/>
          <w:vertAlign w:val="baseline"/>
        </w:rPr>
        <w:t xml:space="preserve"> cuestionado </w:t>
      </w:r>
      <w:r w:rsidR="00BA2BD0" w:rsidRPr="000A0C2C">
        <w:rPr>
          <w:rFonts w:ascii="Garamond" w:hAnsi="Garamond"/>
          <w:sz w:val="24"/>
          <w:szCs w:val="24"/>
          <w:u w:val="none"/>
          <w:vertAlign w:val="baseline"/>
        </w:rPr>
        <w:t xml:space="preserve">ni en sí mismo ni </w:t>
      </w:r>
      <w:r w:rsidR="00C2130F" w:rsidRPr="000A0C2C">
        <w:rPr>
          <w:rFonts w:ascii="Garamond" w:hAnsi="Garamond"/>
          <w:sz w:val="24"/>
          <w:szCs w:val="24"/>
          <w:u w:val="none"/>
          <w:vertAlign w:val="baseline"/>
        </w:rPr>
        <w:t xml:space="preserve">tampoco </w:t>
      </w:r>
      <w:r w:rsidR="00BA2BD0" w:rsidRPr="000A0C2C">
        <w:rPr>
          <w:rFonts w:ascii="Garamond" w:hAnsi="Garamond"/>
          <w:sz w:val="24"/>
          <w:szCs w:val="24"/>
          <w:u w:val="none"/>
          <w:vertAlign w:val="baseline"/>
        </w:rPr>
        <w:t xml:space="preserve">en </w:t>
      </w:r>
      <w:r w:rsidRPr="000A0C2C">
        <w:rPr>
          <w:rFonts w:ascii="Garamond" w:hAnsi="Garamond"/>
          <w:sz w:val="24"/>
          <w:szCs w:val="24"/>
          <w:u w:val="none"/>
          <w:vertAlign w:val="baseline"/>
        </w:rPr>
        <w:t xml:space="preserve">los correspondientes principios éticos y metafísicos sobre los que se basa. </w:t>
      </w:r>
      <w:r w:rsidR="00C2130F" w:rsidRPr="000A0C2C">
        <w:rPr>
          <w:rFonts w:ascii="Garamond" w:hAnsi="Garamond"/>
          <w:sz w:val="24"/>
          <w:szCs w:val="24"/>
          <w:u w:val="none"/>
          <w:vertAlign w:val="baseline"/>
        </w:rPr>
        <w:t xml:space="preserve">Esto </w:t>
      </w:r>
      <w:r w:rsidR="005B33F7" w:rsidRPr="000A0C2C">
        <w:rPr>
          <w:rFonts w:ascii="Garamond" w:hAnsi="Garamond"/>
          <w:sz w:val="24"/>
          <w:szCs w:val="24"/>
          <w:u w:val="none"/>
          <w:vertAlign w:val="baseline"/>
        </w:rPr>
        <w:t>se</w:t>
      </w:r>
      <w:r w:rsidR="00C2130F" w:rsidRPr="000A0C2C">
        <w:rPr>
          <w:rFonts w:ascii="Garamond" w:hAnsi="Garamond"/>
          <w:sz w:val="24"/>
          <w:szCs w:val="24"/>
          <w:u w:val="none"/>
          <w:vertAlign w:val="baseline"/>
        </w:rPr>
        <w:t xml:space="preserve"> explicar</w:t>
      </w:r>
      <w:r w:rsidR="005B33F7" w:rsidRPr="000A0C2C">
        <w:rPr>
          <w:rFonts w:ascii="Garamond" w:hAnsi="Garamond"/>
          <w:sz w:val="24"/>
          <w:szCs w:val="24"/>
          <w:u w:val="none"/>
          <w:vertAlign w:val="baseline"/>
        </w:rPr>
        <w:t>ía</w:t>
      </w:r>
      <w:r w:rsidR="00C2130F" w:rsidRPr="000A0C2C">
        <w:rPr>
          <w:rFonts w:ascii="Garamond" w:hAnsi="Garamond"/>
          <w:sz w:val="24"/>
          <w:szCs w:val="24"/>
          <w:u w:val="none"/>
          <w:vertAlign w:val="baseline"/>
        </w:rPr>
        <w:t xml:space="preserve"> </w:t>
      </w:r>
      <w:r w:rsidR="001B14AA" w:rsidRPr="000A0C2C">
        <w:rPr>
          <w:rFonts w:ascii="Garamond" w:hAnsi="Garamond"/>
          <w:sz w:val="24"/>
          <w:szCs w:val="24"/>
          <w:u w:val="none"/>
          <w:vertAlign w:val="baseline"/>
        </w:rPr>
        <w:t xml:space="preserve">en la medida que </w:t>
      </w:r>
      <w:r w:rsidR="00C2130F" w:rsidRPr="000A0C2C">
        <w:rPr>
          <w:rFonts w:ascii="Garamond" w:hAnsi="Garamond"/>
          <w:sz w:val="24"/>
          <w:szCs w:val="24"/>
          <w:u w:val="none"/>
          <w:vertAlign w:val="baseline"/>
        </w:rPr>
        <w:t>tal primacía</w:t>
      </w:r>
      <w:r w:rsidR="00833A38" w:rsidRPr="000A0C2C">
        <w:rPr>
          <w:rFonts w:ascii="Garamond" w:hAnsi="Garamond"/>
          <w:sz w:val="24"/>
          <w:szCs w:val="24"/>
          <w:u w:val="none"/>
          <w:vertAlign w:val="baseline"/>
        </w:rPr>
        <w:t xml:space="preserve"> del hombre</w:t>
      </w:r>
      <w:r w:rsidR="00C2130F" w:rsidRPr="000A0C2C">
        <w:rPr>
          <w:rFonts w:ascii="Garamond" w:hAnsi="Garamond"/>
          <w:sz w:val="24"/>
          <w:szCs w:val="24"/>
          <w:u w:val="none"/>
          <w:vertAlign w:val="baseline"/>
        </w:rPr>
        <w:t xml:space="preserve"> se </w:t>
      </w:r>
      <w:r w:rsidR="00833A38" w:rsidRPr="000A0C2C">
        <w:rPr>
          <w:rFonts w:ascii="Garamond" w:hAnsi="Garamond"/>
          <w:sz w:val="24"/>
          <w:szCs w:val="24"/>
          <w:u w:val="none"/>
          <w:vertAlign w:val="baseline"/>
        </w:rPr>
        <w:t xml:space="preserve">ha </w:t>
      </w:r>
      <w:r w:rsidR="001B14AA" w:rsidRPr="000A0C2C">
        <w:rPr>
          <w:rFonts w:ascii="Garamond" w:hAnsi="Garamond"/>
          <w:sz w:val="24"/>
          <w:szCs w:val="24"/>
          <w:u w:val="none"/>
          <w:vertAlign w:val="baseline"/>
        </w:rPr>
        <w:t>asum</w:t>
      </w:r>
      <w:r w:rsidR="00833A38" w:rsidRPr="000A0C2C">
        <w:rPr>
          <w:rFonts w:ascii="Garamond" w:hAnsi="Garamond"/>
          <w:sz w:val="24"/>
          <w:szCs w:val="24"/>
          <w:u w:val="none"/>
          <w:vertAlign w:val="baseline"/>
        </w:rPr>
        <w:t>ido</w:t>
      </w:r>
      <w:r w:rsidR="001B14AA" w:rsidRPr="000A0C2C">
        <w:rPr>
          <w:rFonts w:ascii="Garamond" w:hAnsi="Garamond"/>
          <w:sz w:val="24"/>
          <w:szCs w:val="24"/>
          <w:u w:val="none"/>
          <w:vertAlign w:val="baseline"/>
        </w:rPr>
        <w:t xml:space="preserve"> </w:t>
      </w:r>
      <w:r w:rsidRPr="000A0C2C">
        <w:rPr>
          <w:rFonts w:ascii="Garamond" w:hAnsi="Garamond"/>
          <w:sz w:val="24"/>
          <w:szCs w:val="24"/>
          <w:u w:val="none"/>
          <w:vertAlign w:val="baseline"/>
        </w:rPr>
        <w:t xml:space="preserve">a través de una verdad revelada, </w:t>
      </w:r>
      <w:r w:rsidR="00833A38" w:rsidRPr="000A0C2C">
        <w:rPr>
          <w:rFonts w:ascii="Garamond" w:hAnsi="Garamond"/>
          <w:sz w:val="24"/>
          <w:szCs w:val="24"/>
          <w:u w:val="none"/>
          <w:vertAlign w:val="baseline"/>
        </w:rPr>
        <w:t xml:space="preserve">un </w:t>
      </w:r>
      <w:r w:rsidRPr="000A0C2C">
        <w:rPr>
          <w:rFonts w:ascii="Garamond" w:hAnsi="Garamond"/>
          <w:sz w:val="24"/>
          <w:szCs w:val="24"/>
          <w:u w:val="none"/>
          <w:vertAlign w:val="baseline"/>
        </w:rPr>
        <w:t xml:space="preserve">mandamiento </w:t>
      </w:r>
      <w:r w:rsidR="00833A38" w:rsidRPr="000A0C2C">
        <w:rPr>
          <w:rFonts w:ascii="Garamond" w:hAnsi="Garamond"/>
          <w:sz w:val="24"/>
          <w:szCs w:val="24"/>
          <w:u w:val="none"/>
          <w:vertAlign w:val="baseline"/>
        </w:rPr>
        <w:t xml:space="preserve">de ejercer dominio sobre toda otra forma de vida que </w:t>
      </w:r>
      <w:r w:rsidR="00116876" w:rsidRPr="000A0C2C">
        <w:rPr>
          <w:rFonts w:ascii="Garamond" w:hAnsi="Garamond"/>
          <w:sz w:val="24"/>
          <w:szCs w:val="24"/>
          <w:u w:val="none"/>
          <w:vertAlign w:val="baseline"/>
        </w:rPr>
        <w:t>aparece como</w:t>
      </w:r>
      <w:r w:rsidR="00833A38" w:rsidRPr="000A0C2C">
        <w:rPr>
          <w:rFonts w:ascii="Garamond" w:hAnsi="Garamond"/>
          <w:sz w:val="24"/>
          <w:szCs w:val="24"/>
          <w:u w:val="none"/>
          <w:vertAlign w:val="baseline"/>
        </w:rPr>
        <w:t xml:space="preserve"> una verdad</w:t>
      </w:r>
      <w:r w:rsidR="00116876" w:rsidRPr="000A0C2C">
        <w:rPr>
          <w:rFonts w:ascii="Garamond" w:hAnsi="Garamond"/>
          <w:sz w:val="24"/>
          <w:szCs w:val="24"/>
          <w:u w:val="none"/>
          <w:vertAlign w:val="baseline"/>
        </w:rPr>
        <w:t xml:space="preserve"> incontrovertida. De hecho</w:t>
      </w:r>
      <w:r w:rsidR="008917B4" w:rsidRPr="000A0C2C">
        <w:rPr>
          <w:rFonts w:ascii="Garamond" w:hAnsi="Garamond"/>
          <w:sz w:val="24"/>
          <w:szCs w:val="24"/>
          <w:u w:val="none"/>
          <w:vertAlign w:val="baseline"/>
        </w:rPr>
        <w:t>,</w:t>
      </w:r>
      <w:r w:rsidR="00116876" w:rsidRPr="000A0C2C">
        <w:rPr>
          <w:rFonts w:ascii="Garamond" w:hAnsi="Garamond"/>
          <w:sz w:val="24"/>
          <w:szCs w:val="24"/>
          <w:u w:val="none"/>
          <w:vertAlign w:val="baseline"/>
        </w:rPr>
        <w:t xml:space="preserve"> el mismo Agustín afirma en una de sus cartas</w:t>
      </w:r>
      <w:r w:rsidR="008D764A" w:rsidRPr="000A0C2C">
        <w:rPr>
          <w:rFonts w:ascii="Garamond" w:hAnsi="Garamond"/>
          <w:sz w:val="24"/>
          <w:szCs w:val="24"/>
          <w:u w:val="none"/>
          <w:vertAlign w:val="baseline"/>
        </w:rPr>
        <w:t xml:space="preserve"> que si los demonios tienen potestad sobre los animales con mayor razón </w:t>
      </w:r>
      <w:r w:rsidR="00B8176D" w:rsidRPr="000A0C2C">
        <w:rPr>
          <w:rFonts w:ascii="Garamond" w:hAnsi="Garamond"/>
          <w:sz w:val="24"/>
          <w:szCs w:val="24"/>
          <w:u w:val="none"/>
          <w:vertAlign w:val="baseline"/>
        </w:rPr>
        <w:t xml:space="preserve">deberá tenerla </w:t>
      </w:r>
      <w:r w:rsidR="008D764A" w:rsidRPr="000A0C2C">
        <w:rPr>
          <w:rFonts w:ascii="Garamond" w:hAnsi="Garamond"/>
          <w:sz w:val="24"/>
          <w:szCs w:val="24"/>
          <w:u w:val="none"/>
          <w:vertAlign w:val="baseline"/>
        </w:rPr>
        <w:t>el ser humano</w:t>
      </w:r>
      <w:r w:rsidR="00737DDD" w:rsidRPr="000A0C2C">
        <w:rPr>
          <w:rFonts w:ascii="Garamond" w:hAnsi="Garamond"/>
          <w:sz w:val="24"/>
          <w:szCs w:val="24"/>
          <w:u w:val="none"/>
          <w:vertAlign w:val="baseline"/>
        </w:rPr>
        <w:t xml:space="preserve">: </w:t>
      </w:r>
    </w:p>
    <w:p w14:paraId="2ACED7C5" w14:textId="77777777" w:rsidR="00925323" w:rsidRPr="000A0C2C" w:rsidRDefault="00925323" w:rsidP="00925323">
      <w:pPr>
        <w:pStyle w:val="Sinespaciado"/>
        <w:spacing w:line="360" w:lineRule="auto"/>
        <w:ind w:firstLine="708"/>
        <w:rPr>
          <w:rFonts w:ascii="Garamond" w:hAnsi="Garamond"/>
          <w:sz w:val="24"/>
          <w:szCs w:val="24"/>
          <w:u w:val="none"/>
          <w:vertAlign w:val="baseline"/>
        </w:rPr>
      </w:pPr>
    </w:p>
    <w:p w14:paraId="066B20F3" w14:textId="131BC02D" w:rsidR="00BA700D" w:rsidRPr="00E420B4" w:rsidRDefault="00F75D50" w:rsidP="00AC0E93">
      <w:pPr>
        <w:pStyle w:val="Sinespaciado"/>
        <w:ind w:left="709"/>
        <w:rPr>
          <w:rFonts w:ascii="Garamond" w:hAnsi="Garamond"/>
          <w:u w:val="none"/>
          <w:vertAlign w:val="baseline"/>
        </w:rPr>
      </w:pPr>
      <w:r w:rsidRPr="00E420B4">
        <w:rPr>
          <w:rFonts w:ascii="Garamond" w:hAnsi="Garamond"/>
          <w:u w:val="none"/>
          <w:vertAlign w:val="baseline"/>
        </w:rPr>
        <w:t xml:space="preserve">Decimos con razón que los animales irracionales </w:t>
      </w:r>
      <w:r w:rsidR="00B8176D" w:rsidRPr="00E420B4">
        <w:rPr>
          <w:rFonts w:ascii="Garamond" w:hAnsi="Garamond"/>
          <w:u w:val="none"/>
          <w:vertAlign w:val="baseline"/>
        </w:rPr>
        <w:t>(</w:t>
      </w:r>
      <w:r w:rsidR="00B8176D" w:rsidRPr="00E420B4">
        <w:rPr>
          <w:rFonts w:ascii="Garamond" w:hAnsi="Garamond"/>
          <w:i/>
          <w:iCs/>
          <w:u w:val="none"/>
          <w:vertAlign w:val="baseline"/>
        </w:rPr>
        <w:t xml:space="preserve">animalia </w:t>
      </w:r>
      <w:proofErr w:type="spellStart"/>
      <w:r w:rsidR="00B8176D" w:rsidRPr="00E420B4">
        <w:rPr>
          <w:rFonts w:ascii="Garamond" w:hAnsi="Garamond"/>
          <w:i/>
          <w:iCs/>
          <w:u w:val="none"/>
          <w:vertAlign w:val="baseline"/>
        </w:rPr>
        <w:t>irrationabilia</w:t>
      </w:r>
      <w:proofErr w:type="spellEnd"/>
      <w:r w:rsidR="00B8176D" w:rsidRPr="00E420B4">
        <w:rPr>
          <w:rFonts w:ascii="Garamond" w:hAnsi="Garamond"/>
          <w:u w:val="none"/>
          <w:vertAlign w:val="baseline"/>
        </w:rPr>
        <w:t xml:space="preserve">) </w:t>
      </w:r>
      <w:r w:rsidRPr="00E420B4">
        <w:rPr>
          <w:rFonts w:ascii="Garamond" w:hAnsi="Garamond"/>
          <w:u w:val="none"/>
          <w:vertAlign w:val="baseline"/>
        </w:rPr>
        <w:t>están entregados a la util</w:t>
      </w:r>
      <w:r w:rsidR="004638FC" w:rsidRPr="00E420B4">
        <w:rPr>
          <w:rFonts w:ascii="Garamond" w:hAnsi="Garamond"/>
          <w:u w:val="none"/>
          <w:vertAlign w:val="baseline"/>
        </w:rPr>
        <w:t>idad</w:t>
      </w:r>
      <w:r w:rsidRPr="00E420B4">
        <w:rPr>
          <w:rFonts w:ascii="Garamond" w:hAnsi="Garamond"/>
          <w:u w:val="none"/>
          <w:vertAlign w:val="baseline"/>
        </w:rPr>
        <w:t xml:space="preserve"> de las naturalezas superiores</w:t>
      </w:r>
      <w:r w:rsidR="003F7D3E" w:rsidRPr="00E420B4">
        <w:rPr>
          <w:rFonts w:ascii="Garamond" w:hAnsi="Garamond"/>
          <w:u w:val="none"/>
          <w:vertAlign w:val="baseline"/>
        </w:rPr>
        <w:t xml:space="preserve"> a ellos</w:t>
      </w:r>
      <w:r w:rsidR="00B8176D" w:rsidRPr="00E420B4">
        <w:rPr>
          <w:rFonts w:ascii="Garamond" w:hAnsi="Garamond"/>
          <w:u w:val="none"/>
          <w:vertAlign w:val="baseline"/>
        </w:rPr>
        <w:t xml:space="preserve"> (</w:t>
      </w:r>
      <w:r w:rsidR="00B8176D" w:rsidRPr="00E420B4">
        <w:rPr>
          <w:rFonts w:ascii="Garamond" w:hAnsi="Garamond"/>
          <w:i/>
          <w:iCs/>
          <w:u w:val="none"/>
          <w:vertAlign w:val="baseline"/>
        </w:rPr>
        <w:t xml:space="preserve">in </w:t>
      </w:r>
      <w:proofErr w:type="spellStart"/>
      <w:r w:rsidR="00B8176D" w:rsidRPr="00E420B4">
        <w:rPr>
          <w:rFonts w:ascii="Garamond" w:hAnsi="Garamond"/>
          <w:i/>
          <w:iCs/>
          <w:u w:val="none"/>
          <w:vertAlign w:val="baseline"/>
        </w:rPr>
        <w:t>usus</w:t>
      </w:r>
      <w:proofErr w:type="spellEnd"/>
      <w:r w:rsidR="00B8176D" w:rsidRPr="00E420B4">
        <w:rPr>
          <w:rFonts w:ascii="Garamond" w:hAnsi="Garamond"/>
          <w:i/>
          <w:iCs/>
          <w:u w:val="none"/>
          <w:vertAlign w:val="baseline"/>
        </w:rPr>
        <w:t xml:space="preserve"> </w:t>
      </w:r>
      <w:proofErr w:type="spellStart"/>
      <w:r w:rsidR="00B8176D" w:rsidRPr="00E420B4">
        <w:rPr>
          <w:rFonts w:ascii="Garamond" w:hAnsi="Garamond"/>
          <w:i/>
          <w:iCs/>
          <w:u w:val="none"/>
          <w:vertAlign w:val="baseline"/>
        </w:rPr>
        <w:t>dari</w:t>
      </w:r>
      <w:proofErr w:type="spellEnd"/>
      <w:r w:rsidR="00B8176D" w:rsidRPr="00E420B4">
        <w:rPr>
          <w:rFonts w:ascii="Garamond" w:hAnsi="Garamond"/>
          <w:i/>
          <w:iCs/>
          <w:u w:val="none"/>
          <w:vertAlign w:val="baseline"/>
        </w:rPr>
        <w:t xml:space="preserve"> </w:t>
      </w:r>
      <w:proofErr w:type="spellStart"/>
      <w:r w:rsidR="00B8176D" w:rsidRPr="00E420B4">
        <w:rPr>
          <w:rFonts w:ascii="Garamond" w:hAnsi="Garamond"/>
          <w:i/>
          <w:iCs/>
          <w:u w:val="none"/>
          <w:vertAlign w:val="baseline"/>
        </w:rPr>
        <w:t>naturis</w:t>
      </w:r>
      <w:proofErr w:type="spellEnd"/>
      <w:r w:rsidR="00B8176D" w:rsidRPr="00E420B4">
        <w:rPr>
          <w:rFonts w:ascii="Garamond" w:hAnsi="Garamond"/>
          <w:i/>
          <w:iCs/>
          <w:u w:val="none"/>
          <w:vertAlign w:val="baseline"/>
        </w:rPr>
        <w:t xml:space="preserve"> </w:t>
      </w:r>
      <w:proofErr w:type="spellStart"/>
      <w:r w:rsidR="00B8176D" w:rsidRPr="00E420B4">
        <w:rPr>
          <w:rFonts w:ascii="Garamond" w:hAnsi="Garamond"/>
          <w:i/>
          <w:iCs/>
          <w:u w:val="none"/>
          <w:vertAlign w:val="baseline"/>
        </w:rPr>
        <w:t>excellentioribus</w:t>
      </w:r>
      <w:proofErr w:type="spellEnd"/>
      <w:r w:rsidR="00B8176D" w:rsidRPr="00E420B4">
        <w:rPr>
          <w:rFonts w:ascii="Garamond" w:hAnsi="Garamond"/>
          <w:u w:val="none"/>
          <w:vertAlign w:val="baseline"/>
        </w:rPr>
        <w:t>)</w:t>
      </w:r>
      <w:r w:rsidRPr="00E420B4">
        <w:rPr>
          <w:rFonts w:ascii="Garamond" w:hAnsi="Garamond"/>
          <w:u w:val="none"/>
          <w:vertAlign w:val="baseline"/>
        </w:rPr>
        <w:t xml:space="preserve">, </w:t>
      </w:r>
      <w:r w:rsidR="008D764A" w:rsidRPr="00E420B4">
        <w:rPr>
          <w:rFonts w:ascii="Garamond" w:hAnsi="Garamond"/>
          <w:u w:val="none"/>
          <w:vertAlign w:val="baseline"/>
        </w:rPr>
        <w:t xml:space="preserve">incluso </w:t>
      </w:r>
      <w:r w:rsidR="00D97838" w:rsidRPr="00E420B4">
        <w:rPr>
          <w:rFonts w:ascii="Garamond" w:hAnsi="Garamond"/>
          <w:u w:val="none"/>
          <w:vertAlign w:val="baseline"/>
        </w:rPr>
        <w:t>si</w:t>
      </w:r>
      <w:r w:rsidRPr="00E420B4">
        <w:rPr>
          <w:rFonts w:ascii="Garamond" w:hAnsi="Garamond"/>
          <w:u w:val="none"/>
          <w:vertAlign w:val="baseline"/>
        </w:rPr>
        <w:t xml:space="preserve"> éstas s</w:t>
      </w:r>
      <w:r w:rsidR="00D97838" w:rsidRPr="00E420B4">
        <w:rPr>
          <w:rFonts w:ascii="Garamond" w:hAnsi="Garamond"/>
          <w:u w:val="none"/>
          <w:vertAlign w:val="baseline"/>
        </w:rPr>
        <w:t>o</w:t>
      </w:r>
      <w:r w:rsidRPr="00E420B4">
        <w:rPr>
          <w:rFonts w:ascii="Garamond" w:hAnsi="Garamond"/>
          <w:u w:val="none"/>
          <w:vertAlign w:val="baseline"/>
        </w:rPr>
        <w:t xml:space="preserve">n viciosas, </w:t>
      </w:r>
      <w:r w:rsidR="00D97838" w:rsidRPr="00E420B4">
        <w:rPr>
          <w:rFonts w:ascii="Garamond" w:hAnsi="Garamond"/>
          <w:u w:val="none"/>
          <w:vertAlign w:val="baseline"/>
        </w:rPr>
        <w:t xml:space="preserve">tal </w:t>
      </w:r>
      <w:r w:rsidRPr="00E420B4">
        <w:rPr>
          <w:rFonts w:ascii="Garamond" w:hAnsi="Garamond"/>
          <w:u w:val="none"/>
          <w:vertAlign w:val="baseline"/>
        </w:rPr>
        <w:t>como vemos manifiestamente en el Evangelio que el Señor concedió a los demonios utilizar según su deseo</w:t>
      </w:r>
      <w:r w:rsidR="003F7D3E" w:rsidRPr="00E420B4">
        <w:rPr>
          <w:rFonts w:ascii="Garamond" w:hAnsi="Garamond"/>
          <w:u w:val="none"/>
          <w:vertAlign w:val="baseline"/>
        </w:rPr>
        <w:t xml:space="preserve"> a</w:t>
      </w:r>
      <w:r w:rsidRPr="00E420B4">
        <w:rPr>
          <w:rFonts w:ascii="Garamond" w:hAnsi="Garamond"/>
          <w:u w:val="none"/>
          <w:vertAlign w:val="baseline"/>
        </w:rPr>
        <w:t xml:space="preserve"> los puercos</w:t>
      </w:r>
      <w:r w:rsidR="00BA700D" w:rsidRPr="00E420B4">
        <w:rPr>
          <w:rFonts w:ascii="Garamond" w:hAnsi="Garamond"/>
          <w:u w:val="none"/>
          <w:vertAlign w:val="baseline"/>
        </w:rPr>
        <w:t>.</w:t>
      </w:r>
      <w:r w:rsidR="00E41C4A" w:rsidRPr="00E420B4">
        <w:rPr>
          <w:rFonts w:ascii="Garamond" w:hAnsi="Garamond"/>
          <w:u w:val="none"/>
          <w:vertAlign w:val="baseline"/>
        </w:rPr>
        <w:t xml:space="preserve"> </w:t>
      </w:r>
      <w:r w:rsidR="00C20807" w:rsidRPr="00E420B4">
        <w:rPr>
          <w:rFonts w:ascii="Garamond" w:hAnsi="Garamond"/>
          <w:u w:val="none"/>
          <w:vertAlign w:val="baseline"/>
        </w:rPr>
        <w:t>(Agustín</w:t>
      </w:r>
      <w:r w:rsidR="002C2D80" w:rsidRPr="00E420B4">
        <w:rPr>
          <w:rFonts w:ascii="Garamond" w:hAnsi="Garamond"/>
          <w:u w:val="none"/>
          <w:vertAlign w:val="baseline"/>
        </w:rPr>
        <w:t>,</w:t>
      </w:r>
      <w:r w:rsidR="00C20807" w:rsidRPr="00E420B4">
        <w:rPr>
          <w:rFonts w:ascii="Garamond" w:hAnsi="Garamond"/>
          <w:u w:val="none"/>
          <w:vertAlign w:val="baseline"/>
        </w:rPr>
        <w:t xml:space="preserve"> </w:t>
      </w:r>
      <w:proofErr w:type="spellStart"/>
      <w:r w:rsidR="00C20807" w:rsidRPr="00E420B4">
        <w:rPr>
          <w:rFonts w:ascii="Garamond" w:hAnsi="Garamond"/>
          <w:i/>
          <w:iCs/>
          <w:u w:val="none"/>
          <w:vertAlign w:val="baseline"/>
        </w:rPr>
        <w:t>Epist</w:t>
      </w:r>
      <w:r w:rsidR="00B93393" w:rsidRPr="00E420B4">
        <w:rPr>
          <w:rFonts w:ascii="Garamond" w:hAnsi="Garamond"/>
          <w:i/>
          <w:iCs/>
          <w:u w:val="none"/>
          <w:vertAlign w:val="baseline"/>
        </w:rPr>
        <w:t>o</w:t>
      </w:r>
      <w:r w:rsidR="00C20807" w:rsidRPr="00E420B4">
        <w:rPr>
          <w:rFonts w:ascii="Garamond" w:hAnsi="Garamond"/>
          <w:i/>
          <w:iCs/>
          <w:u w:val="none"/>
          <w:vertAlign w:val="baseline"/>
        </w:rPr>
        <w:t>lae</w:t>
      </w:r>
      <w:proofErr w:type="spellEnd"/>
      <w:r w:rsidR="008917B4" w:rsidRPr="00E420B4">
        <w:rPr>
          <w:rFonts w:ascii="Garamond" w:hAnsi="Garamond"/>
          <w:u w:val="none"/>
          <w:vertAlign w:val="baseline"/>
        </w:rPr>
        <w:t>,</w:t>
      </w:r>
      <w:r w:rsidR="00C20807" w:rsidRPr="00E420B4">
        <w:rPr>
          <w:rFonts w:ascii="Garamond" w:hAnsi="Garamond"/>
          <w:u w:val="none"/>
          <w:vertAlign w:val="baseline"/>
        </w:rPr>
        <w:t xml:space="preserve"> </w:t>
      </w:r>
      <w:r w:rsidR="009C3A94" w:rsidRPr="00E420B4">
        <w:rPr>
          <w:rFonts w:ascii="Garamond" w:hAnsi="Garamond"/>
          <w:u w:val="none"/>
          <w:vertAlign w:val="baseline"/>
        </w:rPr>
        <w:t>166</w:t>
      </w:r>
      <w:r w:rsidR="00C20807" w:rsidRPr="00E420B4">
        <w:rPr>
          <w:rFonts w:ascii="Garamond" w:hAnsi="Garamond"/>
          <w:u w:val="none"/>
          <w:vertAlign w:val="baseline"/>
        </w:rPr>
        <w:t>, 16)</w:t>
      </w:r>
    </w:p>
    <w:p w14:paraId="7AF99944" w14:textId="77777777" w:rsidR="00925323" w:rsidRPr="000A0C2C" w:rsidRDefault="00925323" w:rsidP="005B33F7">
      <w:pPr>
        <w:pStyle w:val="Sinespaciado"/>
        <w:spacing w:line="360" w:lineRule="auto"/>
        <w:ind w:left="708"/>
        <w:rPr>
          <w:rFonts w:ascii="Garamond" w:eastAsia="Times New Roman" w:hAnsi="Garamond"/>
          <w:sz w:val="24"/>
          <w:szCs w:val="24"/>
          <w:u w:val="none"/>
          <w:vertAlign w:val="baseline"/>
          <w:lang w:eastAsia="es-MX"/>
        </w:rPr>
      </w:pPr>
    </w:p>
    <w:p w14:paraId="56DBB4D6" w14:textId="10A911A3" w:rsidR="00BA700D" w:rsidRPr="000A0C2C" w:rsidRDefault="004A2933" w:rsidP="00AC0E93">
      <w:pPr>
        <w:pStyle w:val="Sinespaciado"/>
        <w:ind w:firstLine="397"/>
        <w:rPr>
          <w:rFonts w:ascii="Garamond" w:hAnsi="Garamond"/>
          <w:sz w:val="24"/>
          <w:szCs w:val="24"/>
          <w:u w:val="none"/>
          <w:vertAlign w:val="baseline"/>
        </w:rPr>
      </w:pPr>
      <w:r w:rsidRPr="000A0C2C">
        <w:rPr>
          <w:rFonts w:ascii="Garamond" w:hAnsi="Garamond"/>
          <w:sz w:val="24"/>
          <w:szCs w:val="24"/>
          <w:u w:val="none"/>
          <w:vertAlign w:val="baseline"/>
        </w:rPr>
        <w:t>Semiconscie</w:t>
      </w:r>
      <w:r w:rsidR="00BA700D" w:rsidRPr="000A0C2C">
        <w:rPr>
          <w:rFonts w:ascii="Garamond" w:hAnsi="Garamond"/>
          <w:sz w:val="24"/>
          <w:szCs w:val="24"/>
          <w:u w:val="none"/>
          <w:vertAlign w:val="baseline"/>
        </w:rPr>
        <w:t>nte de</w:t>
      </w:r>
      <w:r w:rsidR="00B93F69" w:rsidRPr="000A0C2C">
        <w:rPr>
          <w:rFonts w:ascii="Garamond" w:hAnsi="Garamond"/>
          <w:sz w:val="24"/>
          <w:szCs w:val="24"/>
          <w:u w:val="none"/>
          <w:vertAlign w:val="baseline"/>
        </w:rPr>
        <w:t xml:space="preserve"> que estos</w:t>
      </w:r>
      <w:r w:rsidR="00BA700D" w:rsidRPr="000A0C2C">
        <w:rPr>
          <w:rFonts w:ascii="Garamond" w:hAnsi="Garamond"/>
          <w:sz w:val="24"/>
          <w:szCs w:val="24"/>
          <w:u w:val="none"/>
          <w:vertAlign w:val="baseline"/>
        </w:rPr>
        <w:t xml:space="preserve"> hábitos pueden revelar una mala imagen de sí mismo, el </w:t>
      </w:r>
      <w:proofErr w:type="spellStart"/>
      <w:r w:rsidR="00BA700D" w:rsidRPr="000A0C2C">
        <w:rPr>
          <w:rFonts w:ascii="Garamond" w:hAnsi="Garamond"/>
          <w:sz w:val="24"/>
          <w:szCs w:val="24"/>
          <w:u w:val="none"/>
          <w:vertAlign w:val="baseline"/>
        </w:rPr>
        <w:t>teonarcisista</w:t>
      </w:r>
      <w:proofErr w:type="spellEnd"/>
      <w:r w:rsidR="00BA700D" w:rsidRPr="000A0C2C">
        <w:rPr>
          <w:rFonts w:ascii="Garamond" w:hAnsi="Garamond"/>
          <w:sz w:val="24"/>
          <w:szCs w:val="24"/>
          <w:u w:val="none"/>
          <w:vertAlign w:val="baseline"/>
        </w:rPr>
        <w:t xml:space="preserve"> suele esconder esa parte suya, respaldándose en una imagen ficticia</w:t>
      </w:r>
      <w:r w:rsidR="00B93F69" w:rsidRPr="000A0C2C">
        <w:rPr>
          <w:rFonts w:ascii="Garamond" w:hAnsi="Garamond"/>
          <w:sz w:val="24"/>
          <w:szCs w:val="24"/>
          <w:u w:val="none"/>
          <w:vertAlign w:val="baseline"/>
        </w:rPr>
        <w:t xml:space="preserve"> y </w:t>
      </w:r>
      <w:r w:rsidR="00BA700D" w:rsidRPr="000A0C2C">
        <w:rPr>
          <w:rFonts w:ascii="Garamond" w:hAnsi="Garamond"/>
          <w:sz w:val="24"/>
          <w:szCs w:val="24"/>
          <w:u w:val="none"/>
          <w:vertAlign w:val="baseline"/>
        </w:rPr>
        <w:t>sobrevalorada de sí. Por eso, las éticas</w:t>
      </w:r>
      <w:r w:rsidRPr="000A0C2C">
        <w:rPr>
          <w:rFonts w:ascii="Garamond" w:hAnsi="Garamond"/>
          <w:sz w:val="24"/>
          <w:szCs w:val="24"/>
          <w:u w:val="none"/>
          <w:vertAlign w:val="baseline"/>
        </w:rPr>
        <w:t xml:space="preserve"> que no están solo </w:t>
      </w:r>
      <w:r w:rsidR="005B33F7" w:rsidRPr="000A0C2C">
        <w:rPr>
          <w:rFonts w:ascii="Garamond" w:hAnsi="Garamond"/>
          <w:sz w:val="24"/>
          <w:szCs w:val="24"/>
          <w:u w:val="none"/>
          <w:vertAlign w:val="baseline"/>
        </w:rPr>
        <w:t>enfocadas en la</w:t>
      </w:r>
      <w:r w:rsidR="00BA700D" w:rsidRPr="000A0C2C">
        <w:rPr>
          <w:rFonts w:ascii="Garamond" w:hAnsi="Garamond"/>
          <w:sz w:val="24"/>
          <w:szCs w:val="24"/>
          <w:u w:val="none"/>
          <w:vertAlign w:val="baseline"/>
        </w:rPr>
        <w:t xml:space="preserve"> regula</w:t>
      </w:r>
      <w:r w:rsidR="005B33F7" w:rsidRPr="000A0C2C">
        <w:rPr>
          <w:rFonts w:ascii="Garamond" w:hAnsi="Garamond"/>
          <w:sz w:val="24"/>
          <w:szCs w:val="24"/>
          <w:u w:val="none"/>
          <w:vertAlign w:val="baseline"/>
        </w:rPr>
        <w:t>ción de</w:t>
      </w:r>
      <w:r w:rsidR="00BA700D" w:rsidRPr="000A0C2C">
        <w:rPr>
          <w:rFonts w:ascii="Garamond" w:hAnsi="Garamond"/>
          <w:sz w:val="24"/>
          <w:szCs w:val="24"/>
          <w:u w:val="none"/>
          <w:vertAlign w:val="baseline"/>
        </w:rPr>
        <w:t xml:space="preserve"> las relaciones int</w:t>
      </w:r>
      <w:r w:rsidR="003F7D3E" w:rsidRPr="000A0C2C">
        <w:rPr>
          <w:rFonts w:ascii="Garamond" w:hAnsi="Garamond"/>
          <w:sz w:val="24"/>
          <w:szCs w:val="24"/>
          <w:u w:val="none"/>
          <w:vertAlign w:val="baseline"/>
        </w:rPr>
        <w:t>er</w:t>
      </w:r>
      <w:r w:rsidR="00BA700D" w:rsidRPr="000A0C2C">
        <w:rPr>
          <w:rFonts w:ascii="Garamond" w:hAnsi="Garamond"/>
          <w:sz w:val="24"/>
          <w:szCs w:val="24"/>
          <w:u w:val="none"/>
          <w:vertAlign w:val="baseline"/>
        </w:rPr>
        <w:t>humanas, sino también</w:t>
      </w:r>
      <w:r w:rsidR="005B33F7" w:rsidRPr="000A0C2C">
        <w:rPr>
          <w:rFonts w:ascii="Garamond" w:hAnsi="Garamond"/>
          <w:sz w:val="24"/>
          <w:szCs w:val="24"/>
          <w:u w:val="none"/>
          <w:vertAlign w:val="baseline"/>
        </w:rPr>
        <w:t xml:space="preserve"> preocupadas por</w:t>
      </w:r>
      <w:r w:rsidR="00BA700D" w:rsidRPr="000A0C2C">
        <w:rPr>
          <w:rFonts w:ascii="Garamond" w:hAnsi="Garamond"/>
          <w:sz w:val="24"/>
          <w:szCs w:val="24"/>
          <w:u w:val="none"/>
          <w:vertAlign w:val="baseline"/>
        </w:rPr>
        <w:t xml:space="preserve"> la esfera extrahumana, pueden transformarse en una amenaza </w:t>
      </w:r>
      <w:r w:rsidR="005C420D" w:rsidRPr="000A0C2C">
        <w:rPr>
          <w:rFonts w:ascii="Garamond" w:hAnsi="Garamond"/>
          <w:sz w:val="24"/>
          <w:szCs w:val="24"/>
          <w:u w:val="none"/>
          <w:vertAlign w:val="baseline"/>
        </w:rPr>
        <w:t>a su dominio</w:t>
      </w:r>
      <w:r w:rsidR="005B33F7" w:rsidRPr="000A0C2C">
        <w:rPr>
          <w:rFonts w:ascii="Garamond" w:hAnsi="Garamond"/>
          <w:sz w:val="24"/>
          <w:szCs w:val="24"/>
          <w:u w:val="none"/>
          <w:vertAlign w:val="baseline"/>
        </w:rPr>
        <w:t xml:space="preserve"> irresponsable</w:t>
      </w:r>
      <w:r w:rsidR="005C420D" w:rsidRPr="000A0C2C">
        <w:rPr>
          <w:rFonts w:ascii="Garamond" w:hAnsi="Garamond"/>
          <w:sz w:val="24"/>
          <w:szCs w:val="24"/>
          <w:u w:val="none"/>
          <w:vertAlign w:val="baseline"/>
        </w:rPr>
        <w:t xml:space="preserve"> </w:t>
      </w:r>
      <w:r w:rsidR="00B93F69" w:rsidRPr="000A0C2C">
        <w:rPr>
          <w:rFonts w:ascii="Garamond" w:hAnsi="Garamond"/>
          <w:sz w:val="24"/>
          <w:szCs w:val="24"/>
          <w:u w:val="none"/>
          <w:vertAlign w:val="baseline"/>
        </w:rPr>
        <w:t xml:space="preserve">y abuso </w:t>
      </w:r>
      <w:r w:rsidR="005B33F7" w:rsidRPr="000A0C2C">
        <w:rPr>
          <w:rFonts w:ascii="Garamond" w:hAnsi="Garamond"/>
          <w:sz w:val="24"/>
          <w:szCs w:val="24"/>
          <w:u w:val="none"/>
          <w:vertAlign w:val="baseline"/>
        </w:rPr>
        <w:t>hacia</w:t>
      </w:r>
      <w:r w:rsidR="005C420D" w:rsidRPr="000A0C2C">
        <w:rPr>
          <w:rFonts w:ascii="Garamond" w:hAnsi="Garamond"/>
          <w:sz w:val="24"/>
          <w:szCs w:val="24"/>
          <w:u w:val="none"/>
          <w:vertAlign w:val="baseline"/>
        </w:rPr>
        <w:t xml:space="preserve"> la vida </w:t>
      </w:r>
      <w:r w:rsidR="005B33F7" w:rsidRPr="000A0C2C">
        <w:rPr>
          <w:rFonts w:ascii="Garamond" w:hAnsi="Garamond"/>
          <w:sz w:val="24"/>
          <w:szCs w:val="24"/>
          <w:u w:val="none"/>
          <w:vertAlign w:val="baseline"/>
        </w:rPr>
        <w:t>sintiente. Una denuncia tal</w:t>
      </w:r>
      <w:r w:rsidR="00AF7FDD" w:rsidRPr="000A0C2C">
        <w:rPr>
          <w:rFonts w:ascii="Garamond" w:hAnsi="Garamond"/>
          <w:sz w:val="24"/>
          <w:szCs w:val="24"/>
          <w:u w:val="none"/>
          <w:vertAlign w:val="baseline"/>
        </w:rPr>
        <w:t xml:space="preserve"> </w:t>
      </w:r>
      <w:r w:rsidR="00BA700D" w:rsidRPr="000A0C2C">
        <w:rPr>
          <w:rFonts w:ascii="Garamond" w:hAnsi="Garamond"/>
          <w:sz w:val="24"/>
          <w:szCs w:val="24"/>
          <w:u w:val="none"/>
          <w:vertAlign w:val="baseline"/>
        </w:rPr>
        <w:t>enturbia</w:t>
      </w:r>
      <w:r w:rsidR="005C420D" w:rsidRPr="000A0C2C">
        <w:rPr>
          <w:rFonts w:ascii="Garamond" w:hAnsi="Garamond"/>
          <w:sz w:val="24"/>
          <w:szCs w:val="24"/>
          <w:u w:val="none"/>
          <w:vertAlign w:val="baseline"/>
        </w:rPr>
        <w:t xml:space="preserve"> esa</w:t>
      </w:r>
      <w:r w:rsidR="00BA700D" w:rsidRPr="000A0C2C">
        <w:rPr>
          <w:rFonts w:ascii="Garamond" w:hAnsi="Garamond"/>
          <w:sz w:val="24"/>
          <w:szCs w:val="24"/>
          <w:u w:val="none"/>
          <w:vertAlign w:val="baseline"/>
        </w:rPr>
        <w:t xml:space="preserve"> “imagen y semejanza de Dios” mediante la que se</w:t>
      </w:r>
      <w:r w:rsidR="005C420D" w:rsidRPr="000A0C2C">
        <w:rPr>
          <w:rFonts w:ascii="Garamond" w:hAnsi="Garamond"/>
          <w:sz w:val="24"/>
          <w:szCs w:val="24"/>
          <w:u w:val="none"/>
          <w:vertAlign w:val="baseline"/>
        </w:rPr>
        <w:t xml:space="preserve"> ha</w:t>
      </w:r>
      <w:r w:rsidR="00BA700D" w:rsidRPr="000A0C2C">
        <w:rPr>
          <w:rFonts w:ascii="Garamond" w:hAnsi="Garamond"/>
          <w:sz w:val="24"/>
          <w:szCs w:val="24"/>
          <w:u w:val="none"/>
          <w:vertAlign w:val="baseline"/>
        </w:rPr>
        <w:t xml:space="preserve"> justifica</w:t>
      </w:r>
      <w:r w:rsidR="005C420D" w:rsidRPr="000A0C2C">
        <w:rPr>
          <w:rFonts w:ascii="Garamond" w:hAnsi="Garamond"/>
          <w:sz w:val="24"/>
          <w:szCs w:val="24"/>
          <w:u w:val="none"/>
          <w:vertAlign w:val="baseline"/>
        </w:rPr>
        <w:t>do hasta</w:t>
      </w:r>
      <w:r w:rsidR="00B93F69" w:rsidRPr="000A0C2C">
        <w:rPr>
          <w:rFonts w:ascii="Garamond" w:hAnsi="Garamond"/>
          <w:sz w:val="24"/>
          <w:szCs w:val="24"/>
          <w:u w:val="none"/>
          <w:vertAlign w:val="baseline"/>
        </w:rPr>
        <w:t xml:space="preserve"> ahora</w:t>
      </w:r>
      <w:r w:rsidR="00BA700D" w:rsidRPr="000A0C2C">
        <w:rPr>
          <w:rFonts w:ascii="Garamond" w:hAnsi="Garamond"/>
          <w:sz w:val="24"/>
          <w:szCs w:val="24"/>
          <w:u w:val="none"/>
          <w:vertAlign w:val="baseline"/>
        </w:rPr>
        <w:t xml:space="preserve"> </w:t>
      </w:r>
      <w:r w:rsidR="00E75453" w:rsidRPr="000A0C2C">
        <w:rPr>
          <w:rFonts w:ascii="Garamond" w:hAnsi="Garamond"/>
          <w:sz w:val="24"/>
          <w:szCs w:val="24"/>
          <w:u w:val="none"/>
          <w:vertAlign w:val="baseline"/>
        </w:rPr>
        <w:t>su</w:t>
      </w:r>
      <w:r w:rsidR="00BA700D" w:rsidRPr="000A0C2C">
        <w:rPr>
          <w:rFonts w:ascii="Garamond" w:hAnsi="Garamond"/>
          <w:sz w:val="24"/>
          <w:szCs w:val="24"/>
          <w:u w:val="none"/>
          <w:vertAlign w:val="baseline"/>
        </w:rPr>
        <w:t xml:space="preserve"> patrón antiecológico y lesivo</w:t>
      </w:r>
      <w:r w:rsidR="00C42CB3" w:rsidRPr="000A0C2C">
        <w:rPr>
          <w:rFonts w:ascii="Garamond" w:hAnsi="Garamond"/>
          <w:sz w:val="24"/>
          <w:szCs w:val="24"/>
          <w:u w:val="none"/>
          <w:vertAlign w:val="baseline"/>
        </w:rPr>
        <w:t xml:space="preserve"> </w:t>
      </w:r>
      <w:r w:rsidR="005B33F7" w:rsidRPr="000A0C2C">
        <w:rPr>
          <w:rFonts w:ascii="Garamond" w:hAnsi="Garamond"/>
          <w:sz w:val="24"/>
          <w:szCs w:val="24"/>
          <w:u w:val="none"/>
          <w:vertAlign w:val="baseline"/>
        </w:rPr>
        <w:t>respecto a</w:t>
      </w:r>
      <w:r w:rsidR="00C42CB3" w:rsidRPr="000A0C2C">
        <w:rPr>
          <w:rFonts w:ascii="Garamond" w:hAnsi="Garamond"/>
          <w:sz w:val="24"/>
          <w:szCs w:val="24"/>
          <w:u w:val="none"/>
          <w:vertAlign w:val="baseline"/>
        </w:rPr>
        <w:t xml:space="preserve"> la naturaleza no humana.</w:t>
      </w:r>
      <w:r w:rsidR="00BA700D" w:rsidRPr="000A0C2C">
        <w:rPr>
          <w:rFonts w:ascii="Garamond" w:hAnsi="Garamond"/>
          <w:sz w:val="24"/>
          <w:szCs w:val="24"/>
          <w:u w:val="none"/>
          <w:vertAlign w:val="baseline"/>
        </w:rPr>
        <w:t xml:space="preserve"> </w:t>
      </w:r>
    </w:p>
    <w:p w14:paraId="45B5562D" w14:textId="7CED54B3" w:rsidR="00BA700D" w:rsidRPr="000A0C2C" w:rsidRDefault="00C42CB3" w:rsidP="00AC0E93">
      <w:pPr>
        <w:pStyle w:val="Sinespaciado"/>
        <w:ind w:firstLine="397"/>
        <w:rPr>
          <w:rFonts w:ascii="Garamond" w:hAnsi="Garamond"/>
          <w:sz w:val="24"/>
          <w:szCs w:val="24"/>
          <w:u w:val="none"/>
          <w:vertAlign w:val="baseline"/>
        </w:rPr>
      </w:pPr>
      <w:r w:rsidRPr="000A0C2C">
        <w:rPr>
          <w:rFonts w:ascii="Garamond" w:hAnsi="Garamond"/>
          <w:sz w:val="24"/>
          <w:szCs w:val="24"/>
          <w:u w:val="none"/>
          <w:vertAlign w:val="baseline"/>
        </w:rPr>
        <w:t>Otro</w:t>
      </w:r>
      <w:r w:rsidR="00BA700D" w:rsidRPr="000A0C2C">
        <w:rPr>
          <w:rFonts w:ascii="Garamond" w:hAnsi="Garamond"/>
          <w:sz w:val="24"/>
          <w:szCs w:val="24"/>
          <w:u w:val="none"/>
          <w:vertAlign w:val="baseline"/>
        </w:rPr>
        <w:t xml:space="preserve"> rasgo característico del </w:t>
      </w:r>
      <w:proofErr w:type="spellStart"/>
      <w:r w:rsidR="00BA700D" w:rsidRPr="000A0C2C">
        <w:rPr>
          <w:rFonts w:ascii="Garamond" w:hAnsi="Garamond"/>
          <w:sz w:val="24"/>
          <w:szCs w:val="24"/>
          <w:u w:val="none"/>
          <w:vertAlign w:val="baseline"/>
        </w:rPr>
        <w:t>teonarcisismo</w:t>
      </w:r>
      <w:proofErr w:type="spellEnd"/>
      <w:r w:rsidR="00BA700D" w:rsidRPr="000A0C2C">
        <w:rPr>
          <w:rFonts w:ascii="Garamond" w:hAnsi="Garamond"/>
          <w:sz w:val="24"/>
          <w:szCs w:val="24"/>
          <w:u w:val="none"/>
          <w:vertAlign w:val="baseline"/>
        </w:rPr>
        <w:t xml:space="preserve"> es la carencia de empatía, que lleva al afectado a hacer valer sin</w:t>
      </w:r>
      <w:r w:rsidRPr="000A0C2C">
        <w:rPr>
          <w:rFonts w:ascii="Garamond" w:hAnsi="Garamond"/>
          <w:sz w:val="24"/>
          <w:szCs w:val="24"/>
          <w:u w:val="none"/>
          <w:vertAlign w:val="baseline"/>
        </w:rPr>
        <w:t xml:space="preserve"> </w:t>
      </w:r>
      <w:r w:rsidR="00BA700D" w:rsidRPr="000A0C2C">
        <w:rPr>
          <w:rFonts w:ascii="Garamond" w:hAnsi="Garamond"/>
          <w:sz w:val="24"/>
          <w:szCs w:val="24"/>
          <w:u w:val="none"/>
          <w:vertAlign w:val="baseline"/>
        </w:rPr>
        <w:t>equidad y de forma unilateral sus imperativos y derechos sobre el resto de los seres vivos. Por eso, su modo de relacionarse con ellos es explotador. Se aprovecha d</w:t>
      </w:r>
      <w:r w:rsidRPr="000A0C2C">
        <w:rPr>
          <w:rFonts w:ascii="Garamond" w:hAnsi="Garamond"/>
          <w:sz w:val="24"/>
          <w:szCs w:val="24"/>
          <w:u w:val="none"/>
          <w:vertAlign w:val="baseline"/>
        </w:rPr>
        <w:t>e ello</w:t>
      </w:r>
      <w:r w:rsidR="00BA700D" w:rsidRPr="000A0C2C">
        <w:rPr>
          <w:rFonts w:ascii="Garamond" w:hAnsi="Garamond"/>
          <w:sz w:val="24"/>
          <w:szCs w:val="24"/>
          <w:u w:val="none"/>
          <w:vertAlign w:val="baseline"/>
        </w:rPr>
        <w:t xml:space="preserve">s para conseguir sus propios fines. Piensa que dado que </w:t>
      </w:r>
      <w:r w:rsidR="00BA700D" w:rsidRPr="000A0C2C">
        <w:rPr>
          <w:rFonts w:ascii="Garamond" w:hAnsi="Garamond"/>
          <w:spacing w:val="-3"/>
          <w:sz w:val="24"/>
          <w:szCs w:val="24"/>
          <w:u w:val="none"/>
          <w:vertAlign w:val="baseline"/>
        </w:rPr>
        <w:t xml:space="preserve">sólo él fue hecho a imagen </w:t>
      </w:r>
      <w:r w:rsidR="00BA700D" w:rsidRPr="000A0C2C">
        <w:rPr>
          <w:rFonts w:ascii="Garamond" w:hAnsi="Garamond"/>
          <w:spacing w:val="-3"/>
          <w:sz w:val="24"/>
          <w:szCs w:val="24"/>
          <w:u w:val="none"/>
          <w:vertAlign w:val="baseline"/>
        </w:rPr>
        <w:lastRenderedPageBreak/>
        <w:t>y semejanza de Dios</w:t>
      </w:r>
      <w:r w:rsidR="00BA700D" w:rsidRPr="000A0C2C">
        <w:rPr>
          <w:rFonts w:ascii="Garamond" w:hAnsi="Garamond"/>
          <w:sz w:val="24"/>
          <w:szCs w:val="24"/>
          <w:u w:val="none"/>
          <w:vertAlign w:val="baseline"/>
        </w:rPr>
        <w:t xml:space="preserve"> tiene el derecho a que </w:t>
      </w:r>
      <w:r w:rsidR="001C44ED" w:rsidRPr="000A0C2C">
        <w:rPr>
          <w:rFonts w:ascii="Garamond" w:hAnsi="Garamond"/>
          <w:sz w:val="24"/>
          <w:szCs w:val="24"/>
          <w:u w:val="none"/>
          <w:vertAlign w:val="baseline"/>
        </w:rPr>
        <w:t>la naturaleza le</w:t>
      </w:r>
      <w:r w:rsidR="00BA700D" w:rsidRPr="000A0C2C">
        <w:rPr>
          <w:rFonts w:ascii="Garamond" w:hAnsi="Garamond"/>
          <w:sz w:val="24"/>
          <w:szCs w:val="24"/>
          <w:u w:val="none"/>
          <w:vertAlign w:val="baseline"/>
        </w:rPr>
        <w:t xml:space="preserve"> dé todo lo que desea, sin importar el costo que implica para </w:t>
      </w:r>
      <w:r w:rsidR="001C44ED" w:rsidRPr="000A0C2C">
        <w:rPr>
          <w:rFonts w:ascii="Garamond" w:hAnsi="Garamond"/>
          <w:sz w:val="24"/>
          <w:szCs w:val="24"/>
          <w:u w:val="none"/>
          <w:vertAlign w:val="baseline"/>
        </w:rPr>
        <w:t>los</w:t>
      </w:r>
      <w:r w:rsidR="00BA700D" w:rsidRPr="000A0C2C">
        <w:rPr>
          <w:rFonts w:ascii="Garamond" w:hAnsi="Garamond"/>
          <w:sz w:val="24"/>
          <w:szCs w:val="24"/>
          <w:u w:val="none"/>
          <w:vertAlign w:val="baseline"/>
        </w:rPr>
        <w:t xml:space="preserve"> otro</w:t>
      </w:r>
      <w:r w:rsidR="001C44ED" w:rsidRPr="000A0C2C">
        <w:rPr>
          <w:rFonts w:ascii="Garamond" w:hAnsi="Garamond"/>
          <w:sz w:val="24"/>
          <w:szCs w:val="24"/>
          <w:u w:val="none"/>
          <w:vertAlign w:val="baseline"/>
        </w:rPr>
        <w:t>s seres</w:t>
      </w:r>
      <w:r w:rsidR="00BA700D" w:rsidRPr="000A0C2C">
        <w:rPr>
          <w:rFonts w:ascii="Garamond" w:hAnsi="Garamond"/>
          <w:sz w:val="24"/>
          <w:szCs w:val="24"/>
          <w:u w:val="none"/>
          <w:vertAlign w:val="baseline"/>
        </w:rPr>
        <w:t xml:space="preserve">, pues asume que los demás </w:t>
      </w:r>
      <w:r w:rsidR="001C44ED" w:rsidRPr="000A0C2C">
        <w:rPr>
          <w:rFonts w:ascii="Garamond" w:hAnsi="Garamond"/>
          <w:sz w:val="24"/>
          <w:szCs w:val="24"/>
          <w:u w:val="none"/>
          <w:vertAlign w:val="baseline"/>
        </w:rPr>
        <w:t>fueron</w:t>
      </w:r>
      <w:r w:rsidR="00BA700D" w:rsidRPr="000A0C2C">
        <w:rPr>
          <w:rFonts w:ascii="Garamond" w:hAnsi="Garamond"/>
          <w:sz w:val="24"/>
          <w:szCs w:val="24"/>
          <w:u w:val="none"/>
          <w:vertAlign w:val="baseline"/>
        </w:rPr>
        <w:t xml:space="preserve"> hechos para satisfacer </w:t>
      </w:r>
      <w:r w:rsidR="001C44ED" w:rsidRPr="000A0C2C">
        <w:rPr>
          <w:rFonts w:ascii="Garamond" w:hAnsi="Garamond"/>
          <w:sz w:val="24"/>
          <w:szCs w:val="24"/>
          <w:u w:val="none"/>
          <w:vertAlign w:val="baseline"/>
        </w:rPr>
        <w:t>s</w:t>
      </w:r>
      <w:r w:rsidR="00DA2EEA" w:rsidRPr="000A0C2C">
        <w:rPr>
          <w:rFonts w:ascii="Garamond" w:hAnsi="Garamond"/>
          <w:sz w:val="24"/>
          <w:szCs w:val="24"/>
          <w:u w:val="none"/>
          <w:vertAlign w:val="baseline"/>
        </w:rPr>
        <w:t>u</w:t>
      </w:r>
      <w:r w:rsidR="00BA700D" w:rsidRPr="000A0C2C">
        <w:rPr>
          <w:rFonts w:ascii="Garamond" w:hAnsi="Garamond"/>
          <w:sz w:val="24"/>
          <w:szCs w:val="24"/>
          <w:u w:val="none"/>
          <w:vertAlign w:val="baseline"/>
        </w:rPr>
        <w:t xml:space="preserve"> propio bienestar. </w:t>
      </w:r>
      <w:r w:rsidR="001C44ED" w:rsidRPr="000A0C2C">
        <w:rPr>
          <w:rFonts w:ascii="Garamond" w:hAnsi="Garamond"/>
          <w:sz w:val="24"/>
          <w:szCs w:val="24"/>
          <w:u w:val="none"/>
          <w:vertAlign w:val="baseline"/>
        </w:rPr>
        <w:t xml:space="preserve">En definitiva, </w:t>
      </w:r>
      <w:r w:rsidR="00BA700D" w:rsidRPr="000A0C2C">
        <w:rPr>
          <w:rFonts w:ascii="Garamond" w:hAnsi="Garamond"/>
          <w:sz w:val="24"/>
          <w:szCs w:val="24"/>
          <w:u w:val="none"/>
          <w:vertAlign w:val="baseline"/>
        </w:rPr>
        <w:t xml:space="preserve">provoca molestia </w:t>
      </w:r>
      <w:r w:rsidR="00234F47">
        <w:rPr>
          <w:rFonts w:ascii="Garamond" w:hAnsi="Garamond"/>
          <w:sz w:val="24"/>
          <w:szCs w:val="24"/>
          <w:u w:val="none"/>
          <w:vertAlign w:val="baseline"/>
        </w:rPr>
        <w:t>al</w:t>
      </w:r>
      <w:r w:rsidR="001C44ED" w:rsidRPr="000A0C2C">
        <w:rPr>
          <w:rFonts w:ascii="Garamond" w:hAnsi="Garamond"/>
          <w:sz w:val="24"/>
          <w:szCs w:val="24"/>
          <w:u w:val="none"/>
          <w:vertAlign w:val="baseline"/>
        </w:rPr>
        <w:t xml:space="preserve"> </w:t>
      </w:r>
      <w:proofErr w:type="spellStart"/>
      <w:r w:rsidR="001C44ED" w:rsidRPr="000A0C2C">
        <w:rPr>
          <w:rFonts w:ascii="Garamond" w:hAnsi="Garamond"/>
          <w:sz w:val="24"/>
          <w:szCs w:val="24"/>
          <w:u w:val="none"/>
          <w:vertAlign w:val="baseline"/>
        </w:rPr>
        <w:t>teonarcista</w:t>
      </w:r>
      <w:proofErr w:type="spellEnd"/>
      <w:r w:rsidR="001C44ED" w:rsidRPr="000A0C2C">
        <w:rPr>
          <w:rFonts w:ascii="Garamond" w:hAnsi="Garamond"/>
          <w:sz w:val="24"/>
          <w:szCs w:val="24"/>
          <w:u w:val="none"/>
          <w:vertAlign w:val="baseline"/>
        </w:rPr>
        <w:t xml:space="preserve"> </w:t>
      </w:r>
      <w:r w:rsidR="00BA700D" w:rsidRPr="000A0C2C">
        <w:rPr>
          <w:rFonts w:ascii="Garamond" w:hAnsi="Garamond"/>
          <w:sz w:val="24"/>
          <w:szCs w:val="24"/>
          <w:u w:val="none"/>
          <w:vertAlign w:val="baseline"/>
        </w:rPr>
        <w:t xml:space="preserve">reconocer las necesidades y </w:t>
      </w:r>
      <w:r w:rsidR="00EA5005" w:rsidRPr="000A0C2C">
        <w:rPr>
          <w:rFonts w:ascii="Garamond" w:hAnsi="Garamond"/>
          <w:sz w:val="24"/>
          <w:szCs w:val="24"/>
          <w:u w:val="none"/>
          <w:vertAlign w:val="baseline"/>
        </w:rPr>
        <w:t xml:space="preserve">la capacidad sintiente </w:t>
      </w:r>
      <w:r w:rsidR="00BA700D" w:rsidRPr="000A0C2C">
        <w:rPr>
          <w:rFonts w:ascii="Garamond" w:hAnsi="Garamond"/>
          <w:sz w:val="24"/>
          <w:szCs w:val="24"/>
          <w:u w:val="none"/>
          <w:vertAlign w:val="baseline"/>
        </w:rPr>
        <w:t>de los demás seres vivos. De este modo, su actuar es arrogante y prepotente.</w:t>
      </w:r>
    </w:p>
    <w:p w14:paraId="7EC51C26" w14:textId="77777777" w:rsidR="00B763D3" w:rsidRPr="000A0C2C" w:rsidRDefault="00B763D3" w:rsidP="00AC0E93">
      <w:pPr>
        <w:pStyle w:val="Sinespaciado"/>
        <w:ind w:firstLine="397"/>
        <w:rPr>
          <w:rFonts w:ascii="Garamond" w:hAnsi="Garamond"/>
          <w:sz w:val="24"/>
          <w:szCs w:val="24"/>
          <w:u w:val="none"/>
          <w:vertAlign w:val="baseline"/>
        </w:rPr>
      </w:pPr>
    </w:p>
    <w:p w14:paraId="791ECFE1" w14:textId="3CEAAAC2" w:rsidR="00E420B4" w:rsidRPr="00E420B4" w:rsidRDefault="00BA700D" w:rsidP="00E420B4">
      <w:pPr>
        <w:pStyle w:val="Textoindependiente"/>
        <w:numPr>
          <w:ilvl w:val="0"/>
          <w:numId w:val="6"/>
        </w:numPr>
        <w:jc w:val="both"/>
        <w:rPr>
          <w:rFonts w:ascii="Garamond" w:hAnsi="Garamond"/>
          <w:b/>
          <w:lang w:val="es-CL"/>
        </w:rPr>
      </w:pPr>
      <w:r w:rsidRPr="000A0C2C">
        <w:rPr>
          <w:rFonts w:ascii="Garamond" w:hAnsi="Garamond"/>
          <w:b/>
          <w:lang w:val="es-CL"/>
        </w:rPr>
        <w:t>El espíritu de pertenencia</w:t>
      </w:r>
      <w:r w:rsidR="004616DC" w:rsidRPr="000A0C2C">
        <w:rPr>
          <w:rFonts w:ascii="Garamond" w:hAnsi="Garamond"/>
          <w:b/>
          <w:lang w:val="es-CL"/>
        </w:rPr>
        <w:t xml:space="preserve"> a la naturaleza</w:t>
      </w:r>
      <w:r w:rsidRPr="000A0C2C">
        <w:rPr>
          <w:rFonts w:ascii="Garamond" w:hAnsi="Garamond"/>
          <w:b/>
          <w:lang w:val="es-CL"/>
        </w:rPr>
        <w:t xml:space="preserve"> en </w:t>
      </w:r>
      <w:r w:rsidRPr="000A0C2C">
        <w:rPr>
          <w:rFonts w:ascii="Garamond" w:hAnsi="Garamond"/>
          <w:b/>
          <w:i/>
          <w:lang w:val="es-CL"/>
        </w:rPr>
        <w:t xml:space="preserve">De </w:t>
      </w:r>
      <w:proofErr w:type="spellStart"/>
      <w:r w:rsidRPr="000A0C2C">
        <w:rPr>
          <w:rFonts w:ascii="Garamond" w:hAnsi="Garamond"/>
          <w:b/>
          <w:i/>
          <w:lang w:val="es-CL"/>
        </w:rPr>
        <w:t>divisione</w:t>
      </w:r>
      <w:proofErr w:type="spellEnd"/>
      <w:r w:rsidRPr="000A0C2C">
        <w:rPr>
          <w:rFonts w:ascii="Garamond" w:hAnsi="Garamond"/>
          <w:b/>
          <w:i/>
          <w:lang w:val="es-CL"/>
        </w:rPr>
        <w:t xml:space="preserve"> </w:t>
      </w:r>
      <w:proofErr w:type="spellStart"/>
      <w:r w:rsidRPr="000A0C2C">
        <w:rPr>
          <w:rFonts w:ascii="Garamond" w:hAnsi="Garamond"/>
          <w:b/>
          <w:i/>
          <w:lang w:val="es-CL"/>
        </w:rPr>
        <w:t>naturae</w:t>
      </w:r>
      <w:proofErr w:type="spellEnd"/>
      <w:r w:rsidRPr="000A0C2C">
        <w:rPr>
          <w:rFonts w:ascii="Garamond" w:hAnsi="Garamond"/>
          <w:b/>
          <w:i/>
          <w:lang w:val="es-CL"/>
        </w:rPr>
        <w:t xml:space="preserve"> </w:t>
      </w:r>
      <w:r w:rsidRPr="000A0C2C">
        <w:rPr>
          <w:rFonts w:ascii="Garamond" w:hAnsi="Garamond"/>
          <w:b/>
          <w:lang w:val="es-CL"/>
        </w:rPr>
        <w:t>de Escoto</w:t>
      </w:r>
      <w:r w:rsidR="00A31018" w:rsidRPr="000A0C2C">
        <w:rPr>
          <w:rFonts w:ascii="Garamond" w:hAnsi="Garamond"/>
          <w:b/>
          <w:lang w:val="es-CL"/>
        </w:rPr>
        <w:t xml:space="preserve"> </w:t>
      </w:r>
      <w:proofErr w:type="spellStart"/>
      <w:r w:rsidR="00A31018" w:rsidRPr="000A0C2C">
        <w:rPr>
          <w:rFonts w:ascii="Garamond" w:hAnsi="Garamond"/>
          <w:b/>
          <w:lang w:val="es-CL"/>
        </w:rPr>
        <w:t>Eriúgena</w:t>
      </w:r>
      <w:proofErr w:type="spellEnd"/>
    </w:p>
    <w:p w14:paraId="13727458" w14:textId="77777777" w:rsidR="00E420B4" w:rsidRDefault="00E420B4" w:rsidP="00E420B4">
      <w:pPr>
        <w:pStyle w:val="Sinespaciado1"/>
        <w:jc w:val="both"/>
        <w:rPr>
          <w:rFonts w:ascii="Garamond" w:hAnsi="Garamond"/>
          <w:sz w:val="24"/>
          <w:szCs w:val="24"/>
        </w:rPr>
      </w:pPr>
    </w:p>
    <w:p w14:paraId="0EEEC35B" w14:textId="07098651" w:rsidR="00BA700D" w:rsidRPr="000A0C2C" w:rsidRDefault="00BA700D" w:rsidP="00E420B4">
      <w:pPr>
        <w:pStyle w:val="Sinespaciado1"/>
        <w:jc w:val="both"/>
        <w:rPr>
          <w:rFonts w:ascii="Garamond" w:hAnsi="Garamond"/>
          <w:b/>
          <w:sz w:val="24"/>
          <w:szCs w:val="24"/>
        </w:rPr>
      </w:pPr>
      <w:r w:rsidRPr="000A0C2C">
        <w:rPr>
          <w:rFonts w:ascii="Garamond" w:hAnsi="Garamond"/>
          <w:sz w:val="24"/>
          <w:szCs w:val="24"/>
        </w:rPr>
        <w:t>En general en la Edad Media, la dualidad creador y criatura implicó una separación entre Dios y la naturaleza. Lo valioso, el bien</w:t>
      </w:r>
      <w:r w:rsidR="005E5792" w:rsidRPr="000A0C2C">
        <w:rPr>
          <w:rFonts w:ascii="Garamond" w:hAnsi="Garamond"/>
          <w:sz w:val="24"/>
          <w:szCs w:val="24"/>
        </w:rPr>
        <w:t>,</w:t>
      </w:r>
      <w:r w:rsidRPr="000A0C2C">
        <w:rPr>
          <w:rFonts w:ascii="Garamond" w:hAnsi="Garamond"/>
          <w:sz w:val="24"/>
          <w:szCs w:val="24"/>
        </w:rPr>
        <w:t xml:space="preserve"> quedó </w:t>
      </w:r>
      <w:r w:rsidR="005E5792" w:rsidRPr="000A0C2C">
        <w:rPr>
          <w:rFonts w:ascii="Garamond" w:hAnsi="Garamond"/>
          <w:sz w:val="24"/>
          <w:szCs w:val="24"/>
        </w:rPr>
        <w:t>relegado a</w:t>
      </w:r>
      <w:r w:rsidRPr="000A0C2C">
        <w:rPr>
          <w:rFonts w:ascii="Garamond" w:hAnsi="Garamond"/>
          <w:sz w:val="24"/>
          <w:szCs w:val="24"/>
        </w:rPr>
        <w:t xml:space="preserve"> la dimensión sobrenatural o </w:t>
      </w:r>
      <w:r w:rsidR="005E5792" w:rsidRPr="000A0C2C">
        <w:rPr>
          <w:rFonts w:ascii="Garamond" w:hAnsi="Garamond"/>
          <w:sz w:val="24"/>
          <w:szCs w:val="24"/>
        </w:rPr>
        <w:t xml:space="preserve">bien a la </w:t>
      </w:r>
      <w:r w:rsidRPr="000A0C2C">
        <w:rPr>
          <w:rFonts w:ascii="Garamond" w:hAnsi="Garamond"/>
          <w:sz w:val="24"/>
          <w:szCs w:val="24"/>
        </w:rPr>
        <w:t>de su representante en el mundo, el ser humano. La naturaleza pasó a ser el lugar de la prueba, la experimentación, la tentación y el pecado.</w:t>
      </w:r>
      <w:r w:rsidR="005E5792" w:rsidRPr="000A0C2C">
        <w:rPr>
          <w:rFonts w:ascii="Garamond" w:hAnsi="Garamond"/>
          <w:sz w:val="24"/>
          <w:szCs w:val="24"/>
        </w:rPr>
        <w:t xml:space="preserve"> Con todo</w:t>
      </w:r>
      <w:r w:rsidRPr="000A0C2C">
        <w:rPr>
          <w:rFonts w:ascii="Garamond" w:hAnsi="Garamond"/>
          <w:sz w:val="24"/>
          <w:szCs w:val="24"/>
        </w:rPr>
        <w:t xml:space="preserve">, </w:t>
      </w:r>
      <w:r w:rsidR="005E5792" w:rsidRPr="000A0C2C">
        <w:rPr>
          <w:rFonts w:ascii="Garamond" w:hAnsi="Garamond"/>
          <w:sz w:val="24"/>
          <w:szCs w:val="24"/>
        </w:rPr>
        <w:t xml:space="preserve">algunos pensadores cristianos se distanciaron de esa concepción. Entre ellos, </w:t>
      </w:r>
      <w:r w:rsidRPr="000A0C2C">
        <w:rPr>
          <w:rFonts w:ascii="Garamond" w:hAnsi="Garamond"/>
          <w:sz w:val="24"/>
          <w:szCs w:val="24"/>
        </w:rPr>
        <w:t xml:space="preserve">Juan Escoto </w:t>
      </w:r>
      <w:proofErr w:type="spellStart"/>
      <w:r w:rsidRPr="000A0C2C">
        <w:rPr>
          <w:rFonts w:ascii="Garamond" w:hAnsi="Garamond"/>
          <w:sz w:val="24"/>
          <w:szCs w:val="24"/>
        </w:rPr>
        <w:t>Er</w:t>
      </w:r>
      <w:r w:rsidR="005E5792" w:rsidRPr="000A0C2C">
        <w:rPr>
          <w:rFonts w:ascii="Garamond" w:hAnsi="Garamond"/>
          <w:sz w:val="24"/>
          <w:szCs w:val="24"/>
        </w:rPr>
        <w:t>iú</w:t>
      </w:r>
      <w:r w:rsidRPr="000A0C2C">
        <w:rPr>
          <w:rFonts w:ascii="Garamond" w:hAnsi="Garamond"/>
          <w:sz w:val="24"/>
          <w:szCs w:val="24"/>
        </w:rPr>
        <w:t>gena</w:t>
      </w:r>
      <w:proofErr w:type="spellEnd"/>
      <w:r w:rsidRPr="000A0C2C">
        <w:rPr>
          <w:rFonts w:ascii="Garamond" w:hAnsi="Garamond"/>
          <w:sz w:val="24"/>
          <w:szCs w:val="24"/>
        </w:rPr>
        <w:t xml:space="preserve"> (</w:t>
      </w:r>
      <w:r w:rsidRPr="000A0C2C">
        <w:rPr>
          <w:rFonts w:ascii="Garamond" w:hAnsi="Garamond"/>
          <w:i/>
          <w:sz w:val="24"/>
          <w:szCs w:val="24"/>
        </w:rPr>
        <w:t xml:space="preserve">ca. </w:t>
      </w:r>
      <w:r w:rsidRPr="000A0C2C">
        <w:rPr>
          <w:rFonts w:ascii="Garamond" w:hAnsi="Garamond"/>
          <w:sz w:val="24"/>
          <w:szCs w:val="24"/>
        </w:rPr>
        <w:t>810-877)</w:t>
      </w:r>
      <w:r w:rsidR="00967D3F" w:rsidRPr="000A0C2C">
        <w:rPr>
          <w:rFonts w:ascii="Garamond" w:hAnsi="Garamond"/>
          <w:sz w:val="24"/>
          <w:szCs w:val="24"/>
        </w:rPr>
        <w:t xml:space="preserve"> quiso deliberadamente evitar </w:t>
      </w:r>
      <w:r w:rsidRPr="000A0C2C">
        <w:rPr>
          <w:rFonts w:ascii="Garamond" w:hAnsi="Garamond"/>
          <w:sz w:val="24"/>
          <w:szCs w:val="24"/>
        </w:rPr>
        <w:t>escindir ambas dimensiones. Él pensaba que</w:t>
      </w:r>
      <w:r w:rsidRPr="000A0C2C">
        <w:rPr>
          <w:rFonts w:ascii="Garamond" w:hAnsi="Garamond"/>
          <w:bCs/>
          <w:sz w:val="24"/>
          <w:szCs w:val="24"/>
        </w:rPr>
        <w:t xml:space="preserve"> la naturaleza humana tiende a buscar la verdad, y que tanto el pecado original como la venida de Cristo eran </w:t>
      </w:r>
      <w:r w:rsidR="00231068" w:rsidRPr="000A0C2C">
        <w:rPr>
          <w:rFonts w:ascii="Garamond" w:hAnsi="Garamond"/>
          <w:bCs/>
          <w:sz w:val="24"/>
          <w:szCs w:val="24"/>
        </w:rPr>
        <w:t>prueba de la relación de continuidad entre la caída y la promesa de restauración que une al hombre con la naturaleza</w:t>
      </w:r>
      <w:r w:rsidRPr="000A0C2C">
        <w:rPr>
          <w:rFonts w:ascii="Garamond" w:hAnsi="Garamond"/>
          <w:bCs/>
          <w:sz w:val="24"/>
          <w:szCs w:val="24"/>
        </w:rPr>
        <w:t xml:space="preserve">. </w:t>
      </w:r>
      <w:r w:rsidR="001A6DA3" w:rsidRPr="000A0C2C">
        <w:rPr>
          <w:rFonts w:ascii="Garamond" w:hAnsi="Garamond"/>
          <w:bCs/>
          <w:sz w:val="24"/>
          <w:szCs w:val="24"/>
        </w:rPr>
        <w:t>Antes de la venida de Cristo y la proclamación de su e</w:t>
      </w:r>
      <w:r w:rsidRPr="000A0C2C">
        <w:rPr>
          <w:rFonts w:ascii="Garamond" w:hAnsi="Garamond"/>
          <w:bCs/>
          <w:sz w:val="24"/>
          <w:szCs w:val="24"/>
        </w:rPr>
        <w:t xml:space="preserve">vangelio, el ser humano elabora, </w:t>
      </w:r>
      <w:r w:rsidR="001A6DA3" w:rsidRPr="000A0C2C">
        <w:rPr>
          <w:rFonts w:ascii="Garamond" w:hAnsi="Garamond"/>
          <w:bCs/>
          <w:sz w:val="24"/>
          <w:szCs w:val="24"/>
        </w:rPr>
        <w:t xml:space="preserve">respecto a la naturaleza </w:t>
      </w:r>
      <w:r w:rsidRPr="000A0C2C">
        <w:rPr>
          <w:rFonts w:ascii="Garamond" w:hAnsi="Garamond"/>
          <w:bCs/>
          <w:sz w:val="24"/>
          <w:szCs w:val="24"/>
        </w:rPr>
        <w:t>un</w:t>
      </w:r>
      <w:r w:rsidR="004663F2" w:rsidRPr="000A0C2C">
        <w:rPr>
          <w:rFonts w:ascii="Garamond" w:hAnsi="Garamond"/>
          <w:bCs/>
          <w:sz w:val="24"/>
          <w:szCs w:val="24"/>
        </w:rPr>
        <w:t xml:space="preserve"> cierto saber –la ‘fisiología’ o ‘física’– que le permite</w:t>
      </w:r>
      <w:r w:rsidRPr="000A0C2C">
        <w:rPr>
          <w:rFonts w:ascii="Garamond" w:hAnsi="Garamond"/>
          <w:bCs/>
          <w:sz w:val="24"/>
          <w:szCs w:val="24"/>
        </w:rPr>
        <w:t xml:space="preserve"> sondear l</w:t>
      </w:r>
      <w:r w:rsidR="008530C1" w:rsidRPr="000A0C2C">
        <w:rPr>
          <w:rFonts w:ascii="Garamond" w:hAnsi="Garamond"/>
          <w:bCs/>
          <w:sz w:val="24"/>
          <w:szCs w:val="24"/>
        </w:rPr>
        <w:t xml:space="preserve">as huellas que en </w:t>
      </w:r>
      <w:r w:rsidRPr="000A0C2C">
        <w:rPr>
          <w:rFonts w:ascii="Garamond" w:hAnsi="Garamond"/>
          <w:bCs/>
          <w:sz w:val="24"/>
          <w:szCs w:val="24"/>
        </w:rPr>
        <w:t xml:space="preserve">la naturaleza reflejan la existencia del Creador de </w:t>
      </w:r>
      <w:proofErr w:type="gramStart"/>
      <w:r w:rsidRPr="000A0C2C">
        <w:rPr>
          <w:rFonts w:ascii="Garamond" w:hAnsi="Garamond"/>
          <w:bCs/>
          <w:sz w:val="24"/>
          <w:szCs w:val="24"/>
        </w:rPr>
        <w:t>la misma</w:t>
      </w:r>
      <w:proofErr w:type="gramEnd"/>
      <w:r w:rsidRPr="000A0C2C">
        <w:rPr>
          <w:rFonts w:ascii="Garamond" w:hAnsi="Garamond"/>
          <w:bCs/>
          <w:sz w:val="24"/>
          <w:szCs w:val="24"/>
        </w:rPr>
        <w:t xml:space="preserve">. La creación permite </w:t>
      </w:r>
      <w:r w:rsidR="008530C1" w:rsidRPr="000A0C2C">
        <w:rPr>
          <w:rFonts w:ascii="Garamond" w:hAnsi="Garamond"/>
          <w:bCs/>
          <w:sz w:val="24"/>
          <w:szCs w:val="24"/>
        </w:rPr>
        <w:t xml:space="preserve">buscar </w:t>
      </w:r>
      <w:r w:rsidRPr="000A0C2C">
        <w:rPr>
          <w:rFonts w:ascii="Garamond" w:hAnsi="Garamond"/>
          <w:bCs/>
          <w:sz w:val="24"/>
          <w:szCs w:val="24"/>
        </w:rPr>
        <w:t>a Dios a través de una vía racional (Gilson, 2</w:t>
      </w:r>
      <w:r w:rsidR="0024192A">
        <w:rPr>
          <w:rFonts w:ascii="Garamond" w:hAnsi="Garamond"/>
          <w:bCs/>
          <w:sz w:val="24"/>
          <w:szCs w:val="24"/>
        </w:rPr>
        <w:t>009</w:t>
      </w:r>
      <w:r w:rsidR="00925323">
        <w:rPr>
          <w:rFonts w:ascii="Garamond" w:hAnsi="Garamond"/>
          <w:bCs/>
          <w:sz w:val="24"/>
          <w:szCs w:val="24"/>
        </w:rPr>
        <w:t>:</w:t>
      </w:r>
      <w:r w:rsidRPr="000A0C2C">
        <w:rPr>
          <w:rFonts w:ascii="Garamond" w:hAnsi="Garamond"/>
          <w:bCs/>
          <w:sz w:val="24"/>
          <w:szCs w:val="24"/>
        </w:rPr>
        <w:t xml:space="preserve"> </w:t>
      </w:r>
      <w:r w:rsidR="00236848">
        <w:rPr>
          <w:rFonts w:ascii="Garamond" w:hAnsi="Garamond"/>
          <w:bCs/>
          <w:sz w:val="24"/>
          <w:szCs w:val="24"/>
        </w:rPr>
        <w:t>189-</w:t>
      </w:r>
      <w:r w:rsidRPr="000A0C2C">
        <w:rPr>
          <w:rFonts w:ascii="Garamond" w:hAnsi="Garamond"/>
          <w:bCs/>
          <w:sz w:val="24"/>
          <w:szCs w:val="24"/>
        </w:rPr>
        <w:t>190).</w:t>
      </w:r>
      <w:r w:rsidRPr="000A0C2C">
        <w:rPr>
          <w:rFonts w:ascii="Garamond" w:hAnsi="Garamond"/>
          <w:sz w:val="24"/>
          <w:szCs w:val="24"/>
          <w:lang w:eastAsia="es-MX"/>
        </w:rPr>
        <w:t xml:space="preserve"> </w:t>
      </w:r>
      <w:r w:rsidRPr="000A0C2C">
        <w:rPr>
          <w:rFonts w:ascii="Garamond" w:eastAsia="Times New Roman" w:hAnsi="Garamond"/>
          <w:sz w:val="24"/>
          <w:szCs w:val="24"/>
          <w:lang w:eastAsia="es-MX"/>
        </w:rPr>
        <w:t xml:space="preserve">Este sistema unitario </w:t>
      </w:r>
      <w:proofErr w:type="spellStart"/>
      <w:r w:rsidRPr="000A0C2C">
        <w:rPr>
          <w:rFonts w:ascii="Garamond" w:eastAsia="Times New Roman" w:hAnsi="Garamond"/>
          <w:sz w:val="24"/>
          <w:szCs w:val="24"/>
          <w:lang w:eastAsia="es-MX"/>
        </w:rPr>
        <w:t>eriugeniano</w:t>
      </w:r>
      <w:proofErr w:type="spellEnd"/>
      <w:r w:rsidRPr="000A0C2C">
        <w:rPr>
          <w:rFonts w:ascii="Garamond" w:eastAsia="Times New Roman" w:hAnsi="Garamond"/>
          <w:sz w:val="24"/>
          <w:szCs w:val="24"/>
          <w:lang w:eastAsia="es-MX"/>
        </w:rPr>
        <w:t xml:space="preserve"> </w:t>
      </w:r>
      <w:r w:rsidR="00F23ADB" w:rsidRPr="000A0C2C">
        <w:rPr>
          <w:rFonts w:ascii="Garamond" w:eastAsia="Times New Roman" w:hAnsi="Garamond"/>
          <w:sz w:val="24"/>
          <w:szCs w:val="24"/>
          <w:lang w:eastAsia="es-MX"/>
        </w:rPr>
        <w:t>romp</w:t>
      </w:r>
      <w:r w:rsidRPr="000A0C2C">
        <w:rPr>
          <w:rFonts w:ascii="Garamond" w:eastAsia="Times New Roman" w:hAnsi="Garamond"/>
          <w:sz w:val="24"/>
          <w:szCs w:val="24"/>
          <w:lang w:eastAsia="es-MX"/>
        </w:rPr>
        <w:t xml:space="preserve">ió </w:t>
      </w:r>
      <w:r w:rsidR="00F23ADB" w:rsidRPr="000A0C2C">
        <w:rPr>
          <w:rFonts w:ascii="Garamond" w:eastAsia="Times New Roman" w:hAnsi="Garamond"/>
          <w:sz w:val="24"/>
          <w:szCs w:val="24"/>
          <w:lang w:eastAsia="es-MX"/>
        </w:rPr>
        <w:t>con</w:t>
      </w:r>
      <w:r w:rsidR="00E75453" w:rsidRPr="000A0C2C">
        <w:rPr>
          <w:rFonts w:ascii="Garamond" w:eastAsia="Times New Roman" w:hAnsi="Garamond"/>
          <w:sz w:val="24"/>
          <w:szCs w:val="24"/>
          <w:lang w:eastAsia="es-MX"/>
        </w:rPr>
        <w:t xml:space="preserve"> </w:t>
      </w:r>
      <w:r w:rsidRPr="000A0C2C">
        <w:rPr>
          <w:rFonts w:ascii="Garamond" w:eastAsia="Times New Roman" w:hAnsi="Garamond"/>
          <w:sz w:val="24"/>
          <w:szCs w:val="24"/>
          <w:lang w:eastAsia="es-MX"/>
        </w:rPr>
        <w:t xml:space="preserve">el dualismo </w:t>
      </w:r>
      <w:r w:rsidR="00F23ADB" w:rsidRPr="000A0C2C">
        <w:rPr>
          <w:rFonts w:ascii="Garamond" w:eastAsia="Times New Roman" w:hAnsi="Garamond"/>
          <w:sz w:val="24"/>
          <w:szCs w:val="24"/>
          <w:lang w:eastAsia="es-MX"/>
        </w:rPr>
        <w:t>qu</w:t>
      </w:r>
      <w:r w:rsidRPr="000A0C2C">
        <w:rPr>
          <w:rFonts w:ascii="Garamond" w:eastAsia="Times New Roman" w:hAnsi="Garamond"/>
          <w:sz w:val="24"/>
          <w:szCs w:val="24"/>
          <w:lang w:eastAsia="es-MX"/>
        </w:rPr>
        <w:t xml:space="preserve">e la tradición religiosa profesaba, </w:t>
      </w:r>
      <w:r w:rsidR="00F23ADB" w:rsidRPr="000A0C2C">
        <w:rPr>
          <w:rFonts w:ascii="Garamond" w:eastAsia="Times New Roman" w:hAnsi="Garamond"/>
          <w:sz w:val="24"/>
          <w:szCs w:val="24"/>
          <w:lang w:eastAsia="es-MX"/>
        </w:rPr>
        <w:t xml:space="preserve">desechando </w:t>
      </w:r>
      <w:r w:rsidRPr="000A0C2C">
        <w:rPr>
          <w:rFonts w:ascii="Garamond" w:eastAsia="Times New Roman" w:hAnsi="Garamond"/>
          <w:sz w:val="24"/>
          <w:szCs w:val="24"/>
          <w:lang w:eastAsia="es-MX"/>
        </w:rPr>
        <w:t xml:space="preserve">su tajante división </w:t>
      </w:r>
      <w:r w:rsidRPr="000A0C2C">
        <w:rPr>
          <w:rFonts w:ascii="Garamond" w:hAnsi="Garamond"/>
          <w:sz w:val="24"/>
          <w:szCs w:val="24"/>
          <w:lang w:eastAsia="es-MX"/>
        </w:rPr>
        <w:t>entre el</w:t>
      </w:r>
      <w:r w:rsidRPr="000A0C2C">
        <w:rPr>
          <w:rFonts w:ascii="Garamond" w:eastAsia="Times New Roman" w:hAnsi="Garamond"/>
          <w:sz w:val="24"/>
          <w:szCs w:val="24"/>
          <w:lang w:eastAsia="es-MX"/>
        </w:rPr>
        <w:t xml:space="preserve"> mundo</w:t>
      </w:r>
      <w:r w:rsidRPr="000A0C2C">
        <w:rPr>
          <w:rFonts w:ascii="Garamond" w:hAnsi="Garamond"/>
          <w:sz w:val="24"/>
          <w:szCs w:val="24"/>
          <w:lang w:eastAsia="es-MX"/>
        </w:rPr>
        <w:t xml:space="preserve"> y Dios,</w:t>
      </w:r>
      <w:r w:rsidRPr="000A0C2C">
        <w:rPr>
          <w:rFonts w:ascii="Garamond" w:eastAsia="Times New Roman" w:hAnsi="Garamond"/>
          <w:sz w:val="24"/>
          <w:szCs w:val="24"/>
          <w:lang w:eastAsia="es-MX"/>
        </w:rPr>
        <w:t xml:space="preserve"> </w:t>
      </w:r>
      <w:r w:rsidRPr="000A0C2C">
        <w:rPr>
          <w:rFonts w:ascii="Garamond" w:hAnsi="Garamond"/>
          <w:sz w:val="24"/>
          <w:szCs w:val="24"/>
          <w:lang w:eastAsia="es-MX"/>
        </w:rPr>
        <w:t xml:space="preserve">la naturaleza y lo </w:t>
      </w:r>
      <w:r w:rsidRPr="000A0C2C">
        <w:rPr>
          <w:rFonts w:ascii="Garamond" w:eastAsia="Times New Roman" w:hAnsi="Garamond"/>
          <w:sz w:val="24"/>
          <w:szCs w:val="24"/>
          <w:lang w:eastAsia="es-MX"/>
        </w:rPr>
        <w:t xml:space="preserve">sobrenatural o </w:t>
      </w:r>
      <w:r w:rsidRPr="000A0C2C">
        <w:rPr>
          <w:rFonts w:ascii="Garamond" w:hAnsi="Garamond"/>
          <w:sz w:val="24"/>
          <w:szCs w:val="24"/>
        </w:rPr>
        <w:t xml:space="preserve">las criaturas frente al creador, </w:t>
      </w:r>
      <w:r w:rsidRPr="000A0C2C">
        <w:rPr>
          <w:rFonts w:ascii="Garamond" w:hAnsi="Garamond"/>
          <w:sz w:val="24"/>
          <w:szCs w:val="24"/>
          <w:lang w:eastAsia="es-MX"/>
        </w:rPr>
        <w:t>respectivamente</w:t>
      </w:r>
      <w:r w:rsidRPr="000A0C2C">
        <w:rPr>
          <w:rFonts w:ascii="Garamond" w:eastAsia="Times New Roman" w:hAnsi="Garamond"/>
          <w:sz w:val="24"/>
          <w:szCs w:val="24"/>
          <w:lang w:eastAsia="es-MX"/>
        </w:rPr>
        <w:t>, puesto que au</w:t>
      </w:r>
      <w:r w:rsidRPr="000A0C2C">
        <w:rPr>
          <w:rFonts w:ascii="Garamond" w:hAnsi="Garamond"/>
          <w:sz w:val="24"/>
          <w:szCs w:val="24"/>
        </w:rPr>
        <w:t xml:space="preserve">n cuando existan divisiones en la gradación de especies </w:t>
      </w:r>
      <w:r w:rsidR="00A3483D" w:rsidRPr="000A0C2C">
        <w:rPr>
          <w:rFonts w:ascii="Garamond" w:hAnsi="Garamond"/>
          <w:sz w:val="24"/>
          <w:szCs w:val="24"/>
        </w:rPr>
        <w:t xml:space="preserve">y formas </w:t>
      </w:r>
      <w:r w:rsidRPr="000A0C2C">
        <w:rPr>
          <w:rFonts w:ascii="Garamond" w:hAnsi="Garamond"/>
          <w:sz w:val="24"/>
          <w:szCs w:val="24"/>
        </w:rPr>
        <w:t xml:space="preserve">de la </w:t>
      </w:r>
      <w:r w:rsidR="00A3483D" w:rsidRPr="000A0C2C">
        <w:rPr>
          <w:rFonts w:ascii="Garamond" w:hAnsi="Garamond"/>
          <w:i/>
          <w:iCs/>
          <w:sz w:val="24"/>
          <w:szCs w:val="24"/>
        </w:rPr>
        <w:t>natura</w:t>
      </w:r>
      <w:r w:rsidRPr="000A0C2C">
        <w:rPr>
          <w:rFonts w:ascii="Garamond" w:hAnsi="Garamond"/>
          <w:sz w:val="24"/>
          <w:szCs w:val="24"/>
        </w:rPr>
        <w:t xml:space="preserve">, </w:t>
      </w:r>
      <w:r w:rsidR="00C80CBF" w:rsidRPr="000A0C2C">
        <w:rPr>
          <w:rFonts w:ascii="Garamond" w:hAnsi="Garamond"/>
          <w:sz w:val="24"/>
          <w:szCs w:val="24"/>
        </w:rPr>
        <w:t>e</w:t>
      </w:r>
      <w:r w:rsidR="00A3483D" w:rsidRPr="000A0C2C">
        <w:rPr>
          <w:rFonts w:ascii="Garamond" w:hAnsi="Garamond"/>
          <w:sz w:val="24"/>
          <w:szCs w:val="24"/>
        </w:rPr>
        <w:t xml:space="preserve">sta </w:t>
      </w:r>
      <w:r w:rsidRPr="000A0C2C">
        <w:rPr>
          <w:rFonts w:ascii="Garamond" w:hAnsi="Garamond"/>
          <w:sz w:val="24"/>
          <w:szCs w:val="24"/>
        </w:rPr>
        <w:t>aparece como una gran unidad</w:t>
      </w:r>
      <w:r w:rsidR="00F23ADB" w:rsidRPr="000A0C2C">
        <w:rPr>
          <w:rFonts w:ascii="Garamond" w:hAnsi="Garamond"/>
          <w:sz w:val="24"/>
          <w:szCs w:val="24"/>
        </w:rPr>
        <w:t xml:space="preserve"> viva</w:t>
      </w:r>
      <w:r w:rsidRPr="000A0C2C">
        <w:rPr>
          <w:rFonts w:ascii="Garamond" w:hAnsi="Garamond"/>
          <w:sz w:val="24"/>
          <w:szCs w:val="24"/>
        </w:rPr>
        <w:t xml:space="preserve">. De hecho, la acusación de panteísmo </w:t>
      </w:r>
      <w:r w:rsidR="00F23ADB" w:rsidRPr="000A0C2C">
        <w:rPr>
          <w:rFonts w:ascii="Garamond" w:hAnsi="Garamond"/>
          <w:sz w:val="24"/>
          <w:szCs w:val="24"/>
        </w:rPr>
        <w:t>a</w:t>
      </w:r>
      <w:r w:rsidR="00C95887" w:rsidRPr="000A0C2C">
        <w:rPr>
          <w:rFonts w:ascii="Garamond" w:hAnsi="Garamond"/>
          <w:sz w:val="24"/>
          <w:szCs w:val="24"/>
        </w:rPr>
        <w:t xml:space="preserve"> su</w:t>
      </w:r>
      <w:r w:rsidR="00F23ADB" w:rsidRPr="000A0C2C">
        <w:rPr>
          <w:rFonts w:ascii="Garamond" w:hAnsi="Garamond"/>
          <w:sz w:val="24"/>
          <w:szCs w:val="24"/>
        </w:rPr>
        <w:t xml:space="preserve"> </w:t>
      </w:r>
      <w:r w:rsidR="00F23ADB" w:rsidRPr="000A0C2C">
        <w:rPr>
          <w:rFonts w:ascii="Garamond" w:hAnsi="Garamond"/>
          <w:i/>
          <w:iCs/>
          <w:sz w:val="24"/>
          <w:szCs w:val="24"/>
        </w:rPr>
        <w:t>De</w:t>
      </w:r>
      <w:r w:rsidRPr="000A0C2C">
        <w:rPr>
          <w:rFonts w:ascii="Garamond" w:hAnsi="Garamond"/>
          <w:sz w:val="24"/>
          <w:szCs w:val="24"/>
        </w:rPr>
        <w:t xml:space="preserve"> </w:t>
      </w:r>
      <w:proofErr w:type="spellStart"/>
      <w:r w:rsidRPr="000A0C2C">
        <w:rPr>
          <w:rFonts w:ascii="Garamond" w:hAnsi="Garamond"/>
          <w:i/>
          <w:iCs/>
          <w:sz w:val="24"/>
          <w:szCs w:val="24"/>
        </w:rPr>
        <w:t>Divisione</w:t>
      </w:r>
      <w:proofErr w:type="spellEnd"/>
      <w:r w:rsidRPr="000A0C2C">
        <w:rPr>
          <w:rFonts w:ascii="Garamond" w:hAnsi="Garamond"/>
          <w:i/>
          <w:iCs/>
          <w:sz w:val="24"/>
          <w:szCs w:val="24"/>
        </w:rPr>
        <w:t xml:space="preserve"> </w:t>
      </w:r>
      <w:proofErr w:type="spellStart"/>
      <w:r w:rsidRPr="000A0C2C">
        <w:rPr>
          <w:rFonts w:ascii="Garamond" w:hAnsi="Garamond"/>
          <w:i/>
          <w:iCs/>
          <w:sz w:val="24"/>
          <w:szCs w:val="24"/>
        </w:rPr>
        <w:t>naturae</w:t>
      </w:r>
      <w:proofErr w:type="spellEnd"/>
      <w:r w:rsidRPr="000A0C2C">
        <w:rPr>
          <w:rFonts w:ascii="Garamond" w:hAnsi="Garamond"/>
          <w:sz w:val="24"/>
          <w:szCs w:val="24"/>
        </w:rPr>
        <w:t xml:space="preserve"> llevó a incluirla</w:t>
      </w:r>
      <w:r w:rsidRPr="000A0C2C">
        <w:rPr>
          <w:rFonts w:ascii="Garamond" w:hAnsi="Garamond"/>
          <w:i/>
          <w:iCs/>
          <w:sz w:val="24"/>
          <w:szCs w:val="24"/>
        </w:rPr>
        <w:t xml:space="preserve"> </w:t>
      </w:r>
      <w:r w:rsidRPr="000A0C2C">
        <w:rPr>
          <w:rFonts w:ascii="Garamond" w:hAnsi="Garamond"/>
          <w:sz w:val="24"/>
          <w:szCs w:val="24"/>
        </w:rPr>
        <w:t>en el índice de libros prohibidos</w:t>
      </w:r>
      <w:r w:rsidR="00C95887" w:rsidRPr="000A0C2C">
        <w:rPr>
          <w:rFonts w:ascii="Garamond" w:hAnsi="Garamond"/>
          <w:sz w:val="24"/>
          <w:szCs w:val="24"/>
        </w:rPr>
        <w:t xml:space="preserve"> de la Iglesia </w:t>
      </w:r>
      <w:r w:rsidR="00EA04B6" w:rsidRPr="000A0C2C">
        <w:rPr>
          <w:rFonts w:ascii="Garamond" w:hAnsi="Garamond"/>
          <w:sz w:val="24"/>
          <w:szCs w:val="24"/>
        </w:rPr>
        <w:t>mediev</w:t>
      </w:r>
      <w:r w:rsidR="00C95887" w:rsidRPr="000A0C2C">
        <w:rPr>
          <w:rFonts w:ascii="Garamond" w:hAnsi="Garamond"/>
          <w:sz w:val="24"/>
          <w:szCs w:val="24"/>
        </w:rPr>
        <w:t>al</w:t>
      </w:r>
      <w:r w:rsidRPr="000A0C2C">
        <w:rPr>
          <w:rFonts w:ascii="Garamond" w:hAnsi="Garamond"/>
          <w:i/>
          <w:iCs/>
          <w:sz w:val="24"/>
          <w:szCs w:val="24"/>
        </w:rPr>
        <w:t>.</w:t>
      </w:r>
    </w:p>
    <w:p w14:paraId="40A82145" w14:textId="0EAD50E6" w:rsidR="009E0DF5" w:rsidRPr="000A0C2C" w:rsidRDefault="00BA700D" w:rsidP="00AC0E93">
      <w:pPr>
        <w:pStyle w:val="Textoindependiente"/>
        <w:ind w:left="0" w:firstLine="397"/>
        <w:jc w:val="both"/>
        <w:rPr>
          <w:rFonts w:ascii="Garamond" w:hAnsi="Garamond"/>
          <w:iCs/>
          <w:lang w:val="es-CL"/>
        </w:rPr>
      </w:pPr>
      <w:r w:rsidRPr="000A0C2C">
        <w:rPr>
          <w:rFonts w:ascii="Garamond" w:hAnsi="Garamond"/>
          <w:lang w:val="es-CL"/>
        </w:rPr>
        <w:t xml:space="preserve">Esta obra capital de </w:t>
      </w:r>
      <w:proofErr w:type="spellStart"/>
      <w:r w:rsidRPr="000A0C2C">
        <w:rPr>
          <w:rFonts w:ascii="Garamond" w:hAnsi="Garamond"/>
          <w:lang w:val="es-CL"/>
        </w:rPr>
        <w:t>Eriúgena</w:t>
      </w:r>
      <w:proofErr w:type="spellEnd"/>
      <w:r w:rsidR="00935B31" w:rsidRPr="000A0C2C">
        <w:rPr>
          <w:rFonts w:ascii="Garamond" w:hAnsi="Garamond"/>
          <w:lang w:val="es-CL"/>
        </w:rPr>
        <w:t xml:space="preserve"> comienza con una explicación de su título, es decir, </w:t>
      </w:r>
      <w:r w:rsidR="00EB3469" w:rsidRPr="000A0C2C">
        <w:rPr>
          <w:rFonts w:ascii="Garamond" w:hAnsi="Garamond"/>
          <w:lang w:val="es-CL"/>
        </w:rPr>
        <w:t xml:space="preserve">el hecho que la </w:t>
      </w:r>
      <w:r w:rsidR="00A34109" w:rsidRPr="000A0C2C">
        <w:rPr>
          <w:rFonts w:ascii="Garamond" w:hAnsi="Garamond"/>
          <w:lang w:val="es-CL"/>
        </w:rPr>
        <w:t>primera división</w:t>
      </w:r>
      <w:r w:rsidR="00EB3469" w:rsidRPr="000A0C2C">
        <w:rPr>
          <w:rFonts w:ascii="Garamond" w:hAnsi="Garamond"/>
          <w:lang w:val="es-CL"/>
        </w:rPr>
        <w:t xml:space="preserve"> de todas las cosas sea </w:t>
      </w:r>
      <w:r w:rsidR="00A34109" w:rsidRPr="000A0C2C">
        <w:rPr>
          <w:rFonts w:ascii="Garamond" w:hAnsi="Garamond"/>
          <w:lang w:val="es-CL"/>
        </w:rPr>
        <w:t>aqu</w:t>
      </w:r>
      <w:r w:rsidR="00C80CBF" w:rsidRPr="000A0C2C">
        <w:rPr>
          <w:rFonts w:ascii="Garamond" w:hAnsi="Garamond"/>
          <w:lang w:val="es-CL"/>
        </w:rPr>
        <w:t>e</w:t>
      </w:r>
      <w:r w:rsidR="00A34109" w:rsidRPr="000A0C2C">
        <w:rPr>
          <w:rFonts w:ascii="Garamond" w:hAnsi="Garamond"/>
          <w:lang w:val="es-CL"/>
        </w:rPr>
        <w:t>lla que existe entre las cosas que son y las que no son</w:t>
      </w:r>
      <w:r w:rsidR="00C80CBF" w:rsidRPr="000A0C2C">
        <w:rPr>
          <w:rFonts w:ascii="Garamond" w:hAnsi="Garamond"/>
          <w:lang w:val="es-CL"/>
        </w:rPr>
        <w:t>,</w:t>
      </w:r>
      <w:r w:rsidR="00EB3469" w:rsidRPr="000A0C2C">
        <w:rPr>
          <w:rFonts w:ascii="Garamond" w:hAnsi="Garamond"/>
          <w:lang w:val="es-CL"/>
        </w:rPr>
        <w:t xml:space="preserve"> pero que aquello que reúne </w:t>
      </w:r>
      <w:r w:rsidR="00D27039" w:rsidRPr="000A0C2C">
        <w:rPr>
          <w:rFonts w:ascii="Garamond" w:hAnsi="Garamond"/>
          <w:lang w:val="es-CL"/>
        </w:rPr>
        <w:t xml:space="preserve">lo que es y no es, es justamente el vocablo </w:t>
      </w:r>
      <w:r w:rsidR="00D27039" w:rsidRPr="000A0C2C">
        <w:rPr>
          <w:rFonts w:ascii="Garamond" w:hAnsi="Garamond"/>
          <w:i/>
          <w:iCs/>
          <w:lang w:val="es-CL"/>
        </w:rPr>
        <w:t>natura</w:t>
      </w:r>
      <w:r w:rsidR="006500AB" w:rsidRPr="000A0C2C">
        <w:rPr>
          <w:rFonts w:ascii="Garamond" w:hAnsi="Garamond"/>
          <w:iCs/>
          <w:lang w:val="es-CL"/>
        </w:rPr>
        <w:t xml:space="preserve">: </w:t>
      </w:r>
    </w:p>
    <w:p w14:paraId="34E0132D" w14:textId="77777777" w:rsidR="00925323" w:rsidRDefault="00925323" w:rsidP="009E0DF5">
      <w:pPr>
        <w:pStyle w:val="Textoindependiente"/>
        <w:spacing w:line="360" w:lineRule="auto"/>
        <w:ind w:left="709"/>
        <w:jc w:val="both"/>
        <w:rPr>
          <w:rFonts w:ascii="Garamond" w:hAnsi="Garamond"/>
          <w:iCs/>
          <w:lang w:val="es-CL"/>
        </w:rPr>
      </w:pPr>
    </w:p>
    <w:p w14:paraId="788E7C3E" w14:textId="35D6E916" w:rsidR="009E0DF5" w:rsidRPr="00E420B4" w:rsidRDefault="006500AB" w:rsidP="00AC0E93">
      <w:pPr>
        <w:pStyle w:val="Textoindependiente"/>
        <w:ind w:left="709"/>
        <w:jc w:val="both"/>
        <w:rPr>
          <w:rFonts w:ascii="Garamond" w:hAnsi="Garamond"/>
          <w:iCs/>
          <w:sz w:val="20"/>
          <w:szCs w:val="20"/>
          <w:lang w:val="es-CL"/>
        </w:rPr>
      </w:pPr>
      <w:r w:rsidRPr="00E420B4">
        <w:rPr>
          <w:rFonts w:ascii="Garamond" w:hAnsi="Garamond"/>
          <w:iCs/>
          <w:sz w:val="20"/>
          <w:szCs w:val="20"/>
          <w:lang w:val="es-CL"/>
        </w:rPr>
        <w:t>A menudo cuando pienso y con mayor</w:t>
      </w:r>
      <w:r w:rsidR="00216816" w:rsidRPr="00E420B4">
        <w:rPr>
          <w:rFonts w:ascii="Garamond" w:hAnsi="Garamond"/>
          <w:iCs/>
          <w:sz w:val="20"/>
          <w:szCs w:val="20"/>
          <w:lang w:val="es-CL"/>
        </w:rPr>
        <w:t xml:space="preserve"> </w:t>
      </w:r>
      <w:r w:rsidRPr="00E420B4">
        <w:rPr>
          <w:rFonts w:ascii="Garamond" w:hAnsi="Garamond"/>
          <w:iCs/>
          <w:sz w:val="20"/>
          <w:szCs w:val="20"/>
          <w:lang w:val="es-CL"/>
        </w:rPr>
        <w:t>aplicación en la medida en que las fuerzas me alcanzan</w:t>
      </w:r>
      <w:r w:rsidR="00BF59D1" w:rsidRPr="00E420B4">
        <w:rPr>
          <w:rFonts w:ascii="Garamond" w:hAnsi="Garamond"/>
          <w:iCs/>
          <w:sz w:val="20"/>
          <w:szCs w:val="20"/>
          <w:lang w:val="es-CL"/>
        </w:rPr>
        <w:t>,</w:t>
      </w:r>
      <w:r w:rsidR="00216816" w:rsidRPr="00E420B4">
        <w:rPr>
          <w:rFonts w:ascii="Garamond" w:hAnsi="Garamond"/>
          <w:iCs/>
          <w:sz w:val="20"/>
          <w:szCs w:val="20"/>
          <w:lang w:val="es-CL"/>
        </w:rPr>
        <w:t xml:space="preserve"> </w:t>
      </w:r>
      <w:r w:rsidRPr="00E420B4">
        <w:rPr>
          <w:rFonts w:ascii="Garamond" w:hAnsi="Garamond"/>
          <w:iCs/>
          <w:sz w:val="20"/>
          <w:szCs w:val="20"/>
          <w:lang w:val="es-CL"/>
        </w:rPr>
        <w:t>me pregunto acerca de todas las cosas que o bien pueden</w:t>
      </w:r>
      <w:r w:rsidR="00216816" w:rsidRPr="00E420B4">
        <w:rPr>
          <w:rFonts w:ascii="Garamond" w:hAnsi="Garamond"/>
          <w:iCs/>
          <w:sz w:val="20"/>
          <w:szCs w:val="20"/>
          <w:lang w:val="es-CL"/>
        </w:rPr>
        <w:t xml:space="preserve"> </w:t>
      </w:r>
      <w:r w:rsidRPr="00E420B4">
        <w:rPr>
          <w:rFonts w:ascii="Garamond" w:hAnsi="Garamond"/>
          <w:iCs/>
          <w:sz w:val="20"/>
          <w:szCs w:val="20"/>
          <w:lang w:val="es-CL"/>
        </w:rPr>
        <w:t xml:space="preserve">percibirse por el espíritu </w:t>
      </w:r>
      <w:r w:rsidR="002C7C51" w:rsidRPr="00E420B4">
        <w:rPr>
          <w:rFonts w:ascii="Garamond" w:hAnsi="Garamond"/>
          <w:iCs/>
          <w:sz w:val="20"/>
          <w:szCs w:val="20"/>
          <w:lang w:val="es-CL"/>
        </w:rPr>
        <w:t>(</w:t>
      </w:r>
      <w:proofErr w:type="spellStart"/>
      <w:r w:rsidR="002C7C51" w:rsidRPr="00E420B4">
        <w:rPr>
          <w:rFonts w:ascii="Garamond" w:hAnsi="Garamond"/>
          <w:i/>
          <w:sz w:val="20"/>
          <w:szCs w:val="20"/>
          <w:lang w:val="es-CL"/>
        </w:rPr>
        <w:t>inquirenti</w:t>
      </w:r>
      <w:proofErr w:type="spellEnd"/>
      <w:r w:rsidR="002C7C51" w:rsidRPr="00E420B4">
        <w:rPr>
          <w:rFonts w:ascii="Garamond" w:hAnsi="Garamond"/>
          <w:i/>
          <w:sz w:val="20"/>
          <w:szCs w:val="20"/>
          <w:lang w:val="es-CL"/>
        </w:rPr>
        <w:t xml:space="preserve"> </w:t>
      </w:r>
      <w:proofErr w:type="spellStart"/>
      <w:r w:rsidR="00BF59D1" w:rsidRPr="00E420B4">
        <w:rPr>
          <w:rFonts w:ascii="Garamond" w:hAnsi="Garamond"/>
          <w:i/>
          <w:sz w:val="20"/>
          <w:szCs w:val="20"/>
          <w:lang w:val="es-CL"/>
        </w:rPr>
        <w:t>rerum</w:t>
      </w:r>
      <w:proofErr w:type="spellEnd"/>
      <w:r w:rsidR="00BF59D1" w:rsidRPr="00E420B4">
        <w:rPr>
          <w:rFonts w:ascii="Garamond" w:hAnsi="Garamond"/>
          <w:i/>
          <w:sz w:val="20"/>
          <w:szCs w:val="20"/>
          <w:lang w:val="es-CL"/>
        </w:rPr>
        <w:t xml:space="preserve"> </w:t>
      </w:r>
      <w:proofErr w:type="spellStart"/>
      <w:r w:rsidR="00BF59D1" w:rsidRPr="00E420B4">
        <w:rPr>
          <w:rFonts w:ascii="Garamond" w:hAnsi="Garamond"/>
          <w:i/>
          <w:sz w:val="20"/>
          <w:szCs w:val="20"/>
          <w:lang w:val="es-CL"/>
        </w:rPr>
        <w:t>omnium</w:t>
      </w:r>
      <w:proofErr w:type="spellEnd"/>
      <w:r w:rsidR="00BF59D1" w:rsidRPr="00E420B4">
        <w:rPr>
          <w:rFonts w:ascii="Garamond" w:hAnsi="Garamond"/>
          <w:i/>
          <w:sz w:val="20"/>
          <w:szCs w:val="20"/>
          <w:lang w:val="es-CL"/>
        </w:rPr>
        <w:t xml:space="preserve">, </w:t>
      </w:r>
      <w:proofErr w:type="spellStart"/>
      <w:r w:rsidR="00BF59D1" w:rsidRPr="00E420B4">
        <w:rPr>
          <w:rFonts w:ascii="Garamond" w:hAnsi="Garamond"/>
          <w:i/>
          <w:sz w:val="20"/>
          <w:szCs w:val="20"/>
          <w:lang w:val="es-CL"/>
        </w:rPr>
        <w:t>quae</w:t>
      </w:r>
      <w:proofErr w:type="spellEnd"/>
      <w:r w:rsidR="00BF59D1" w:rsidRPr="00E420B4">
        <w:rPr>
          <w:rFonts w:ascii="Garamond" w:hAnsi="Garamond"/>
          <w:i/>
          <w:sz w:val="20"/>
          <w:szCs w:val="20"/>
          <w:lang w:val="es-CL"/>
        </w:rPr>
        <w:t xml:space="preserve"> </w:t>
      </w:r>
      <w:proofErr w:type="spellStart"/>
      <w:r w:rsidR="00BF59D1" w:rsidRPr="00E420B4">
        <w:rPr>
          <w:rFonts w:ascii="Garamond" w:hAnsi="Garamond"/>
          <w:i/>
          <w:sz w:val="20"/>
          <w:szCs w:val="20"/>
          <w:lang w:val="es-CL"/>
        </w:rPr>
        <w:t>vel</w:t>
      </w:r>
      <w:proofErr w:type="spellEnd"/>
      <w:r w:rsidR="00BF59D1" w:rsidRPr="00E420B4">
        <w:rPr>
          <w:rFonts w:ascii="Garamond" w:hAnsi="Garamond"/>
          <w:i/>
          <w:sz w:val="20"/>
          <w:szCs w:val="20"/>
          <w:lang w:val="es-CL"/>
        </w:rPr>
        <w:t xml:space="preserve"> animo </w:t>
      </w:r>
      <w:proofErr w:type="spellStart"/>
      <w:r w:rsidR="00BF59D1" w:rsidRPr="00E420B4">
        <w:rPr>
          <w:rFonts w:ascii="Garamond" w:hAnsi="Garamond"/>
          <w:i/>
          <w:sz w:val="20"/>
          <w:szCs w:val="20"/>
          <w:lang w:val="es-CL"/>
        </w:rPr>
        <w:t>percipi</w:t>
      </w:r>
      <w:proofErr w:type="spellEnd"/>
      <w:r w:rsidR="00BF59D1" w:rsidRPr="00E420B4">
        <w:rPr>
          <w:rFonts w:ascii="Garamond" w:hAnsi="Garamond"/>
          <w:i/>
          <w:sz w:val="20"/>
          <w:szCs w:val="20"/>
          <w:lang w:val="es-CL"/>
        </w:rPr>
        <w:t xml:space="preserve"> </w:t>
      </w:r>
      <w:proofErr w:type="spellStart"/>
      <w:r w:rsidR="00BF59D1" w:rsidRPr="00E420B4">
        <w:rPr>
          <w:rFonts w:ascii="Garamond" w:hAnsi="Garamond"/>
          <w:i/>
          <w:sz w:val="20"/>
          <w:szCs w:val="20"/>
          <w:lang w:val="es-CL"/>
        </w:rPr>
        <w:t>possunt</w:t>
      </w:r>
      <w:proofErr w:type="spellEnd"/>
      <w:r w:rsidR="002C7C51" w:rsidRPr="00E420B4">
        <w:rPr>
          <w:rFonts w:ascii="Garamond" w:hAnsi="Garamond"/>
          <w:iCs/>
          <w:sz w:val="20"/>
          <w:szCs w:val="20"/>
          <w:lang w:val="es-CL"/>
        </w:rPr>
        <w:t>)</w:t>
      </w:r>
      <w:r w:rsidR="00BF59D1" w:rsidRPr="00E420B4">
        <w:rPr>
          <w:rFonts w:ascii="Garamond" w:hAnsi="Garamond"/>
          <w:iCs/>
          <w:sz w:val="20"/>
          <w:szCs w:val="20"/>
          <w:lang w:val="es-CL"/>
        </w:rPr>
        <w:t xml:space="preserve"> </w:t>
      </w:r>
      <w:r w:rsidRPr="00E420B4">
        <w:rPr>
          <w:rFonts w:ascii="Garamond" w:hAnsi="Garamond"/>
          <w:iCs/>
          <w:sz w:val="20"/>
          <w:szCs w:val="20"/>
          <w:lang w:val="es-CL"/>
        </w:rPr>
        <w:t>o bien superan la capacidad de</w:t>
      </w:r>
      <w:r w:rsidR="00216816" w:rsidRPr="00E420B4">
        <w:rPr>
          <w:rFonts w:ascii="Garamond" w:hAnsi="Garamond"/>
          <w:iCs/>
          <w:sz w:val="20"/>
          <w:szCs w:val="20"/>
          <w:lang w:val="es-CL"/>
        </w:rPr>
        <w:t xml:space="preserve"> </w:t>
      </w:r>
      <w:r w:rsidRPr="00E420B4">
        <w:rPr>
          <w:rFonts w:ascii="Garamond" w:hAnsi="Garamond"/>
          <w:iCs/>
          <w:sz w:val="20"/>
          <w:szCs w:val="20"/>
          <w:lang w:val="es-CL"/>
        </w:rPr>
        <w:t>este</w:t>
      </w:r>
      <w:r w:rsidR="002C7C51" w:rsidRPr="00E420B4">
        <w:rPr>
          <w:rFonts w:ascii="Garamond" w:hAnsi="Garamond"/>
          <w:iCs/>
          <w:sz w:val="20"/>
          <w:szCs w:val="20"/>
          <w:lang w:val="es-CL"/>
        </w:rPr>
        <w:t xml:space="preserve"> (</w:t>
      </w:r>
      <w:proofErr w:type="spellStart"/>
      <w:r w:rsidR="002C7C51" w:rsidRPr="00E420B4">
        <w:rPr>
          <w:rFonts w:ascii="Garamond" w:hAnsi="Garamond"/>
          <w:i/>
          <w:sz w:val="20"/>
          <w:szCs w:val="20"/>
          <w:lang w:val="es-CL"/>
        </w:rPr>
        <w:t>vel</w:t>
      </w:r>
      <w:proofErr w:type="spellEnd"/>
      <w:r w:rsidR="002C7C51" w:rsidRPr="00E420B4">
        <w:rPr>
          <w:rFonts w:ascii="Garamond" w:hAnsi="Garamond"/>
          <w:i/>
          <w:sz w:val="20"/>
          <w:szCs w:val="20"/>
          <w:lang w:val="es-CL"/>
        </w:rPr>
        <w:t xml:space="preserve"> </w:t>
      </w:r>
      <w:proofErr w:type="spellStart"/>
      <w:r w:rsidR="002C7C51" w:rsidRPr="00E420B4">
        <w:rPr>
          <w:rFonts w:ascii="Garamond" w:hAnsi="Garamond"/>
          <w:i/>
          <w:sz w:val="20"/>
          <w:szCs w:val="20"/>
          <w:lang w:val="es-CL"/>
        </w:rPr>
        <w:t>intentionem</w:t>
      </w:r>
      <w:proofErr w:type="spellEnd"/>
      <w:r w:rsidR="002C7C51" w:rsidRPr="00E420B4">
        <w:rPr>
          <w:rFonts w:ascii="Garamond" w:hAnsi="Garamond"/>
          <w:i/>
          <w:sz w:val="20"/>
          <w:szCs w:val="20"/>
          <w:lang w:val="es-CL"/>
        </w:rPr>
        <w:t xml:space="preserve"> </w:t>
      </w:r>
      <w:proofErr w:type="spellStart"/>
      <w:r w:rsidR="002C7C51" w:rsidRPr="00E420B4">
        <w:rPr>
          <w:rFonts w:ascii="Garamond" w:hAnsi="Garamond"/>
          <w:i/>
          <w:sz w:val="20"/>
          <w:szCs w:val="20"/>
          <w:lang w:val="es-CL"/>
        </w:rPr>
        <w:t>ejus</w:t>
      </w:r>
      <w:proofErr w:type="spellEnd"/>
      <w:r w:rsidR="002C7C51" w:rsidRPr="00E420B4">
        <w:rPr>
          <w:rFonts w:ascii="Garamond" w:hAnsi="Garamond"/>
          <w:i/>
          <w:sz w:val="20"/>
          <w:szCs w:val="20"/>
          <w:lang w:val="es-CL"/>
        </w:rPr>
        <w:t xml:space="preserve"> </w:t>
      </w:r>
      <w:proofErr w:type="spellStart"/>
      <w:r w:rsidR="002C7C51" w:rsidRPr="00E420B4">
        <w:rPr>
          <w:rFonts w:ascii="Garamond" w:hAnsi="Garamond"/>
          <w:i/>
          <w:sz w:val="20"/>
          <w:szCs w:val="20"/>
          <w:lang w:val="es-CL"/>
        </w:rPr>
        <w:t>superan</w:t>
      </w:r>
      <w:r w:rsidR="00352238" w:rsidRPr="00E420B4">
        <w:rPr>
          <w:rFonts w:ascii="Garamond" w:hAnsi="Garamond"/>
          <w:i/>
          <w:sz w:val="20"/>
          <w:szCs w:val="20"/>
          <w:lang w:val="es-CL"/>
        </w:rPr>
        <w:t>t</w:t>
      </w:r>
      <w:proofErr w:type="spellEnd"/>
      <w:r w:rsidR="00352238" w:rsidRPr="00E420B4">
        <w:rPr>
          <w:rFonts w:ascii="Garamond" w:hAnsi="Garamond"/>
          <w:iCs/>
          <w:sz w:val="20"/>
          <w:szCs w:val="20"/>
          <w:lang w:val="es-CL"/>
        </w:rPr>
        <w:t>)</w:t>
      </w:r>
      <w:r w:rsidRPr="00E420B4">
        <w:rPr>
          <w:rFonts w:ascii="Garamond" w:hAnsi="Garamond"/>
          <w:iCs/>
          <w:sz w:val="20"/>
          <w:szCs w:val="20"/>
          <w:lang w:val="es-CL"/>
        </w:rPr>
        <w:t xml:space="preserve">, me parece que </w:t>
      </w:r>
      <w:r w:rsidRPr="00E420B4">
        <w:rPr>
          <w:rFonts w:ascii="Garamond" w:hAnsi="Garamond"/>
          <w:iCs/>
          <w:sz w:val="20"/>
          <w:szCs w:val="20"/>
          <w:lang w:val="es-CL"/>
        </w:rPr>
        <w:lastRenderedPageBreak/>
        <w:t xml:space="preserve">existe una primera y </w:t>
      </w:r>
      <w:r w:rsidR="00352238" w:rsidRPr="00E420B4">
        <w:rPr>
          <w:rFonts w:ascii="Garamond" w:hAnsi="Garamond"/>
          <w:iCs/>
          <w:sz w:val="20"/>
          <w:szCs w:val="20"/>
          <w:lang w:val="es-CL"/>
        </w:rPr>
        <w:t>sup</w:t>
      </w:r>
      <w:r w:rsidRPr="00E420B4">
        <w:rPr>
          <w:rFonts w:ascii="Garamond" w:hAnsi="Garamond"/>
          <w:iCs/>
          <w:sz w:val="20"/>
          <w:szCs w:val="20"/>
          <w:lang w:val="es-CL"/>
        </w:rPr>
        <w:t>rema división</w:t>
      </w:r>
      <w:r w:rsidR="00216816" w:rsidRPr="00E420B4">
        <w:rPr>
          <w:rFonts w:ascii="Garamond" w:hAnsi="Garamond"/>
          <w:iCs/>
          <w:sz w:val="20"/>
          <w:szCs w:val="20"/>
          <w:lang w:val="es-CL"/>
        </w:rPr>
        <w:t xml:space="preserve"> </w:t>
      </w:r>
      <w:r w:rsidR="00352238" w:rsidRPr="00E420B4">
        <w:rPr>
          <w:rFonts w:ascii="Garamond" w:hAnsi="Garamond"/>
          <w:iCs/>
          <w:sz w:val="20"/>
          <w:szCs w:val="20"/>
          <w:lang w:val="es-CL"/>
        </w:rPr>
        <w:t>(</w:t>
      </w:r>
      <w:proofErr w:type="spellStart"/>
      <w:r w:rsidR="00352238" w:rsidRPr="00E420B4">
        <w:rPr>
          <w:rFonts w:ascii="Garamond" w:hAnsi="Garamond"/>
          <w:i/>
          <w:iCs/>
          <w:sz w:val="20"/>
          <w:szCs w:val="20"/>
          <w:lang w:val="es-CL"/>
        </w:rPr>
        <w:t>primam</w:t>
      </w:r>
      <w:proofErr w:type="spellEnd"/>
      <w:r w:rsidR="00352238" w:rsidRPr="00E420B4">
        <w:rPr>
          <w:rFonts w:ascii="Garamond" w:hAnsi="Garamond"/>
          <w:i/>
          <w:iCs/>
          <w:sz w:val="20"/>
          <w:szCs w:val="20"/>
          <w:lang w:val="es-CL"/>
        </w:rPr>
        <w:t xml:space="preserve"> </w:t>
      </w:r>
      <w:proofErr w:type="spellStart"/>
      <w:r w:rsidR="00352238" w:rsidRPr="00E420B4">
        <w:rPr>
          <w:rFonts w:ascii="Garamond" w:hAnsi="Garamond"/>
          <w:i/>
          <w:iCs/>
          <w:sz w:val="20"/>
          <w:szCs w:val="20"/>
          <w:lang w:val="es-CL"/>
        </w:rPr>
        <w:t>summamque</w:t>
      </w:r>
      <w:proofErr w:type="spellEnd"/>
      <w:r w:rsidR="00352238" w:rsidRPr="00E420B4">
        <w:rPr>
          <w:rFonts w:ascii="Garamond" w:hAnsi="Garamond"/>
          <w:i/>
          <w:iCs/>
          <w:sz w:val="20"/>
          <w:szCs w:val="20"/>
          <w:lang w:val="es-CL"/>
        </w:rPr>
        <w:t xml:space="preserve"> </w:t>
      </w:r>
      <w:proofErr w:type="spellStart"/>
      <w:r w:rsidR="00352238" w:rsidRPr="00E420B4">
        <w:rPr>
          <w:rFonts w:ascii="Garamond" w:hAnsi="Garamond"/>
          <w:i/>
          <w:iCs/>
          <w:sz w:val="20"/>
          <w:szCs w:val="20"/>
          <w:lang w:val="es-CL"/>
        </w:rPr>
        <w:t>divisionem</w:t>
      </w:r>
      <w:proofErr w:type="spellEnd"/>
      <w:r w:rsidR="00352238" w:rsidRPr="00E420B4">
        <w:rPr>
          <w:rFonts w:ascii="Garamond" w:hAnsi="Garamond"/>
          <w:sz w:val="20"/>
          <w:szCs w:val="20"/>
          <w:lang w:val="es-CL"/>
        </w:rPr>
        <w:t xml:space="preserve">) </w:t>
      </w:r>
      <w:r w:rsidRPr="00E420B4">
        <w:rPr>
          <w:rFonts w:ascii="Garamond" w:hAnsi="Garamond"/>
          <w:iCs/>
          <w:sz w:val="20"/>
          <w:szCs w:val="20"/>
          <w:lang w:val="es-CL"/>
        </w:rPr>
        <w:t xml:space="preserve">entre aquellas que son </w:t>
      </w:r>
      <w:r w:rsidR="00352238" w:rsidRPr="00E420B4">
        <w:rPr>
          <w:rFonts w:ascii="Garamond" w:hAnsi="Garamond"/>
          <w:iCs/>
          <w:sz w:val="20"/>
          <w:szCs w:val="20"/>
          <w:lang w:val="es-CL"/>
        </w:rPr>
        <w:t>(</w:t>
      </w:r>
      <w:proofErr w:type="spellStart"/>
      <w:r w:rsidR="00352238" w:rsidRPr="00E420B4">
        <w:rPr>
          <w:rFonts w:ascii="Garamond" w:hAnsi="Garamond"/>
          <w:i/>
          <w:iCs/>
          <w:sz w:val="20"/>
          <w:szCs w:val="20"/>
          <w:lang w:val="es-CL"/>
        </w:rPr>
        <w:t>esse</w:t>
      </w:r>
      <w:proofErr w:type="spellEnd"/>
      <w:r w:rsidR="00352238" w:rsidRPr="00E420B4">
        <w:rPr>
          <w:rFonts w:ascii="Garamond" w:hAnsi="Garamond"/>
          <w:i/>
          <w:iCs/>
          <w:sz w:val="20"/>
          <w:szCs w:val="20"/>
          <w:lang w:val="es-CL"/>
        </w:rPr>
        <w:t xml:space="preserve"> in </w:t>
      </w:r>
      <w:proofErr w:type="spellStart"/>
      <w:r w:rsidR="00352238" w:rsidRPr="00E420B4">
        <w:rPr>
          <w:rFonts w:ascii="Garamond" w:hAnsi="Garamond"/>
          <w:i/>
          <w:iCs/>
          <w:sz w:val="20"/>
          <w:szCs w:val="20"/>
          <w:lang w:val="es-CL"/>
        </w:rPr>
        <w:t>ea</w:t>
      </w:r>
      <w:proofErr w:type="spellEnd"/>
      <w:r w:rsidR="00352238" w:rsidRPr="00E420B4">
        <w:rPr>
          <w:rFonts w:ascii="Garamond" w:hAnsi="Garamond"/>
          <w:i/>
          <w:iCs/>
          <w:sz w:val="20"/>
          <w:szCs w:val="20"/>
          <w:lang w:val="es-CL"/>
        </w:rPr>
        <w:t xml:space="preserve"> </w:t>
      </w:r>
      <w:proofErr w:type="spellStart"/>
      <w:r w:rsidR="00352238" w:rsidRPr="00E420B4">
        <w:rPr>
          <w:rFonts w:ascii="Garamond" w:hAnsi="Garamond"/>
          <w:i/>
          <w:iCs/>
          <w:sz w:val="20"/>
          <w:szCs w:val="20"/>
          <w:lang w:val="es-CL"/>
        </w:rPr>
        <w:t>quae</w:t>
      </w:r>
      <w:proofErr w:type="spellEnd"/>
      <w:r w:rsidR="00352238" w:rsidRPr="00E420B4">
        <w:rPr>
          <w:rFonts w:ascii="Garamond" w:hAnsi="Garamond"/>
          <w:i/>
          <w:iCs/>
          <w:sz w:val="20"/>
          <w:szCs w:val="20"/>
          <w:lang w:val="es-CL"/>
        </w:rPr>
        <w:t xml:space="preserve"> sunt</w:t>
      </w:r>
      <w:r w:rsidR="00352238" w:rsidRPr="00E420B4">
        <w:rPr>
          <w:rFonts w:ascii="Garamond" w:hAnsi="Garamond"/>
          <w:sz w:val="20"/>
          <w:szCs w:val="20"/>
          <w:lang w:val="es-CL"/>
        </w:rPr>
        <w:t xml:space="preserve">) </w:t>
      </w:r>
      <w:r w:rsidRPr="00E420B4">
        <w:rPr>
          <w:rFonts w:ascii="Garamond" w:hAnsi="Garamond"/>
          <w:iCs/>
          <w:sz w:val="20"/>
          <w:szCs w:val="20"/>
          <w:lang w:val="es-CL"/>
        </w:rPr>
        <w:t>y aquellas que no son</w:t>
      </w:r>
      <w:r w:rsidR="004A6B87" w:rsidRPr="00E420B4">
        <w:rPr>
          <w:rFonts w:ascii="Garamond" w:hAnsi="Garamond"/>
          <w:iCs/>
          <w:sz w:val="20"/>
          <w:szCs w:val="20"/>
          <w:lang w:val="es-CL"/>
        </w:rPr>
        <w:t xml:space="preserve"> (</w:t>
      </w:r>
      <w:r w:rsidR="004A6B87" w:rsidRPr="00E420B4">
        <w:rPr>
          <w:rFonts w:ascii="Garamond" w:hAnsi="Garamond"/>
          <w:i/>
          <w:iCs/>
          <w:sz w:val="20"/>
          <w:szCs w:val="20"/>
          <w:lang w:val="es-CL"/>
        </w:rPr>
        <w:t xml:space="preserve">et in </w:t>
      </w:r>
      <w:proofErr w:type="spellStart"/>
      <w:r w:rsidR="004A6B87" w:rsidRPr="00E420B4">
        <w:rPr>
          <w:rFonts w:ascii="Garamond" w:hAnsi="Garamond"/>
          <w:i/>
          <w:iCs/>
          <w:sz w:val="20"/>
          <w:szCs w:val="20"/>
          <w:lang w:val="es-CL"/>
        </w:rPr>
        <w:t>ea</w:t>
      </w:r>
      <w:proofErr w:type="spellEnd"/>
      <w:r w:rsidR="004A6B87" w:rsidRPr="00E420B4">
        <w:rPr>
          <w:rFonts w:ascii="Garamond" w:hAnsi="Garamond"/>
          <w:i/>
          <w:iCs/>
          <w:sz w:val="20"/>
          <w:szCs w:val="20"/>
          <w:lang w:val="es-CL"/>
        </w:rPr>
        <w:t xml:space="preserve"> </w:t>
      </w:r>
      <w:proofErr w:type="spellStart"/>
      <w:r w:rsidR="004A6B87" w:rsidRPr="00E420B4">
        <w:rPr>
          <w:rFonts w:ascii="Garamond" w:hAnsi="Garamond"/>
          <w:i/>
          <w:iCs/>
          <w:sz w:val="20"/>
          <w:szCs w:val="20"/>
          <w:lang w:val="es-CL"/>
        </w:rPr>
        <w:t>quae</w:t>
      </w:r>
      <w:proofErr w:type="spellEnd"/>
      <w:r w:rsidR="004A6B87" w:rsidRPr="00E420B4">
        <w:rPr>
          <w:rFonts w:ascii="Garamond" w:hAnsi="Garamond"/>
          <w:i/>
          <w:iCs/>
          <w:sz w:val="20"/>
          <w:szCs w:val="20"/>
          <w:lang w:val="es-CL"/>
        </w:rPr>
        <w:t xml:space="preserve"> non sunt</w:t>
      </w:r>
      <w:r w:rsidR="004A6B87" w:rsidRPr="00E420B4">
        <w:rPr>
          <w:rFonts w:ascii="Garamond" w:hAnsi="Garamond"/>
          <w:sz w:val="20"/>
          <w:szCs w:val="20"/>
          <w:lang w:val="es-CL"/>
        </w:rPr>
        <w:t>)</w:t>
      </w:r>
      <w:r w:rsidRPr="00E420B4">
        <w:rPr>
          <w:rFonts w:ascii="Garamond" w:hAnsi="Garamond"/>
          <w:iCs/>
          <w:sz w:val="20"/>
          <w:szCs w:val="20"/>
          <w:lang w:val="es-CL"/>
        </w:rPr>
        <w:t>; de todas ellas</w:t>
      </w:r>
      <w:r w:rsidR="00216816" w:rsidRPr="00E420B4">
        <w:rPr>
          <w:rFonts w:ascii="Garamond" w:hAnsi="Garamond"/>
          <w:iCs/>
          <w:sz w:val="20"/>
          <w:szCs w:val="20"/>
          <w:lang w:val="es-CL"/>
        </w:rPr>
        <w:t xml:space="preserve"> </w:t>
      </w:r>
      <w:r w:rsidRPr="00E420B4">
        <w:rPr>
          <w:rFonts w:ascii="Garamond" w:hAnsi="Garamond"/>
          <w:iCs/>
          <w:sz w:val="20"/>
          <w:szCs w:val="20"/>
          <w:lang w:val="es-CL"/>
        </w:rPr>
        <w:t xml:space="preserve">surge un vocablo general que en griego se llama </w:t>
      </w:r>
      <w:r w:rsidRPr="00E420B4">
        <w:rPr>
          <w:rFonts w:ascii="Garamond" w:hAnsi="Garamond"/>
          <w:i/>
          <w:sz w:val="20"/>
          <w:szCs w:val="20"/>
          <w:lang w:val="es-CL"/>
        </w:rPr>
        <w:t>physis</w:t>
      </w:r>
      <w:r w:rsidRPr="00E420B4">
        <w:rPr>
          <w:rFonts w:ascii="Garamond" w:hAnsi="Garamond"/>
          <w:iCs/>
          <w:sz w:val="20"/>
          <w:szCs w:val="20"/>
          <w:lang w:val="es-CL"/>
        </w:rPr>
        <w:t>, pero</w:t>
      </w:r>
      <w:r w:rsidR="00216816" w:rsidRPr="00E420B4">
        <w:rPr>
          <w:rFonts w:ascii="Garamond" w:hAnsi="Garamond"/>
          <w:iCs/>
          <w:sz w:val="20"/>
          <w:szCs w:val="20"/>
          <w:lang w:val="es-CL"/>
        </w:rPr>
        <w:t xml:space="preserve"> </w:t>
      </w:r>
      <w:r w:rsidRPr="00E420B4">
        <w:rPr>
          <w:rFonts w:ascii="Garamond" w:hAnsi="Garamond"/>
          <w:iCs/>
          <w:sz w:val="20"/>
          <w:szCs w:val="20"/>
          <w:lang w:val="es-CL"/>
        </w:rPr>
        <w:t xml:space="preserve">en latín, </w:t>
      </w:r>
      <w:r w:rsidRPr="00E420B4">
        <w:rPr>
          <w:rFonts w:ascii="Garamond" w:hAnsi="Garamond"/>
          <w:i/>
          <w:sz w:val="20"/>
          <w:szCs w:val="20"/>
          <w:lang w:val="es-CL"/>
        </w:rPr>
        <w:t>natura</w:t>
      </w:r>
      <w:r w:rsidRPr="00E420B4">
        <w:rPr>
          <w:rFonts w:ascii="Garamond" w:hAnsi="Garamond"/>
          <w:iCs/>
          <w:sz w:val="20"/>
          <w:szCs w:val="20"/>
          <w:lang w:val="es-CL"/>
        </w:rPr>
        <w:t>.</w:t>
      </w:r>
      <w:r w:rsidR="00BA700D" w:rsidRPr="00E420B4">
        <w:rPr>
          <w:rFonts w:ascii="Garamond" w:hAnsi="Garamond"/>
          <w:iCs/>
          <w:sz w:val="20"/>
          <w:szCs w:val="20"/>
          <w:lang w:val="es-CL"/>
        </w:rPr>
        <w:t xml:space="preserve"> (</w:t>
      </w:r>
      <w:r w:rsidR="00930A25" w:rsidRPr="00E420B4">
        <w:rPr>
          <w:rFonts w:ascii="Garamond" w:hAnsi="Garamond"/>
          <w:i/>
          <w:sz w:val="20"/>
          <w:szCs w:val="20"/>
          <w:lang w:val="es-CL"/>
        </w:rPr>
        <w:t xml:space="preserve">De </w:t>
      </w:r>
      <w:proofErr w:type="spellStart"/>
      <w:r w:rsidR="00930A25" w:rsidRPr="00E420B4">
        <w:rPr>
          <w:rFonts w:ascii="Garamond" w:hAnsi="Garamond"/>
          <w:i/>
          <w:sz w:val="20"/>
          <w:szCs w:val="20"/>
          <w:lang w:val="es-CL"/>
        </w:rPr>
        <w:t>div</w:t>
      </w:r>
      <w:r w:rsidR="00EA04B6" w:rsidRPr="00E420B4">
        <w:rPr>
          <w:rFonts w:ascii="Garamond" w:hAnsi="Garamond"/>
          <w:i/>
          <w:sz w:val="20"/>
          <w:szCs w:val="20"/>
          <w:lang w:val="es-CL"/>
        </w:rPr>
        <w:t>isione</w:t>
      </w:r>
      <w:proofErr w:type="spellEnd"/>
      <w:r w:rsidR="00930A25" w:rsidRPr="00E420B4">
        <w:rPr>
          <w:rFonts w:ascii="Garamond" w:hAnsi="Garamond"/>
          <w:i/>
          <w:sz w:val="20"/>
          <w:szCs w:val="20"/>
          <w:lang w:val="es-CL"/>
        </w:rPr>
        <w:t xml:space="preserve"> </w:t>
      </w:r>
      <w:proofErr w:type="spellStart"/>
      <w:r w:rsidR="00930A25" w:rsidRPr="00E420B4">
        <w:rPr>
          <w:rFonts w:ascii="Garamond" w:hAnsi="Garamond"/>
          <w:i/>
          <w:sz w:val="20"/>
          <w:szCs w:val="20"/>
          <w:lang w:val="es-CL"/>
        </w:rPr>
        <w:t>nat</w:t>
      </w:r>
      <w:r w:rsidR="00EA04B6" w:rsidRPr="00E420B4">
        <w:rPr>
          <w:rFonts w:ascii="Garamond" w:hAnsi="Garamond"/>
          <w:i/>
          <w:sz w:val="20"/>
          <w:szCs w:val="20"/>
          <w:lang w:val="es-CL"/>
        </w:rPr>
        <w:t>urae</w:t>
      </w:r>
      <w:proofErr w:type="spellEnd"/>
      <w:r w:rsidR="00930A25" w:rsidRPr="00E420B4">
        <w:rPr>
          <w:rFonts w:ascii="Garamond" w:hAnsi="Garamond"/>
          <w:iCs/>
          <w:sz w:val="20"/>
          <w:szCs w:val="20"/>
          <w:lang w:val="es-CL"/>
        </w:rPr>
        <w:t xml:space="preserve"> 441 A</w:t>
      </w:r>
      <w:r w:rsidR="00BA700D" w:rsidRPr="00E420B4">
        <w:rPr>
          <w:rFonts w:ascii="Garamond" w:hAnsi="Garamond"/>
          <w:iCs/>
          <w:sz w:val="20"/>
          <w:szCs w:val="20"/>
          <w:lang w:val="es-CL"/>
        </w:rPr>
        <w:t>).</w:t>
      </w:r>
    </w:p>
    <w:p w14:paraId="62DF82C1" w14:textId="77777777" w:rsidR="00925323" w:rsidRPr="000A0C2C" w:rsidRDefault="00925323" w:rsidP="009E0DF5">
      <w:pPr>
        <w:pStyle w:val="Textoindependiente"/>
        <w:spacing w:line="360" w:lineRule="auto"/>
        <w:ind w:left="709"/>
        <w:jc w:val="both"/>
        <w:rPr>
          <w:rFonts w:ascii="Garamond" w:hAnsi="Garamond"/>
          <w:iCs/>
          <w:lang w:val="es-CL"/>
        </w:rPr>
      </w:pPr>
    </w:p>
    <w:p w14:paraId="01D2A262" w14:textId="77777777" w:rsidR="009E0DF5" w:rsidRDefault="00BA700D" w:rsidP="00AC0E93">
      <w:pPr>
        <w:pStyle w:val="Textoindependiente"/>
        <w:ind w:left="0" w:firstLine="397"/>
        <w:jc w:val="both"/>
        <w:rPr>
          <w:rFonts w:ascii="Garamond" w:hAnsi="Garamond"/>
          <w:iCs/>
          <w:lang w:val="es-CL"/>
        </w:rPr>
      </w:pPr>
      <w:r w:rsidRPr="000A0C2C">
        <w:rPr>
          <w:rFonts w:ascii="Garamond" w:hAnsi="Garamond"/>
          <w:iCs/>
          <w:lang w:val="es-CL"/>
        </w:rPr>
        <w:t xml:space="preserve">En sentido estricto, </w:t>
      </w:r>
      <w:proofErr w:type="spellStart"/>
      <w:r w:rsidR="00930A25" w:rsidRPr="000A0C2C">
        <w:rPr>
          <w:rFonts w:ascii="Garamond" w:hAnsi="Garamond"/>
          <w:iCs/>
          <w:lang w:val="es-CL"/>
        </w:rPr>
        <w:t>Eriúgena</w:t>
      </w:r>
      <w:proofErr w:type="spellEnd"/>
      <w:r w:rsidR="00930A25" w:rsidRPr="000A0C2C">
        <w:rPr>
          <w:rFonts w:ascii="Garamond" w:hAnsi="Garamond"/>
          <w:iCs/>
          <w:lang w:val="es-CL"/>
        </w:rPr>
        <w:t xml:space="preserve"> no</w:t>
      </w:r>
      <w:r w:rsidRPr="000A0C2C">
        <w:rPr>
          <w:rFonts w:ascii="Garamond" w:hAnsi="Garamond"/>
          <w:iCs/>
          <w:lang w:val="es-CL"/>
        </w:rPr>
        <w:t xml:space="preserve"> consideraba que la naturaleza tuviese límites</w:t>
      </w:r>
      <w:r w:rsidR="000A5D9B" w:rsidRPr="000A0C2C">
        <w:rPr>
          <w:rFonts w:ascii="Garamond" w:hAnsi="Garamond"/>
          <w:iCs/>
          <w:lang w:val="es-CL"/>
        </w:rPr>
        <w:t xml:space="preserve"> externos a ella</w:t>
      </w:r>
      <w:r w:rsidRPr="000A0C2C">
        <w:rPr>
          <w:rFonts w:ascii="Garamond" w:hAnsi="Garamond"/>
          <w:iCs/>
          <w:lang w:val="es-CL"/>
        </w:rPr>
        <w:t xml:space="preserve">, </w:t>
      </w:r>
      <w:r w:rsidR="008D5B44" w:rsidRPr="000A0C2C">
        <w:rPr>
          <w:rFonts w:ascii="Garamond" w:hAnsi="Garamond"/>
          <w:iCs/>
          <w:lang w:val="es-CL"/>
        </w:rPr>
        <w:t xml:space="preserve">pero en su interior </w:t>
      </w:r>
      <w:r w:rsidRPr="000A0C2C">
        <w:rPr>
          <w:rFonts w:ascii="Garamond" w:hAnsi="Garamond"/>
          <w:iCs/>
          <w:lang w:val="es-CL"/>
        </w:rPr>
        <w:t>distingui</w:t>
      </w:r>
      <w:r w:rsidR="000A5D9B" w:rsidRPr="000A0C2C">
        <w:rPr>
          <w:rFonts w:ascii="Garamond" w:hAnsi="Garamond"/>
          <w:iCs/>
          <w:lang w:val="es-CL"/>
        </w:rPr>
        <w:t>rá</w:t>
      </w:r>
      <w:r w:rsidRPr="000A0C2C">
        <w:rPr>
          <w:rFonts w:ascii="Garamond" w:hAnsi="Garamond"/>
          <w:iCs/>
          <w:lang w:val="es-CL"/>
        </w:rPr>
        <w:t xml:space="preserve"> cuatro especies</w:t>
      </w:r>
      <w:r w:rsidR="008D5B44" w:rsidRPr="000A0C2C">
        <w:rPr>
          <w:rFonts w:ascii="Garamond" w:hAnsi="Garamond"/>
          <w:iCs/>
          <w:lang w:val="es-CL"/>
        </w:rPr>
        <w:t>:</w:t>
      </w:r>
    </w:p>
    <w:p w14:paraId="3570C409" w14:textId="77777777" w:rsidR="00925323" w:rsidRPr="000A0C2C" w:rsidRDefault="00925323" w:rsidP="00925323">
      <w:pPr>
        <w:pStyle w:val="Textoindependiente"/>
        <w:spacing w:line="360" w:lineRule="auto"/>
        <w:ind w:left="0" w:firstLine="708"/>
        <w:jc w:val="both"/>
        <w:rPr>
          <w:rFonts w:ascii="Garamond" w:hAnsi="Garamond"/>
          <w:iCs/>
          <w:lang w:val="es-CL"/>
        </w:rPr>
      </w:pPr>
    </w:p>
    <w:p w14:paraId="78C942D0" w14:textId="797E7749" w:rsidR="00BA700D" w:rsidRPr="00E420B4" w:rsidRDefault="008D5B44" w:rsidP="00AC0E93">
      <w:pPr>
        <w:pStyle w:val="Textoindependiente"/>
        <w:ind w:left="709"/>
        <w:jc w:val="both"/>
        <w:rPr>
          <w:rFonts w:ascii="Garamond" w:hAnsi="Garamond"/>
          <w:iCs/>
          <w:sz w:val="20"/>
          <w:szCs w:val="20"/>
          <w:lang w:val="es-CL"/>
        </w:rPr>
      </w:pPr>
      <w:r w:rsidRPr="00E420B4">
        <w:rPr>
          <w:rFonts w:ascii="Garamond" w:hAnsi="Garamond"/>
          <w:iCs/>
          <w:sz w:val="20"/>
          <w:szCs w:val="20"/>
          <w:lang w:val="es-CL"/>
        </w:rPr>
        <w:t>A mi parecer, la división de la naturaleza</w:t>
      </w:r>
      <w:r w:rsidR="00F17C97" w:rsidRPr="00E420B4">
        <w:rPr>
          <w:rFonts w:ascii="Garamond" w:hAnsi="Garamond"/>
          <w:iCs/>
          <w:sz w:val="20"/>
          <w:szCs w:val="20"/>
          <w:lang w:val="es-CL"/>
        </w:rPr>
        <w:t xml:space="preserve"> (</w:t>
      </w:r>
      <w:proofErr w:type="spellStart"/>
      <w:r w:rsidR="00F17C97" w:rsidRPr="00E420B4">
        <w:rPr>
          <w:rFonts w:ascii="Garamond" w:hAnsi="Garamond"/>
          <w:i/>
          <w:sz w:val="20"/>
          <w:szCs w:val="20"/>
          <w:lang w:val="es-CL"/>
        </w:rPr>
        <w:t>divisio</w:t>
      </w:r>
      <w:proofErr w:type="spellEnd"/>
      <w:r w:rsidR="00F17C97" w:rsidRPr="00E420B4">
        <w:rPr>
          <w:rFonts w:ascii="Garamond" w:hAnsi="Garamond"/>
          <w:i/>
          <w:sz w:val="20"/>
          <w:szCs w:val="20"/>
          <w:lang w:val="es-CL"/>
        </w:rPr>
        <w:t xml:space="preserve"> </w:t>
      </w:r>
      <w:proofErr w:type="spellStart"/>
      <w:r w:rsidR="00F17C97" w:rsidRPr="00E420B4">
        <w:rPr>
          <w:rFonts w:ascii="Garamond" w:hAnsi="Garamond"/>
          <w:i/>
          <w:sz w:val="20"/>
          <w:szCs w:val="20"/>
          <w:lang w:val="es-CL"/>
        </w:rPr>
        <w:t>naturae</w:t>
      </w:r>
      <w:proofErr w:type="spellEnd"/>
      <w:r w:rsidR="00F17C97" w:rsidRPr="00E420B4">
        <w:rPr>
          <w:rFonts w:ascii="Garamond" w:hAnsi="Garamond"/>
          <w:iCs/>
          <w:sz w:val="20"/>
          <w:szCs w:val="20"/>
          <w:lang w:val="es-CL"/>
        </w:rPr>
        <w:t>)</w:t>
      </w:r>
      <w:r w:rsidRPr="00E420B4">
        <w:rPr>
          <w:rFonts w:ascii="Garamond" w:hAnsi="Garamond"/>
          <w:iCs/>
          <w:sz w:val="20"/>
          <w:szCs w:val="20"/>
          <w:lang w:val="es-CL"/>
        </w:rPr>
        <w:t xml:space="preserve"> admite cuatro especies</w:t>
      </w:r>
      <w:r w:rsidR="002E5A47" w:rsidRPr="00E420B4">
        <w:rPr>
          <w:rFonts w:ascii="Garamond" w:hAnsi="Garamond"/>
          <w:iCs/>
          <w:sz w:val="20"/>
          <w:szCs w:val="20"/>
          <w:lang w:val="es-CL"/>
        </w:rPr>
        <w:t xml:space="preserve"> (</w:t>
      </w:r>
      <w:proofErr w:type="spellStart"/>
      <w:r w:rsidR="002E5A47" w:rsidRPr="00E420B4">
        <w:rPr>
          <w:rFonts w:ascii="Garamond" w:hAnsi="Garamond"/>
          <w:i/>
          <w:sz w:val="20"/>
          <w:szCs w:val="20"/>
          <w:lang w:val="es-CL"/>
        </w:rPr>
        <w:t>quattuor</w:t>
      </w:r>
      <w:proofErr w:type="spellEnd"/>
      <w:r w:rsidR="002E5A47" w:rsidRPr="00E420B4">
        <w:rPr>
          <w:rFonts w:ascii="Garamond" w:hAnsi="Garamond"/>
          <w:i/>
          <w:sz w:val="20"/>
          <w:szCs w:val="20"/>
          <w:lang w:val="es-CL"/>
        </w:rPr>
        <w:t xml:space="preserve"> </w:t>
      </w:r>
      <w:proofErr w:type="spellStart"/>
      <w:r w:rsidR="002E5A47" w:rsidRPr="00E420B4">
        <w:rPr>
          <w:rFonts w:ascii="Garamond" w:hAnsi="Garamond"/>
          <w:i/>
          <w:sz w:val="20"/>
          <w:szCs w:val="20"/>
          <w:lang w:val="es-CL"/>
        </w:rPr>
        <w:t>species</w:t>
      </w:r>
      <w:proofErr w:type="spellEnd"/>
      <w:r w:rsidR="002E5A47" w:rsidRPr="00E420B4">
        <w:rPr>
          <w:rFonts w:ascii="Garamond" w:hAnsi="Garamond"/>
          <w:iCs/>
          <w:sz w:val="20"/>
          <w:szCs w:val="20"/>
          <w:lang w:val="es-CL"/>
        </w:rPr>
        <w:t>)</w:t>
      </w:r>
      <w:r w:rsidRPr="00E420B4">
        <w:rPr>
          <w:rFonts w:ascii="Garamond" w:hAnsi="Garamond"/>
          <w:iCs/>
          <w:sz w:val="20"/>
          <w:szCs w:val="20"/>
          <w:lang w:val="es-CL"/>
        </w:rPr>
        <w:t xml:space="preserve"> por cuatro diferencias</w:t>
      </w:r>
      <w:r w:rsidR="00F17C97" w:rsidRPr="00E420B4">
        <w:rPr>
          <w:rFonts w:ascii="Garamond" w:hAnsi="Garamond"/>
          <w:iCs/>
          <w:sz w:val="20"/>
          <w:szCs w:val="20"/>
          <w:lang w:val="es-CL"/>
        </w:rPr>
        <w:t xml:space="preserve"> (</w:t>
      </w:r>
      <w:proofErr w:type="spellStart"/>
      <w:r w:rsidR="00F17C97" w:rsidRPr="00E420B4">
        <w:rPr>
          <w:rFonts w:ascii="Garamond" w:hAnsi="Garamond"/>
          <w:i/>
          <w:iCs/>
          <w:sz w:val="20"/>
          <w:szCs w:val="20"/>
          <w:lang w:val="es-CL"/>
        </w:rPr>
        <w:t>quattuor</w:t>
      </w:r>
      <w:proofErr w:type="spellEnd"/>
      <w:r w:rsidR="00F17C97" w:rsidRPr="00E420B4">
        <w:rPr>
          <w:rFonts w:ascii="Garamond" w:hAnsi="Garamond"/>
          <w:i/>
          <w:iCs/>
          <w:sz w:val="20"/>
          <w:szCs w:val="20"/>
          <w:lang w:val="es-CL"/>
        </w:rPr>
        <w:t xml:space="preserve"> </w:t>
      </w:r>
      <w:proofErr w:type="spellStart"/>
      <w:r w:rsidR="00F17C97" w:rsidRPr="00E420B4">
        <w:rPr>
          <w:rFonts w:ascii="Garamond" w:hAnsi="Garamond"/>
          <w:i/>
          <w:iCs/>
          <w:sz w:val="20"/>
          <w:szCs w:val="20"/>
          <w:lang w:val="es-CL"/>
        </w:rPr>
        <w:t>differentias</w:t>
      </w:r>
      <w:proofErr w:type="spellEnd"/>
      <w:r w:rsidR="00F17C97" w:rsidRPr="00E420B4">
        <w:rPr>
          <w:rFonts w:ascii="Garamond" w:hAnsi="Garamond"/>
          <w:sz w:val="20"/>
          <w:szCs w:val="20"/>
          <w:lang w:val="es-CL"/>
        </w:rPr>
        <w:t>)</w:t>
      </w:r>
      <w:r w:rsidRPr="00E420B4">
        <w:rPr>
          <w:rFonts w:ascii="Garamond" w:hAnsi="Garamond"/>
          <w:iCs/>
          <w:sz w:val="20"/>
          <w:szCs w:val="20"/>
          <w:lang w:val="es-CL"/>
        </w:rPr>
        <w:t>, de las cuales la primera es la que crea y no es creada</w:t>
      </w:r>
      <w:r w:rsidR="002E5A47" w:rsidRPr="00E420B4">
        <w:rPr>
          <w:rFonts w:ascii="Garamond" w:hAnsi="Garamond"/>
          <w:iCs/>
          <w:sz w:val="20"/>
          <w:szCs w:val="20"/>
          <w:lang w:val="es-CL"/>
        </w:rPr>
        <w:t xml:space="preserve"> (</w:t>
      </w:r>
      <w:proofErr w:type="spellStart"/>
      <w:r w:rsidR="002E5A47" w:rsidRPr="00E420B4">
        <w:rPr>
          <w:rFonts w:ascii="Garamond" w:hAnsi="Garamond"/>
          <w:i/>
          <w:sz w:val="20"/>
          <w:szCs w:val="20"/>
          <w:lang w:val="es-CL"/>
        </w:rPr>
        <w:t>quae</w:t>
      </w:r>
      <w:proofErr w:type="spellEnd"/>
      <w:r w:rsidR="002E5A47" w:rsidRPr="00E420B4">
        <w:rPr>
          <w:rFonts w:ascii="Garamond" w:hAnsi="Garamond"/>
          <w:i/>
          <w:sz w:val="20"/>
          <w:szCs w:val="20"/>
          <w:lang w:val="es-CL"/>
        </w:rPr>
        <w:t xml:space="preserve"> </w:t>
      </w:r>
      <w:proofErr w:type="spellStart"/>
      <w:r w:rsidR="002E5A47" w:rsidRPr="00E420B4">
        <w:rPr>
          <w:rFonts w:ascii="Garamond" w:hAnsi="Garamond"/>
          <w:i/>
          <w:sz w:val="20"/>
          <w:szCs w:val="20"/>
          <w:lang w:val="es-CL"/>
        </w:rPr>
        <w:t>creat</w:t>
      </w:r>
      <w:proofErr w:type="spellEnd"/>
      <w:r w:rsidR="002E5A47" w:rsidRPr="00E420B4">
        <w:rPr>
          <w:rFonts w:ascii="Garamond" w:hAnsi="Garamond"/>
          <w:i/>
          <w:sz w:val="20"/>
          <w:szCs w:val="20"/>
          <w:lang w:val="es-CL"/>
        </w:rPr>
        <w:t xml:space="preserve"> et non </w:t>
      </w:r>
      <w:proofErr w:type="spellStart"/>
      <w:r w:rsidR="002E5A47" w:rsidRPr="00E420B4">
        <w:rPr>
          <w:rFonts w:ascii="Garamond" w:hAnsi="Garamond"/>
          <w:i/>
          <w:sz w:val="20"/>
          <w:szCs w:val="20"/>
          <w:lang w:val="es-CL"/>
        </w:rPr>
        <w:t>creatur</w:t>
      </w:r>
      <w:proofErr w:type="spellEnd"/>
      <w:r w:rsidR="002E5A47" w:rsidRPr="00E420B4">
        <w:rPr>
          <w:rFonts w:ascii="Garamond" w:hAnsi="Garamond"/>
          <w:iCs/>
          <w:sz w:val="20"/>
          <w:szCs w:val="20"/>
          <w:lang w:val="es-CL"/>
        </w:rPr>
        <w:t>)</w:t>
      </w:r>
      <w:r w:rsidRPr="00E420B4">
        <w:rPr>
          <w:rFonts w:ascii="Garamond" w:hAnsi="Garamond"/>
          <w:iCs/>
          <w:sz w:val="20"/>
          <w:szCs w:val="20"/>
          <w:lang w:val="es-CL"/>
        </w:rPr>
        <w:t xml:space="preserve">; la segunda, la que </w:t>
      </w:r>
      <w:r w:rsidR="00A542BB" w:rsidRPr="00E420B4">
        <w:rPr>
          <w:rFonts w:ascii="Garamond" w:hAnsi="Garamond"/>
          <w:iCs/>
          <w:sz w:val="20"/>
          <w:szCs w:val="20"/>
          <w:lang w:val="es-CL"/>
        </w:rPr>
        <w:t xml:space="preserve">es </w:t>
      </w:r>
      <w:r w:rsidRPr="00E420B4">
        <w:rPr>
          <w:rFonts w:ascii="Garamond" w:hAnsi="Garamond"/>
          <w:iCs/>
          <w:sz w:val="20"/>
          <w:szCs w:val="20"/>
          <w:lang w:val="es-CL"/>
        </w:rPr>
        <w:t>crea</w:t>
      </w:r>
      <w:r w:rsidR="00A542BB" w:rsidRPr="00E420B4">
        <w:rPr>
          <w:rFonts w:ascii="Garamond" w:hAnsi="Garamond"/>
          <w:iCs/>
          <w:sz w:val="20"/>
          <w:szCs w:val="20"/>
          <w:lang w:val="es-CL"/>
        </w:rPr>
        <w:t>da</w:t>
      </w:r>
      <w:r w:rsidRPr="00E420B4">
        <w:rPr>
          <w:rFonts w:ascii="Garamond" w:hAnsi="Garamond"/>
          <w:iCs/>
          <w:sz w:val="20"/>
          <w:szCs w:val="20"/>
          <w:lang w:val="es-CL"/>
        </w:rPr>
        <w:t xml:space="preserve"> y crea</w:t>
      </w:r>
      <w:r w:rsidR="002E5A47" w:rsidRPr="00E420B4">
        <w:rPr>
          <w:rFonts w:ascii="Garamond" w:hAnsi="Garamond"/>
          <w:iCs/>
          <w:sz w:val="20"/>
          <w:szCs w:val="20"/>
          <w:lang w:val="es-CL"/>
        </w:rPr>
        <w:t xml:space="preserve"> (</w:t>
      </w:r>
      <w:proofErr w:type="spellStart"/>
      <w:r w:rsidR="002E5A47" w:rsidRPr="00E420B4">
        <w:rPr>
          <w:rFonts w:ascii="Garamond" w:hAnsi="Garamond"/>
          <w:i/>
          <w:sz w:val="20"/>
          <w:szCs w:val="20"/>
          <w:lang w:val="es-CL"/>
        </w:rPr>
        <w:t>quae</w:t>
      </w:r>
      <w:proofErr w:type="spellEnd"/>
      <w:r w:rsidR="00A542BB" w:rsidRPr="00E420B4">
        <w:rPr>
          <w:rFonts w:ascii="Garamond" w:hAnsi="Garamond"/>
          <w:i/>
          <w:sz w:val="20"/>
          <w:szCs w:val="20"/>
          <w:lang w:val="es-CL"/>
        </w:rPr>
        <w:t xml:space="preserve"> </w:t>
      </w:r>
      <w:proofErr w:type="spellStart"/>
      <w:r w:rsidR="002E5A47" w:rsidRPr="00E420B4">
        <w:rPr>
          <w:rFonts w:ascii="Garamond" w:hAnsi="Garamond"/>
          <w:i/>
          <w:sz w:val="20"/>
          <w:szCs w:val="20"/>
          <w:lang w:val="es-CL"/>
        </w:rPr>
        <w:t>creatur</w:t>
      </w:r>
      <w:proofErr w:type="spellEnd"/>
      <w:r w:rsidR="002E5A47" w:rsidRPr="00E420B4">
        <w:rPr>
          <w:rFonts w:ascii="Garamond" w:hAnsi="Garamond"/>
          <w:i/>
          <w:sz w:val="20"/>
          <w:szCs w:val="20"/>
          <w:lang w:val="es-CL"/>
        </w:rPr>
        <w:t xml:space="preserve"> et </w:t>
      </w:r>
      <w:proofErr w:type="spellStart"/>
      <w:r w:rsidR="002E5A47" w:rsidRPr="00E420B4">
        <w:rPr>
          <w:rFonts w:ascii="Garamond" w:hAnsi="Garamond"/>
          <w:i/>
          <w:sz w:val="20"/>
          <w:szCs w:val="20"/>
          <w:lang w:val="es-CL"/>
        </w:rPr>
        <w:t>creat</w:t>
      </w:r>
      <w:proofErr w:type="spellEnd"/>
      <w:r w:rsidR="002E5A47" w:rsidRPr="00E420B4">
        <w:rPr>
          <w:rFonts w:ascii="Garamond" w:hAnsi="Garamond"/>
          <w:iCs/>
          <w:sz w:val="20"/>
          <w:szCs w:val="20"/>
          <w:lang w:val="es-CL"/>
        </w:rPr>
        <w:t>)</w:t>
      </w:r>
      <w:r w:rsidRPr="00E420B4">
        <w:rPr>
          <w:rFonts w:ascii="Garamond" w:hAnsi="Garamond"/>
          <w:iCs/>
          <w:sz w:val="20"/>
          <w:szCs w:val="20"/>
          <w:lang w:val="es-CL"/>
        </w:rPr>
        <w:t>; la tercera la que es creada y no crea</w:t>
      </w:r>
      <w:r w:rsidR="00A542BB" w:rsidRPr="00E420B4">
        <w:rPr>
          <w:rFonts w:ascii="Garamond" w:hAnsi="Garamond"/>
          <w:iCs/>
          <w:sz w:val="20"/>
          <w:szCs w:val="20"/>
          <w:lang w:val="es-CL"/>
        </w:rPr>
        <w:t xml:space="preserve"> (</w:t>
      </w:r>
      <w:proofErr w:type="spellStart"/>
      <w:r w:rsidR="00A542BB" w:rsidRPr="00E420B4">
        <w:rPr>
          <w:rFonts w:ascii="Garamond" w:hAnsi="Garamond"/>
          <w:i/>
          <w:sz w:val="20"/>
          <w:szCs w:val="20"/>
          <w:lang w:val="es-CL"/>
        </w:rPr>
        <w:t>quae</w:t>
      </w:r>
      <w:proofErr w:type="spellEnd"/>
      <w:r w:rsidR="00A542BB" w:rsidRPr="00E420B4">
        <w:rPr>
          <w:rFonts w:ascii="Garamond" w:hAnsi="Garamond"/>
          <w:i/>
          <w:sz w:val="20"/>
          <w:szCs w:val="20"/>
          <w:lang w:val="es-CL"/>
        </w:rPr>
        <w:t xml:space="preserve"> </w:t>
      </w:r>
      <w:proofErr w:type="spellStart"/>
      <w:r w:rsidR="00A542BB" w:rsidRPr="00E420B4">
        <w:rPr>
          <w:rFonts w:ascii="Garamond" w:hAnsi="Garamond"/>
          <w:i/>
          <w:sz w:val="20"/>
          <w:szCs w:val="20"/>
          <w:lang w:val="es-CL"/>
        </w:rPr>
        <w:t>creatur</w:t>
      </w:r>
      <w:proofErr w:type="spellEnd"/>
      <w:r w:rsidR="00A542BB" w:rsidRPr="00E420B4">
        <w:rPr>
          <w:rFonts w:ascii="Garamond" w:hAnsi="Garamond"/>
          <w:i/>
          <w:sz w:val="20"/>
          <w:szCs w:val="20"/>
          <w:lang w:val="es-CL"/>
        </w:rPr>
        <w:t xml:space="preserve"> et non </w:t>
      </w:r>
      <w:proofErr w:type="spellStart"/>
      <w:r w:rsidR="00A542BB" w:rsidRPr="00E420B4">
        <w:rPr>
          <w:rFonts w:ascii="Garamond" w:hAnsi="Garamond"/>
          <w:i/>
          <w:sz w:val="20"/>
          <w:szCs w:val="20"/>
          <w:lang w:val="es-CL"/>
        </w:rPr>
        <w:t>creat</w:t>
      </w:r>
      <w:proofErr w:type="spellEnd"/>
      <w:r w:rsidR="00A542BB" w:rsidRPr="00E420B4">
        <w:rPr>
          <w:rFonts w:ascii="Garamond" w:hAnsi="Garamond"/>
          <w:iCs/>
          <w:sz w:val="20"/>
          <w:szCs w:val="20"/>
          <w:lang w:val="es-CL"/>
        </w:rPr>
        <w:t>)</w:t>
      </w:r>
      <w:r w:rsidRPr="00E420B4">
        <w:rPr>
          <w:rFonts w:ascii="Garamond" w:hAnsi="Garamond"/>
          <w:iCs/>
          <w:sz w:val="20"/>
          <w:szCs w:val="20"/>
          <w:lang w:val="es-CL"/>
        </w:rPr>
        <w:t>; la cuarta, la que ni crea ni es creada</w:t>
      </w:r>
      <w:r w:rsidR="00A542BB" w:rsidRPr="00E420B4">
        <w:rPr>
          <w:rFonts w:ascii="Garamond" w:hAnsi="Garamond"/>
          <w:iCs/>
          <w:sz w:val="20"/>
          <w:szCs w:val="20"/>
          <w:lang w:val="es-CL"/>
        </w:rPr>
        <w:t xml:space="preserve"> (</w:t>
      </w:r>
      <w:proofErr w:type="spellStart"/>
      <w:r w:rsidR="00A542BB" w:rsidRPr="00E420B4">
        <w:rPr>
          <w:rFonts w:ascii="Garamond" w:hAnsi="Garamond"/>
          <w:i/>
          <w:sz w:val="20"/>
          <w:szCs w:val="20"/>
          <w:lang w:val="es-CL"/>
        </w:rPr>
        <w:t>quae</w:t>
      </w:r>
      <w:proofErr w:type="spellEnd"/>
      <w:r w:rsidR="00A542BB" w:rsidRPr="00E420B4">
        <w:rPr>
          <w:rFonts w:ascii="Garamond" w:hAnsi="Garamond"/>
          <w:i/>
          <w:sz w:val="20"/>
          <w:szCs w:val="20"/>
          <w:lang w:val="es-CL"/>
        </w:rPr>
        <w:t xml:space="preserve"> </w:t>
      </w:r>
      <w:proofErr w:type="spellStart"/>
      <w:r w:rsidR="00A542BB" w:rsidRPr="00E420B4">
        <w:rPr>
          <w:rFonts w:ascii="Garamond" w:hAnsi="Garamond"/>
          <w:i/>
          <w:sz w:val="20"/>
          <w:szCs w:val="20"/>
          <w:lang w:val="es-CL"/>
        </w:rPr>
        <w:t>nec</w:t>
      </w:r>
      <w:proofErr w:type="spellEnd"/>
      <w:r w:rsidR="00A542BB" w:rsidRPr="00E420B4">
        <w:rPr>
          <w:rFonts w:ascii="Garamond" w:hAnsi="Garamond"/>
          <w:i/>
          <w:sz w:val="20"/>
          <w:szCs w:val="20"/>
          <w:lang w:val="es-CL"/>
        </w:rPr>
        <w:t xml:space="preserve"> </w:t>
      </w:r>
      <w:proofErr w:type="spellStart"/>
      <w:r w:rsidR="00A542BB" w:rsidRPr="00E420B4">
        <w:rPr>
          <w:rFonts w:ascii="Garamond" w:hAnsi="Garamond"/>
          <w:i/>
          <w:sz w:val="20"/>
          <w:szCs w:val="20"/>
          <w:lang w:val="es-CL"/>
        </w:rPr>
        <w:t>creat</w:t>
      </w:r>
      <w:proofErr w:type="spellEnd"/>
      <w:r w:rsidR="00A542BB" w:rsidRPr="00E420B4">
        <w:rPr>
          <w:rFonts w:ascii="Garamond" w:hAnsi="Garamond"/>
          <w:i/>
          <w:sz w:val="20"/>
          <w:szCs w:val="20"/>
          <w:lang w:val="es-CL"/>
        </w:rPr>
        <w:t xml:space="preserve"> </w:t>
      </w:r>
      <w:proofErr w:type="spellStart"/>
      <w:r w:rsidR="00A542BB" w:rsidRPr="00E420B4">
        <w:rPr>
          <w:rFonts w:ascii="Garamond" w:hAnsi="Garamond"/>
          <w:i/>
          <w:sz w:val="20"/>
          <w:szCs w:val="20"/>
          <w:lang w:val="es-CL"/>
        </w:rPr>
        <w:t>nec</w:t>
      </w:r>
      <w:proofErr w:type="spellEnd"/>
      <w:r w:rsidR="00A542BB" w:rsidRPr="00E420B4">
        <w:rPr>
          <w:rFonts w:ascii="Garamond" w:hAnsi="Garamond"/>
          <w:i/>
          <w:sz w:val="20"/>
          <w:szCs w:val="20"/>
          <w:lang w:val="es-CL"/>
        </w:rPr>
        <w:t xml:space="preserve"> </w:t>
      </w:r>
      <w:proofErr w:type="spellStart"/>
      <w:r w:rsidR="00A542BB" w:rsidRPr="00E420B4">
        <w:rPr>
          <w:rFonts w:ascii="Garamond" w:hAnsi="Garamond"/>
          <w:i/>
          <w:sz w:val="20"/>
          <w:szCs w:val="20"/>
          <w:lang w:val="es-CL"/>
        </w:rPr>
        <w:t>creatur</w:t>
      </w:r>
      <w:proofErr w:type="spellEnd"/>
      <w:r w:rsidR="00A542BB" w:rsidRPr="00E420B4">
        <w:rPr>
          <w:rFonts w:ascii="Garamond" w:hAnsi="Garamond"/>
          <w:iCs/>
          <w:sz w:val="20"/>
          <w:szCs w:val="20"/>
          <w:lang w:val="es-CL"/>
        </w:rPr>
        <w:t>)</w:t>
      </w:r>
      <w:r w:rsidRPr="00E420B4">
        <w:rPr>
          <w:rFonts w:ascii="Garamond" w:hAnsi="Garamond"/>
          <w:iCs/>
          <w:sz w:val="20"/>
          <w:szCs w:val="20"/>
          <w:lang w:val="es-CL"/>
        </w:rPr>
        <w:t>. Pero cuatro</w:t>
      </w:r>
      <w:r w:rsidR="008F7C3A" w:rsidRPr="00E420B4">
        <w:rPr>
          <w:rFonts w:ascii="Garamond" w:hAnsi="Garamond"/>
          <w:iCs/>
          <w:sz w:val="20"/>
          <w:szCs w:val="20"/>
          <w:lang w:val="es-CL"/>
        </w:rPr>
        <w:t xml:space="preserve"> </w:t>
      </w:r>
      <w:r w:rsidRPr="00E420B4">
        <w:rPr>
          <w:rFonts w:ascii="Garamond" w:hAnsi="Garamond"/>
          <w:iCs/>
          <w:sz w:val="20"/>
          <w:szCs w:val="20"/>
          <w:lang w:val="es-CL"/>
        </w:rPr>
        <w:t>de aquellas se oponen de dos en dos mutuamente entre sí;</w:t>
      </w:r>
      <w:r w:rsidR="00B40D71" w:rsidRPr="00E420B4">
        <w:rPr>
          <w:rFonts w:ascii="Garamond" w:hAnsi="Garamond"/>
          <w:iCs/>
          <w:sz w:val="20"/>
          <w:szCs w:val="20"/>
          <w:lang w:val="es-CL"/>
        </w:rPr>
        <w:t xml:space="preserve"> </w:t>
      </w:r>
      <w:r w:rsidRPr="00E420B4">
        <w:rPr>
          <w:rFonts w:ascii="Garamond" w:hAnsi="Garamond"/>
          <w:iCs/>
          <w:sz w:val="20"/>
          <w:szCs w:val="20"/>
          <w:lang w:val="es-CL"/>
        </w:rPr>
        <w:t>pues la tercera se opone a la primera, la cuarta a la segunda;</w:t>
      </w:r>
      <w:r w:rsidR="00B40D71" w:rsidRPr="00E420B4">
        <w:rPr>
          <w:rFonts w:ascii="Garamond" w:hAnsi="Garamond"/>
          <w:iCs/>
          <w:sz w:val="20"/>
          <w:szCs w:val="20"/>
          <w:lang w:val="es-CL"/>
        </w:rPr>
        <w:t xml:space="preserve"> </w:t>
      </w:r>
      <w:r w:rsidRPr="00E420B4">
        <w:rPr>
          <w:rFonts w:ascii="Garamond" w:hAnsi="Garamond"/>
          <w:iCs/>
          <w:sz w:val="20"/>
          <w:szCs w:val="20"/>
          <w:lang w:val="es-CL"/>
        </w:rPr>
        <w:t>pero la cuarta</w:t>
      </w:r>
      <w:r w:rsidR="001C2CCA" w:rsidRPr="00E420B4">
        <w:rPr>
          <w:rFonts w:ascii="Garamond" w:hAnsi="Garamond"/>
          <w:iCs/>
          <w:sz w:val="20"/>
          <w:szCs w:val="20"/>
          <w:lang w:val="es-CL"/>
        </w:rPr>
        <w:t xml:space="preserve"> </w:t>
      </w:r>
      <w:r w:rsidR="004601D1" w:rsidRPr="00E420B4">
        <w:rPr>
          <w:rFonts w:ascii="Garamond" w:hAnsi="Garamond"/>
          <w:iCs/>
          <w:sz w:val="20"/>
          <w:szCs w:val="20"/>
          <w:lang w:val="es-CL"/>
        </w:rPr>
        <w:t>h</w:t>
      </w:r>
      <w:r w:rsidR="001C2CCA" w:rsidRPr="00E420B4">
        <w:rPr>
          <w:rFonts w:ascii="Garamond" w:hAnsi="Garamond"/>
          <w:iCs/>
          <w:sz w:val="20"/>
          <w:szCs w:val="20"/>
          <w:lang w:val="es-CL"/>
        </w:rPr>
        <w:t xml:space="preserve">a de ser </w:t>
      </w:r>
      <w:r w:rsidRPr="00E420B4">
        <w:rPr>
          <w:rFonts w:ascii="Garamond" w:hAnsi="Garamond"/>
          <w:iCs/>
          <w:sz w:val="20"/>
          <w:szCs w:val="20"/>
          <w:lang w:val="es-CL"/>
        </w:rPr>
        <w:t>p</w:t>
      </w:r>
      <w:r w:rsidR="001C2CCA" w:rsidRPr="00E420B4">
        <w:rPr>
          <w:rFonts w:ascii="Garamond" w:hAnsi="Garamond"/>
          <w:iCs/>
          <w:sz w:val="20"/>
          <w:szCs w:val="20"/>
          <w:lang w:val="es-CL"/>
        </w:rPr>
        <w:t>uesta</w:t>
      </w:r>
      <w:r w:rsidRPr="00E420B4">
        <w:rPr>
          <w:rFonts w:ascii="Garamond" w:hAnsi="Garamond"/>
          <w:iCs/>
          <w:sz w:val="20"/>
          <w:szCs w:val="20"/>
          <w:lang w:val="es-CL"/>
        </w:rPr>
        <w:t xml:space="preserve"> entre los imposibles </w:t>
      </w:r>
      <w:r w:rsidR="001C2CCA" w:rsidRPr="00E420B4">
        <w:rPr>
          <w:rFonts w:ascii="Garamond" w:hAnsi="Garamond"/>
          <w:iCs/>
          <w:sz w:val="20"/>
          <w:szCs w:val="20"/>
          <w:lang w:val="es-CL"/>
        </w:rPr>
        <w:t>pues su diferencia consiste en</w:t>
      </w:r>
      <w:r w:rsidRPr="00E420B4">
        <w:rPr>
          <w:rFonts w:ascii="Garamond" w:hAnsi="Garamond"/>
          <w:iCs/>
          <w:sz w:val="20"/>
          <w:szCs w:val="20"/>
          <w:lang w:val="es-CL"/>
        </w:rPr>
        <w:t xml:space="preserve"> no</w:t>
      </w:r>
      <w:r w:rsidR="00B40D71" w:rsidRPr="00E420B4">
        <w:rPr>
          <w:rFonts w:ascii="Garamond" w:hAnsi="Garamond"/>
          <w:iCs/>
          <w:sz w:val="20"/>
          <w:szCs w:val="20"/>
          <w:lang w:val="es-CL"/>
        </w:rPr>
        <w:t xml:space="preserve"> </w:t>
      </w:r>
      <w:r w:rsidRPr="00E420B4">
        <w:rPr>
          <w:rFonts w:ascii="Garamond" w:hAnsi="Garamond"/>
          <w:iCs/>
          <w:sz w:val="20"/>
          <w:szCs w:val="20"/>
          <w:lang w:val="es-CL"/>
        </w:rPr>
        <w:t>poder ser</w:t>
      </w:r>
      <w:r w:rsidR="008F7C3A" w:rsidRPr="00E420B4">
        <w:rPr>
          <w:rFonts w:ascii="Garamond" w:hAnsi="Garamond"/>
          <w:iCs/>
          <w:sz w:val="20"/>
          <w:szCs w:val="20"/>
          <w:lang w:val="es-CL"/>
        </w:rPr>
        <w:t xml:space="preserve"> (</w:t>
      </w:r>
      <w:r w:rsidR="008F7C3A" w:rsidRPr="00E420B4">
        <w:rPr>
          <w:rFonts w:ascii="Garamond" w:hAnsi="Garamond"/>
          <w:i/>
          <w:iCs/>
          <w:sz w:val="20"/>
          <w:szCs w:val="20"/>
          <w:lang w:val="es-CL"/>
        </w:rPr>
        <w:t xml:space="preserve">sed </w:t>
      </w:r>
      <w:proofErr w:type="spellStart"/>
      <w:r w:rsidR="008F7C3A" w:rsidRPr="00E420B4">
        <w:rPr>
          <w:rFonts w:ascii="Garamond" w:hAnsi="Garamond"/>
          <w:i/>
          <w:iCs/>
          <w:sz w:val="20"/>
          <w:szCs w:val="20"/>
          <w:lang w:val="es-CL"/>
        </w:rPr>
        <w:t>quarta</w:t>
      </w:r>
      <w:proofErr w:type="spellEnd"/>
      <w:r w:rsidR="008F7C3A" w:rsidRPr="00E420B4">
        <w:rPr>
          <w:rFonts w:ascii="Garamond" w:hAnsi="Garamond"/>
          <w:i/>
          <w:iCs/>
          <w:sz w:val="20"/>
          <w:szCs w:val="20"/>
          <w:lang w:val="es-CL"/>
        </w:rPr>
        <w:t xml:space="preserve"> inter </w:t>
      </w:r>
      <w:proofErr w:type="spellStart"/>
      <w:r w:rsidR="008F7C3A" w:rsidRPr="00E420B4">
        <w:rPr>
          <w:rFonts w:ascii="Garamond" w:hAnsi="Garamond"/>
          <w:i/>
          <w:iCs/>
          <w:sz w:val="20"/>
          <w:szCs w:val="20"/>
          <w:lang w:val="es-CL"/>
        </w:rPr>
        <w:t>impossibilia</w:t>
      </w:r>
      <w:proofErr w:type="spellEnd"/>
      <w:r w:rsidR="008F7C3A" w:rsidRPr="00E420B4">
        <w:rPr>
          <w:rFonts w:ascii="Garamond" w:hAnsi="Garamond"/>
          <w:i/>
          <w:iCs/>
          <w:sz w:val="20"/>
          <w:szCs w:val="20"/>
          <w:lang w:val="es-CL"/>
        </w:rPr>
        <w:t xml:space="preserve"> </w:t>
      </w:r>
      <w:proofErr w:type="spellStart"/>
      <w:r w:rsidR="008F7C3A" w:rsidRPr="00E420B4">
        <w:rPr>
          <w:rFonts w:ascii="Garamond" w:hAnsi="Garamond"/>
          <w:i/>
          <w:iCs/>
          <w:sz w:val="20"/>
          <w:szCs w:val="20"/>
          <w:lang w:val="es-CL"/>
        </w:rPr>
        <w:t>ponitur</w:t>
      </w:r>
      <w:proofErr w:type="spellEnd"/>
      <w:r w:rsidR="008F7C3A" w:rsidRPr="00E420B4">
        <w:rPr>
          <w:rFonts w:ascii="Garamond" w:hAnsi="Garamond"/>
          <w:i/>
          <w:iCs/>
          <w:sz w:val="20"/>
          <w:szCs w:val="20"/>
          <w:lang w:val="es-CL"/>
        </w:rPr>
        <w:t xml:space="preserve">, </w:t>
      </w:r>
      <w:proofErr w:type="spellStart"/>
      <w:r w:rsidR="008F7C3A" w:rsidRPr="00E420B4">
        <w:rPr>
          <w:rFonts w:ascii="Garamond" w:hAnsi="Garamond"/>
          <w:i/>
          <w:iCs/>
          <w:sz w:val="20"/>
          <w:szCs w:val="20"/>
          <w:lang w:val="es-CL"/>
        </w:rPr>
        <w:t>cujus</w:t>
      </w:r>
      <w:proofErr w:type="spellEnd"/>
      <w:r w:rsidR="008F7C3A" w:rsidRPr="00E420B4">
        <w:rPr>
          <w:rFonts w:ascii="Garamond" w:hAnsi="Garamond"/>
          <w:i/>
          <w:iCs/>
          <w:sz w:val="20"/>
          <w:szCs w:val="20"/>
          <w:lang w:val="es-CL"/>
        </w:rPr>
        <w:t xml:space="preserve"> </w:t>
      </w:r>
      <w:proofErr w:type="spellStart"/>
      <w:r w:rsidR="008F7C3A" w:rsidRPr="00E420B4">
        <w:rPr>
          <w:rFonts w:ascii="Garamond" w:hAnsi="Garamond"/>
          <w:i/>
          <w:iCs/>
          <w:sz w:val="20"/>
          <w:szCs w:val="20"/>
          <w:lang w:val="es-CL"/>
        </w:rPr>
        <w:t>differentia</w:t>
      </w:r>
      <w:proofErr w:type="spellEnd"/>
      <w:r w:rsidR="008F7C3A" w:rsidRPr="00E420B4">
        <w:rPr>
          <w:rFonts w:ascii="Garamond" w:hAnsi="Garamond"/>
          <w:i/>
          <w:iCs/>
          <w:sz w:val="20"/>
          <w:szCs w:val="20"/>
          <w:lang w:val="es-CL"/>
        </w:rPr>
        <w:t xml:space="preserve"> </w:t>
      </w:r>
      <w:proofErr w:type="spellStart"/>
      <w:r w:rsidR="008F7C3A" w:rsidRPr="00E420B4">
        <w:rPr>
          <w:rFonts w:ascii="Garamond" w:hAnsi="Garamond"/>
          <w:i/>
          <w:iCs/>
          <w:sz w:val="20"/>
          <w:szCs w:val="20"/>
          <w:lang w:val="es-CL"/>
        </w:rPr>
        <w:t>est</w:t>
      </w:r>
      <w:proofErr w:type="spellEnd"/>
      <w:r w:rsidR="008F7C3A" w:rsidRPr="00E420B4">
        <w:rPr>
          <w:rFonts w:ascii="Garamond" w:hAnsi="Garamond"/>
          <w:i/>
          <w:iCs/>
          <w:sz w:val="20"/>
          <w:szCs w:val="20"/>
          <w:lang w:val="es-CL"/>
        </w:rPr>
        <w:t xml:space="preserve"> non </w:t>
      </w:r>
      <w:proofErr w:type="spellStart"/>
      <w:r w:rsidR="008F7C3A" w:rsidRPr="00E420B4">
        <w:rPr>
          <w:rFonts w:ascii="Garamond" w:hAnsi="Garamond"/>
          <w:i/>
          <w:iCs/>
          <w:sz w:val="20"/>
          <w:szCs w:val="20"/>
          <w:lang w:val="es-CL"/>
        </w:rPr>
        <w:t>posse</w:t>
      </w:r>
      <w:proofErr w:type="spellEnd"/>
      <w:r w:rsidR="008F7C3A" w:rsidRPr="00E420B4">
        <w:rPr>
          <w:rFonts w:ascii="Garamond" w:hAnsi="Garamond"/>
          <w:i/>
          <w:iCs/>
          <w:sz w:val="20"/>
          <w:szCs w:val="20"/>
          <w:lang w:val="es-CL"/>
        </w:rPr>
        <w:t xml:space="preserve"> ese</w:t>
      </w:r>
      <w:r w:rsidR="008F7C3A" w:rsidRPr="00E420B4">
        <w:rPr>
          <w:rFonts w:ascii="Garamond" w:hAnsi="Garamond"/>
          <w:sz w:val="20"/>
          <w:szCs w:val="20"/>
          <w:lang w:val="es-CL"/>
        </w:rPr>
        <w:t>)</w:t>
      </w:r>
      <w:r w:rsidR="00BA700D" w:rsidRPr="00E420B4">
        <w:rPr>
          <w:rFonts w:ascii="Garamond" w:hAnsi="Garamond"/>
          <w:iCs/>
          <w:sz w:val="20"/>
          <w:szCs w:val="20"/>
          <w:lang w:val="es-CL"/>
        </w:rPr>
        <w:t xml:space="preserve"> (</w:t>
      </w:r>
      <w:r w:rsidR="00B40D71" w:rsidRPr="00E420B4">
        <w:rPr>
          <w:rFonts w:ascii="Garamond" w:hAnsi="Garamond"/>
          <w:i/>
          <w:sz w:val="20"/>
          <w:szCs w:val="20"/>
          <w:lang w:val="es-CL"/>
        </w:rPr>
        <w:t xml:space="preserve">De </w:t>
      </w:r>
      <w:proofErr w:type="spellStart"/>
      <w:r w:rsidR="00B40D71" w:rsidRPr="00E420B4">
        <w:rPr>
          <w:rFonts w:ascii="Garamond" w:hAnsi="Garamond"/>
          <w:i/>
          <w:sz w:val="20"/>
          <w:szCs w:val="20"/>
          <w:lang w:val="es-CL"/>
        </w:rPr>
        <w:t>div</w:t>
      </w:r>
      <w:r w:rsidR="004601D1" w:rsidRPr="00E420B4">
        <w:rPr>
          <w:rFonts w:ascii="Garamond" w:hAnsi="Garamond"/>
          <w:i/>
          <w:sz w:val="20"/>
          <w:szCs w:val="20"/>
          <w:lang w:val="es-CL"/>
        </w:rPr>
        <w:t>isione</w:t>
      </w:r>
      <w:proofErr w:type="spellEnd"/>
      <w:r w:rsidR="00B40D71" w:rsidRPr="00E420B4">
        <w:rPr>
          <w:rFonts w:ascii="Garamond" w:hAnsi="Garamond"/>
          <w:i/>
          <w:sz w:val="20"/>
          <w:szCs w:val="20"/>
          <w:lang w:val="es-CL"/>
        </w:rPr>
        <w:t xml:space="preserve"> </w:t>
      </w:r>
      <w:proofErr w:type="spellStart"/>
      <w:r w:rsidR="00B40D71" w:rsidRPr="00E420B4">
        <w:rPr>
          <w:rFonts w:ascii="Garamond" w:hAnsi="Garamond"/>
          <w:i/>
          <w:sz w:val="20"/>
          <w:szCs w:val="20"/>
          <w:lang w:val="es-CL"/>
        </w:rPr>
        <w:t>nat</w:t>
      </w:r>
      <w:r w:rsidR="004601D1" w:rsidRPr="00E420B4">
        <w:rPr>
          <w:rFonts w:ascii="Garamond" w:hAnsi="Garamond"/>
          <w:i/>
          <w:sz w:val="20"/>
          <w:szCs w:val="20"/>
          <w:lang w:val="es-CL"/>
        </w:rPr>
        <w:t>urae</w:t>
      </w:r>
      <w:proofErr w:type="spellEnd"/>
      <w:r w:rsidR="00B40D71" w:rsidRPr="00E420B4">
        <w:rPr>
          <w:rFonts w:ascii="Garamond" w:hAnsi="Garamond"/>
          <w:iCs/>
          <w:sz w:val="20"/>
          <w:szCs w:val="20"/>
          <w:lang w:val="es-CL"/>
        </w:rPr>
        <w:t xml:space="preserve"> 441B – 442 A</w:t>
      </w:r>
      <w:r w:rsidR="00BA700D" w:rsidRPr="00E420B4">
        <w:rPr>
          <w:rFonts w:ascii="Garamond" w:hAnsi="Garamond"/>
          <w:iCs/>
          <w:sz w:val="20"/>
          <w:szCs w:val="20"/>
          <w:lang w:val="es-CL"/>
        </w:rPr>
        <w:t>).</w:t>
      </w:r>
    </w:p>
    <w:p w14:paraId="391EC2DA" w14:textId="77777777" w:rsidR="00925323" w:rsidRPr="000A0C2C" w:rsidRDefault="00925323" w:rsidP="009E0DF5">
      <w:pPr>
        <w:pStyle w:val="Textoindependiente"/>
        <w:spacing w:line="360" w:lineRule="auto"/>
        <w:ind w:left="709"/>
        <w:jc w:val="both"/>
        <w:rPr>
          <w:rFonts w:ascii="Garamond" w:hAnsi="Garamond"/>
          <w:iCs/>
          <w:lang w:val="es-CL"/>
        </w:rPr>
      </w:pPr>
    </w:p>
    <w:p w14:paraId="5C150DB6" w14:textId="06EB7554" w:rsidR="00BA700D" w:rsidRPr="000A0C2C" w:rsidRDefault="00BA700D" w:rsidP="00AC0E93">
      <w:pPr>
        <w:pStyle w:val="Sinespaciado1"/>
        <w:ind w:firstLine="397"/>
        <w:jc w:val="both"/>
        <w:rPr>
          <w:rFonts w:ascii="Garamond" w:eastAsia="Times New Roman" w:hAnsi="Garamond"/>
          <w:sz w:val="24"/>
          <w:szCs w:val="24"/>
          <w:lang w:eastAsia="es-MX"/>
        </w:rPr>
      </w:pPr>
      <w:r w:rsidRPr="000A0C2C">
        <w:rPr>
          <w:rFonts w:ascii="Garamond" w:hAnsi="Garamond"/>
          <w:sz w:val="24"/>
          <w:szCs w:val="24"/>
        </w:rPr>
        <w:t>La primera especie se ref</w:t>
      </w:r>
      <w:r w:rsidR="00DF5C6E" w:rsidRPr="000A0C2C">
        <w:rPr>
          <w:rFonts w:ascii="Garamond" w:hAnsi="Garamond"/>
          <w:sz w:val="24"/>
          <w:szCs w:val="24"/>
        </w:rPr>
        <w:t>iere</w:t>
      </w:r>
      <w:r w:rsidRPr="000A0C2C">
        <w:rPr>
          <w:rFonts w:ascii="Garamond" w:hAnsi="Garamond"/>
          <w:sz w:val="24"/>
          <w:szCs w:val="24"/>
        </w:rPr>
        <w:t xml:space="preserve"> a la naturaleza que crea y no </w:t>
      </w:r>
      <w:r w:rsidR="00DF5C6E" w:rsidRPr="000A0C2C">
        <w:rPr>
          <w:rFonts w:ascii="Garamond" w:hAnsi="Garamond"/>
          <w:sz w:val="24"/>
          <w:szCs w:val="24"/>
        </w:rPr>
        <w:t>es</w:t>
      </w:r>
      <w:r w:rsidRPr="000A0C2C">
        <w:rPr>
          <w:rFonts w:ascii="Garamond" w:hAnsi="Garamond"/>
          <w:sz w:val="24"/>
          <w:szCs w:val="24"/>
        </w:rPr>
        <w:t xml:space="preserve"> creada; </w:t>
      </w:r>
      <w:r w:rsidR="00DF5C6E" w:rsidRPr="000A0C2C">
        <w:rPr>
          <w:rFonts w:ascii="Garamond" w:hAnsi="Garamond"/>
          <w:sz w:val="24"/>
          <w:szCs w:val="24"/>
        </w:rPr>
        <w:t>es decir, a</w:t>
      </w:r>
      <w:r w:rsidRPr="000A0C2C">
        <w:rPr>
          <w:rFonts w:ascii="Garamond" w:hAnsi="Garamond"/>
          <w:sz w:val="24"/>
          <w:szCs w:val="24"/>
        </w:rPr>
        <w:t xml:space="preserve"> Dios </w:t>
      </w:r>
      <w:r w:rsidRPr="000A0C2C">
        <w:rPr>
          <w:rFonts w:ascii="Garamond" w:hAnsi="Garamond"/>
          <w:sz w:val="24"/>
          <w:szCs w:val="24"/>
          <w:lang w:eastAsia="es-MX"/>
        </w:rPr>
        <w:t xml:space="preserve">precisamente, </w:t>
      </w:r>
      <w:r w:rsidR="00DF5C6E" w:rsidRPr="000A0C2C">
        <w:rPr>
          <w:rFonts w:ascii="Garamond" w:hAnsi="Garamond"/>
          <w:sz w:val="24"/>
          <w:szCs w:val="24"/>
          <w:lang w:eastAsia="es-MX"/>
        </w:rPr>
        <w:t>pues de él s</w:t>
      </w:r>
      <w:r w:rsidRPr="000A0C2C">
        <w:rPr>
          <w:rFonts w:ascii="Garamond" w:hAnsi="Garamond"/>
          <w:sz w:val="24"/>
          <w:szCs w:val="24"/>
          <w:lang w:eastAsia="es-MX"/>
        </w:rPr>
        <w:t>e sabe mediante el ser de aquello que origina</w:t>
      </w:r>
      <w:r w:rsidRPr="000A0C2C">
        <w:rPr>
          <w:rFonts w:ascii="Garamond" w:hAnsi="Garamond"/>
          <w:sz w:val="24"/>
          <w:szCs w:val="24"/>
        </w:rPr>
        <w:t xml:space="preserve">. Juan Escoto pensaba que la naturaleza divina era incognoscible tanto para los seres humanos como </w:t>
      </w:r>
      <w:r w:rsidR="00DF5C6E" w:rsidRPr="000A0C2C">
        <w:rPr>
          <w:rFonts w:ascii="Garamond" w:hAnsi="Garamond"/>
          <w:sz w:val="24"/>
          <w:szCs w:val="24"/>
        </w:rPr>
        <w:t xml:space="preserve">incluso </w:t>
      </w:r>
      <w:r w:rsidRPr="000A0C2C">
        <w:rPr>
          <w:rFonts w:ascii="Garamond" w:hAnsi="Garamond"/>
          <w:sz w:val="24"/>
          <w:szCs w:val="24"/>
        </w:rPr>
        <w:t xml:space="preserve">para </w:t>
      </w:r>
      <w:r w:rsidR="00DF5C6E" w:rsidRPr="000A0C2C">
        <w:rPr>
          <w:rFonts w:ascii="Garamond" w:hAnsi="Garamond"/>
          <w:sz w:val="24"/>
          <w:szCs w:val="24"/>
        </w:rPr>
        <w:t>sí</w:t>
      </w:r>
      <w:r w:rsidRPr="000A0C2C">
        <w:rPr>
          <w:rFonts w:ascii="Garamond" w:hAnsi="Garamond"/>
          <w:sz w:val="24"/>
          <w:szCs w:val="24"/>
        </w:rPr>
        <w:t xml:space="preserve"> misma. Por eso requería de una revelación que en el fondo era a su vez una creación. </w:t>
      </w:r>
      <w:r w:rsidR="00F22AE8" w:rsidRPr="000A0C2C">
        <w:rPr>
          <w:rFonts w:ascii="Garamond" w:hAnsi="Garamond"/>
          <w:sz w:val="24"/>
          <w:szCs w:val="24"/>
        </w:rPr>
        <w:t>Paradojalmente</w:t>
      </w:r>
      <w:r w:rsidR="00C80CBF" w:rsidRPr="000A0C2C">
        <w:rPr>
          <w:rFonts w:ascii="Garamond" w:hAnsi="Garamond"/>
          <w:sz w:val="24"/>
          <w:szCs w:val="24"/>
        </w:rPr>
        <w:t>,</w:t>
      </w:r>
      <w:r w:rsidR="00F22AE8" w:rsidRPr="000A0C2C">
        <w:rPr>
          <w:rFonts w:ascii="Garamond" w:hAnsi="Garamond"/>
          <w:sz w:val="24"/>
          <w:szCs w:val="24"/>
        </w:rPr>
        <w:t xml:space="preserve"> Dios no podía conocerse sino en su manifestación como </w:t>
      </w:r>
      <w:r w:rsidRPr="000A0C2C">
        <w:rPr>
          <w:rFonts w:ascii="Garamond" w:hAnsi="Garamond"/>
          <w:sz w:val="24"/>
          <w:szCs w:val="24"/>
        </w:rPr>
        <w:t>naturaleza</w:t>
      </w:r>
      <w:r w:rsidR="00F22AE8" w:rsidRPr="000A0C2C">
        <w:rPr>
          <w:rFonts w:ascii="Garamond" w:hAnsi="Garamond"/>
          <w:sz w:val="24"/>
          <w:szCs w:val="24"/>
        </w:rPr>
        <w:t xml:space="preserve"> total</w:t>
      </w:r>
      <w:r w:rsidR="00C80CBF" w:rsidRPr="000A0C2C">
        <w:rPr>
          <w:rFonts w:ascii="Garamond" w:hAnsi="Garamond"/>
          <w:sz w:val="24"/>
          <w:szCs w:val="24"/>
        </w:rPr>
        <w:t>,</w:t>
      </w:r>
      <w:r w:rsidR="00F22AE8" w:rsidRPr="000A0C2C">
        <w:rPr>
          <w:rFonts w:ascii="Garamond" w:hAnsi="Garamond"/>
          <w:sz w:val="24"/>
          <w:szCs w:val="24"/>
        </w:rPr>
        <w:t xml:space="preserve"> pero no en su naturaleza o esencia</w:t>
      </w:r>
      <w:r w:rsidRPr="000A0C2C">
        <w:rPr>
          <w:rFonts w:ascii="Garamond" w:hAnsi="Garamond"/>
          <w:sz w:val="24"/>
          <w:szCs w:val="24"/>
        </w:rPr>
        <w:t xml:space="preserve">. Su autoconocimiento </w:t>
      </w:r>
      <w:r w:rsidR="00287E59" w:rsidRPr="000A0C2C">
        <w:rPr>
          <w:rFonts w:ascii="Garamond" w:hAnsi="Garamond"/>
          <w:sz w:val="24"/>
          <w:szCs w:val="24"/>
        </w:rPr>
        <w:t xml:space="preserve">le </w:t>
      </w:r>
      <w:r w:rsidRPr="000A0C2C">
        <w:rPr>
          <w:rFonts w:ascii="Garamond" w:hAnsi="Garamond"/>
          <w:sz w:val="24"/>
          <w:szCs w:val="24"/>
        </w:rPr>
        <w:t>exig</w:t>
      </w:r>
      <w:r w:rsidR="00287E59" w:rsidRPr="000A0C2C">
        <w:rPr>
          <w:rFonts w:ascii="Garamond" w:hAnsi="Garamond"/>
          <w:sz w:val="24"/>
          <w:szCs w:val="24"/>
        </w:rPr>
        <w:t>e</w:t>
      </w:r>
      <w:r w:rsidRPr="000A0C2C">
        <w:rPr>
          <w:rFonts w:ascii="Garamond" w:hAnsi="Garamond"/>
          <w:sz w:val="24"/>
          <w:szCs w:val="24"/>
        </w:rPr>
        <w:t xml:space="preserve"> hacerse distinto de sí mismo, lo cual explica que la naturaleza divina </w:t>
      </w:r>
      <w:r w:rsidR="00287E59" w:rsidRPr="000A0C2C">
        <w:rPr>
          <w:rFonts w:ascii="Garamond" w:hAnsi="Garamond"/>
          <w:sz w:val="24"/>
          <w:szCs w:val="24"/>
        </w:rPr>
        <w:t xml:space="preserve">necesite expresarse en las </w:t>
      </w:r>
      <w:r w:rsidR="00287E59" w:rsidRPr="000A0C2C">
        <w:rPr>
          <w:rFonts w:ascii="Garamond" w:hAnsi="Garamond"/>
          <w:i/>
          <w:iCs/>
          <w:sz w:val="24"/>
          <w:szCs w:val="24"/>
        </w:rPr>
        <w:t>forma</w:t>
      </w:r>
      <w:r w:rsidR="00C80CBF" w:rsidRPr="000A0C2C">
        <w:rPr>
          <w:rFonts w:ascii="Garamond" w:hAnsi="Garamond"/>
          <w:i/>
          <w:iCs/>
          <w:sz w:val="24"/>
          <w:szCs w:val="24"/>
        </w:rPr>
        <w:t>s</w:t>
      </w:r>
      <w:r w:rsidR="00287E59" w:rsidRPr="000A0C2C">
        <w:rPr>
          <w:rFonts w:ascii="Garamond" w:hAnsi="Garamond"/>
          <w:sz w:val="24"/>
          <w:szCs w:val="24"/>
        </w:rPr>
        <w:t xml:space="preserve"> o </w:t>
      </w:r>
      <w:r w:rsidR="00287E59" w:rsidRPr="000A0C2C">
        <w:rPr>
          <w:rFonts w:ascii="Garamond" w:hAnsi="Garamond"/>
          <w:i/>
          <w:iCs/>
          <w:sz w:val="24"/>
          <w:szCs w:val="24"/>
        </w:rPr>
        <w:t>ideas</w:t>
      </w:r>
      <w:r w:rsidR="00287E59" w:rsidRPr="000A0C2C">
        <w:rPr>
          <w:rFonts w:ascii="Garamond" w:hAnsi="Garamond"/>
          <w:sz w:val="24"/>
          <w:szCs w:val="24"/>
        </w:rPr>
        <w:t xml:space="preserve"> de los </w:t>
      </w:r>
      <w:r w:rsidRPr="000A0C2C">
        <w:rPr>
          <w:rFonts w:ascii="Garamond" w:hAnsi="Garamond"/>
          <w:sz w:val="24"/>
          <w:szCs w:val="24"/>
        </w:rPr>
        <w:t>se</w:t>
      </w:r>
      <w:r w:rsidR="00287E59" w:rsidRPr="000A0C2C">
        <w:rPr>
          <w:rFonts w:ascii="Garamond" w:hAnsi="Garamond"/>
          <w:sz w:val="24"/>
          <w:szCs w:val="24"/>
        </w:rPr>
        <w:t>res</w:t>
      </w:r>
      <w:r w:rsidRPr="000A0C2C">
        <w:rPr>
          <w:rFonts w:ascii="Garamond" w:hAnsi="Garamond"/>
          <w:sz w:val="24"/>
          <w:szCs w:val="24"/>
        </w:rPr>
        <w:t>. De este modo</w:t>
      </w:r>
      <w:r w:rsidR="00287E59" w:rsidRPr="000A0C2C">
        <w:rPr>
          <w:rFonts w:ascii="Garamond" w:hAnsi="Garamond"/>
          <w:sz w:val="24"/>
          <w:szCs w:val="24"/>
        </w:rPr>
        <w:t>,</w:t>
      </w:r>
      <w:r w:rsidRPr="000A0C2C">
        <w:rPr>
          <w:rFonts w:ascii="Garamond" w:hAnsi="Garamond"/>
          <w:sz w:val="24"/>
          <w:szCs w:val="24"/>
        </w:rPr>
        <w:t xml:space="preserve"> la segunda especie se aplic</w:t>
      </w:r>
      <w:r w:rsidR="00287E59" w:rsidRPr="000A0C2C">
        <w:rPr>
          <w:rFonts w:ascii="Garamond" w:hAnsi="Garamond"/>
          <w:sz w:val="24"/>
          <w:szCs w:val="24"/>
        </w:rPr>
        <w:t>a</w:t>
      </w:r>
      <w:r w:rsidR="00CD7A1C" w:rsidRPr="000A0C2C">
        <w:rPr>
          <w:rFonts w:ascii="Garamond" w:hAnsi="Garamond"/>
          <w:sz w:val="24"/>
          <w:szCs w:val="24"/>
        </w:rPr>
        <w:t xml:space="preserve"> justamente a ellas, es decir,</w:t>
      </w:r>
      <w:r w:rsidRPr="000A0C2C">
        <w:rPr>
          <w:rFonts w:ascii="Garamond" w:hAnsi="Garamond"/>
          <w:sz w:val="24"/>
          <w:szCs w:val="24"/>
        </w:rPr>
        <w:t xml:space="preserve"> a la naturaleza que fue creada y que crea </w:t>
      </w:r>
      <w:r w:rsidR="00CD7A1C" w:rsidRPr="000A0C2C">
        <w:rPr>
          <w:rFonts w:ascii="Garamond" w:hAnsi="Garamond"/>
          <w:sz w:val="24"/>
          <w:szCs w:val="24"/>
        </w:rPr>
        <w:t xml:space="preserve">como son las </w:t>
      </w:r>
      <w:r w:rsidRPr="000A0C2C">
        <w:rPr>
          <w:rFonts w:ascii="Garamond" w:hAnsi="Garamond"/>
          <w:sz w:val="24"/>
          <w:szCs w:val="24"/>
        </w:rPr>
        <w:t xml:space="preserve">ideas </w:t>
      </w:r>
      <w:r w:rsidR="00CD7A1C" w:rsidRPr="000A0C2C">
        <w:rPr>
          <w:rFonts w:ascii="Garamond" w:hAnsi="Garamond"/>
          <w:sz w:val="24"/>
          <w:szCs w:val="24"/>
        </w:rPr>
        <w:t xml:space="preserve">o pensamientos de </w:t>
      </w:r>
      <w:r w:rsidRPr="000A0C2C">
        <w:rPr>
          <w:rFonts w:ascii="Garamond" w:hAnsi="Garamond"/>
          <w:sz w:val="24"/>
          <w:szCs w:val="24"/>
        </w:rPr>
        <w:t>Dios; la tercera aludía a la naturaleza que e</w:t>
      </w:r>
      <w:r w:rsidR="00CD7A1C" w:rsidRPr="000A0C2C">
        <w:rPr>
          <w:rFonts w:ascii="Garamond" w:hAnsi="Garamond"/>
          <w:sz w:val="24"/>
          <w:szCs w:val="24"/>
        </w:rPr>
        <w:t xml:space="preserve">s </w:t>
      </w:r>
      <w:r w:rsidRPr="000A0C2C">
        <w:rPr>
          <w:rFonts w:ascii="Garamond" w:hAnsi="Garamond"/>
          <w:sz w:val="24"/>
          <w:szCs w:val="24"/>
        </w:rPr>
        <w:t>creada y no cre</w:t>
      </w:r>
      <w:r w:rsidR="00CD7A1C" w:rsidRPr="000A0C2C">
        <w:rPr>
          <w:rFonts w:ascii="Garamond" w:hAnsi="Garamond"/>
          <w:sz w:val="24"/>
          <w:szCs w:val="24"/>
        </w:rPr>
        <w:t>a</w:t>
      </w:r>
      <w:r w:rsidRPr="000A0C2C">
        <w:rPr>
          <w:rFonts w:ascii="Garamond" w:hAnsi="Garamond"/>
          <w:sz w:val="24"/>
          <w:szCs w:val="24"/>
        </w:rPr>
        <w:t xml:space="preserve">, </w:t>
      </w:r>
      <w:r w:rsidR="00CD7A1C" w:rsidRPr="000A0C2C">
        <w:rPr>
          <w:rFonts w:ascii="Garamond" w:hAnsi="Garamond"/>
          <w:sz w:val="24"/>
          <w:szCs w:val="24"/>
        </w:rPr>
        <w:t xml:space="preserve">que </w:t>
      </w:r>
      <w:proofErr w:type="spellStart"/>
      <w:r w:rsidR="00CD7A1C" w:rsidRPr="000A0C2C">
        <w:rPr>
          <w:rFonts w:ascii="Garamond" w:hAnsi="Garamond"/>
          <w:sz w:val="24"/>
          <w:szCs w:val="24"/>
        </w:rPr>
        <w:t>Er</w:t>
      </w:r>
      <w:r w:rsidR="007E7E2F" w:rsidRPr="000A0C2C">
        <w:rPr>
          <w:rFonts w:ascii="Garamond" w:hAnsi="Garamond"/>
          <w:sz w:val="24"/>
          <w:szCs w:val="24"/>
        </w:rPr>
        <w:t>iú</w:t>
      </w:r>
      <w:r w:rsidR="00CD7A1C" w:rsidRPr="000A0C2C">
        <w:rPr>
          <w:rFonts w:ascii="Garamond" w:hAnsi="Garamond"/>
          <w:sz w:val="24"/>
          <w:szCs w:val="24"/>
        </w:rPr>
        <w:t>gena</w:t>
      </w:r>
      <w:proofErr w:type="spellEnd"/>
      <w:r w:rsidR="00CD7A1C" w:rsidRPr="000A0C2C">
        <w:rPr>
          <w:rFonts w:ascii="Garamond" w:hAnsi="Garamond"/>
          <w:sz w:val="24"/>
          <w:szCs w:val="24"/>
        </w:rPr>
        <w:t xml:space="preserve"> interpreta como </w:t>
      </w:r>
      <w:r w:rsidRPr="000A0C2C">
        <w:rPr>
          <w:rFonts w:ascii="Garamond" w:hAnsi="Garamond"/>
          <w:sz w:val="24"/>
          <w:szCs w:val="24"/>
        </w:rPr>
        <w:t>el mundo sensible; mientras que la cuarta, remit</w:t>
      </w:r>
      <w:r w:rsidR="00CD7A1C" w:rsidRPr="000A0C2C">
        <w:rPr>
          <w:rFonts w:ascii="Garamond" w:hAnsi="Garamond"/>
          <w:sz w:val="24"/>
          <w:szCs w:val="24"/>
        </w:rPr>
        <w:t>e</w:t>
      </w:r>
      <w:r w:rsidRPr="000A0C2C">
        <w:rPr>
          <w:rFonts w:ascii="Garamond" w:hAnsi="Garamond"/>
          <w:sz w:val="24"/>
          <w:szCs w:val="24"/>
        </w:rPr>
        <w:t xml:space="preserve"> a </w:t>
      </w:r>
      <w:r w:rsidR="00CD7A1C" w:rsidRPr="000A0C2C">
        <w:rPr>
          <w:rFonts w:ascii="Garamond" w:hAnsi="Garamond"/>
          <w:sz w:val="24"/>
          <w:szCs w:val="24"/>
        </w:rPr>
        <w:t>un</w:t>
      </w:r>
      <w:r w:rsidRPr="000A0C2C">
        <w:rPr>
          <w:rFonts w:ascii="Garamond" w:hAnsi="Garamond"/>
          <w:sz w:val="24"/>
          <w:szCs w:val="24"/>
        </w:rPr>
        <w:t>a naturaleza que no crea ni e</w:t>
      </w:r>
      <w:r w:rsidR="00CD7A1C" w:rsidRPr="000A0C2C">
        <w:rPr>
          <w:rFonts w:ascii="Garamond" w:hAnsi="Garamond"/>
          <w:sz w:val="24"/>
          <w:szCs w:val="24"/>
        </w:rPr>
        <w:t>s</w:t>
      </w:r>
      <w:r w:rsidRPr="000A0C2C">
        <w:rPr>
          <w:rFonts w:ascii="Garamond" w:hAnsi="Garamond"/>
          <w:sz w:val="24"/>
          <w:szCs w:val="24"/>
        </w:rPr>
        <w:t xml:space="preserve"> creada. Esta última especie </w:t>
      </w:r>
      <w:r w:rsidR="00646420" w:rsidRPr="000A0C2C">
        <w:rPr>
          <w:rFonts w:ascii="Garamond" w:hAnsi="Garamond"/>
          <w:sz w:val="24"/>
          <w:szCs w:val="24"/>
        </w:rPr>
        <w:t>se id</w:t>
      </w:r>
      <w:r w:rsidR="00E75453" w:rsidRPr="000A0C2C">
        <w:rPr>
          <w:rFonts w:ascii="Garamond" w:hAnsi="Garamond"/>
          <w:sz w:val="24"/>
          <w:szCs w:val="24"/>
        </w:rPr>
        <w:t>e</w:t>
      </w:r>
      <w:r w:rsidR="00646420" w:rsidRPr="000A0C2C">
        <w:rPr>
          <w:rFonts w:ascii="Garamond" w:hAnsi="Garamond"/>
          <w:sz w:val="24"/>
          <w:szCs w:val="24"/>
        </w:rPr>
        <w:t>nti</w:t>
      </w:r>
      <w:r w:rsidR="00E75453" w:rsidRPr="000A0C2C">
        <w:rPr>
          <w:rFonts w:ascii="Garamond" w:hAnsi="Garamond"/>
          <w:sz w:val="24"/>
          <w:szCs w:val="24"/>
        </w:rPr>
        <w:t>fi</w:t>
      </w:r>
      <w:r w:rsidR="00646420" w:rsidRPr="000A0C2C">
        <w:rPr>
          <w:rFonts w:ascii="Garamond" w:hAnsi="Garamond"/>
          <w:sz w:val="24"/>
          <w:szCs w:val="24"/>
        </w:rPr>
        <w:t>ca con Dios</w:t>
      </w:r>
      <w:r w:rsidR="007E7E2F" w:rsidRPr="000A0C2C">
        <w:rPr>
          <w:rFonts w:ascii="Garamond" w:hAnsi="Garamond"/>
          <w:sz w:val="24"/>
          <w:szCs w:val="24"/>
        </w:rPr>
        <w:t>,</w:t>
      </w:r>
      <w:r w:rsidR="00646420" w:rsidRPr="000A0C2C">
        <w:rPr>
          <w:rFonts w:ascii="Garamond" w:hAnsi="Garamond"/>
          <w:sz w:val="24"/>
          <w:szCs w:val="24"/>
        </w:rPr>
        <w:t xml:space="preserve"> pero no </w:t>
      </w:r>
      <w:r w:rsidR="00E75453" w:rsidRPr="000A0C2C">
        <w:rPr>
          <w:rFonts w:ascii="Garamond" w:hAnsi="Garamond"/>
          <w:sz w:val="24"/>
          <w:szCs w:val="24"/>
        </w:rPr>
        <w:t xml:space="preserve">entendiéndolo </w:t>
      </w:r>
      <w:r w:rsidR="00646420" w:rsidRPr="000A0C2C">
        <w:rPr>
          <w:rFonts w:ascii="Garamond" w:hAnsi="Garamond"/>
          <w:sz w:val="24"/>
          <w:szCs w:val="24"/>
        </w:rPr>
        <w:t>como naturaleza increada y creadora</w:t>
      </w:r>
      <w:r w:rsidR="00C80CBF" w:rsidRPr="000A0C2C">
        <w:rPr>
          <w:rFonts w:ascii="Garamond" w:hAnsi="Garamond"/>
          <w:sz w:val="24"/>
          <w:szCs w:val="24"/>
        </w:rPr>
        <w:t>,</w:t>
      </w:r>
      <w:r w:rsidR="00646420" w:rsidRPr="000A0C2C">
        <w:rPr>
          <w:rFonts w:ascii="Garamond" w:hAnsi="Garamond"/>
          <w:sz w:val="24"/>
          <w:szCs w:val="24"/>
        </w:rPr>
        <w:t xml:space="preserve"> sino como </w:t>
      </w:r>
      <w:r w:rsidR="00E75453" w:rsidRPr="000A0C2C">
        <w:rPr>
          <w:rFonts w:ascii="Garamond" w:hAnsi="Garamond"/>
          <w:sz w:val="24"/>
          <w:szCs w:val="24"/>
        </w:rPr>
        <w:t xml:space="preserve">la </w:t>
      </w:r>
      <w:r w:rsidR="00DA1C25" w:rsidRPr="000A0C2C">
        <w:rPr>
          <w:rFonts w:ascii="Garamond" w:hAnsi="Garamond"/>
          <w:sz w:val="24"/>
          <w:szCs w:val="24"/>
        </w:rPr>
        <w:t xml:space="preserve">totalidad </w:t>
      </w:r>
      <w:r w:rsidR="00646420" w:rsidRPr="000A0C2C">
        <w:rPr>
          <w:rFonts w:ascii="Garamond" w:hAnsi="Garamond"/>
          <w:sz w:val="24"/>
          <w:szCs w:val="24"/>
        </w:rPr>
        <w:t>a l</w:t>
      </w:r>
      <w:r w:rsidR="00DA1C25" w:rsidRPr="000A0C2C">
        <w:rPr>
          <w:rFonts w:ascii="Garamond" w:hAnsi="Garamond"/>
          <w:sz w:val="24"/>
          <w:szCs w:val="24"/>
        </w:rPr>
        <w:t>a</w:t>
      </w:r>
      <w:r w:rsidR="00646420" w:rsidRPr="000A0C2C">
        <w:rPr>
          <w:rFonts w:ascii="Garamond" w:hAnsi="Garamond"/>
          <w:sz w:val="24"/>
          <w:szCs w:val="24"/>
        </w:rPr>
        <w:t xml:space="preserve"> que todo retorna</w:t>
      </w:r>
      <w:r w:rsidR="00C80CBF" w:rsidRPr="000A0C2C">
        <w:rPr>
          <w:rFonts w:ascii="Garamond" w:hAnsi="Garamond"/>
          <w:sz w:val="24"/>
          <w:szCs w:val="24"/>
        </w:rPr>
        <w:t>,</w:t>
      </w:r>
      <w:r w:rsidR="00646420" w:rsidRPr="000A0C2C">
        <w:rPr>
          <w:rFonts w:ascii="Garamond" w:hAnsi="Garamond"/>
          <w:sz w:val="24"/>
          <w:szCs w:val="24"/>
        </w:rPr>
        <w:t xml:space="preserve"> </w:t>
      </w:r>
      <w:r w:rsidR="002F538D" w:rsidRPr="000A0C2C">
        <w:rPr>
          <w:rFonts w:ascii="Garamond" w:hAnsi="Garamond"/>
          <w:sz w:val="24"/>
          <w:szCs w:val="24"/>
        </w:rPr>
        <w:t xml:space="preserve">fundiéndose en la </w:t>
      </w:r>
      <w:r w:rsidR="00033987" w:rsidRPr="000A0C2C">
        <w:rPr>
          <w:rFonts w:ascii="Garamond" w:hAnsi="Garamond"/>
          <w:sz w:val="24"/>
          <w:szCs w:val="24"/>
        </w:rPr>
        <w:t>un</w:t>
      </w:r>
      <w:r w:rsidR="002F538D" w:rsidRPr="000A0C2C">
        <w:rPr>
          <w:rFonts w:ascii="Garamond" w:hAnsi="Garamond"/>
          <w:sz w:val="24"/>
          <w:szCs w:val="24"/>
        </w:rPr>
        <w:t xml:space="preserve">idad </w:t>
      </w:r>
      <w:r w:rsidR="00033987" w:rsidRPr="000A0C2C">
        <w:rPr>
          <w:rFonts w:ascii="Garamond" w:hAnsi="Garamond"/>
          <w:sz w:val="24"/>
          <w:szCs w:val="24"/>
        </w:rPr>
        <w:t xml:space="preserve">indistinta </w:t>
      </w:r>
      <w:r w:rsidR="002F538D" w:rsidRPr="000A0C2C">
        <w:rPr>
          <w:rFonts w:ascii="Garamond" w:hAnsi="Garamond"/>
          <w:sz w:val="24"/>
          <w:szCs w:val="24"/>
        </w:rPr>
        <w:t xml:space="preserve">de </w:t>
      </w:r>
      <w:r w:rsidRPr="000A0C2C">
        <w:rPr>
          <w:rFonts w:ascii="Garamond" w:hAnsi="Garamond"/>
          <w:sz w:val="24"/>
          <w:szCs w:val="24"/>
        </w:rPr>
        <w:t>la naturaleza divina. De lo anterior se desprende que tanto la segunda como la tercera especie de naturaleza eran creadas, mientras que la primera y la cuarta son increadas, matizándose e</w:t>
      </w:r>
      <w:r w:rsidR="00DA1C25" w:rsidRPr="000A0C2C">
        <w:rPr>
          <w:rFonts w:ascii="Garamond" w:hAnsi="Garamond"/>
          <w:sz w:val="24"/>
          <w:szCs w:val="24"/>
        </w:rPr>
        <w:t>n la última</w:t>
      </w:r>
      <w:r w:rsidRPr="000A0C2C">
        <w:rPr>
          <w:rFonts w:ascii="Garamond" w:hAnsi="Garamond"/>
          <w:sz w:val="24"/>
          <w:szCs w:val="24"/>
        </w:rPr>
        <w:t xml:space="preserve"> la oposición fundamental que atravesaba el medioevo entre Dios y su creación. Esta escisión es </w:t>
      </w:r>
      <w:r w:rsidR="00A82B9C" w:rsidRPr="000A0C2C">
        <w:rPr>
          <w:rFonts w:ascii="Garamond" w:hAnsi="Garamond"/>
          <w:sz w:val="24"/>
          <w:szCs w:val="24"/>
        </w:rPr>
        <w:t xml:space="preserve">ficticia pues </w:t>
      </w:r>
      <w:r w:rsidRPr="000A0C2C">
        <w:rPr>
          <w:rFonts w:ascii="Garamond" w:hAnsi="Garamond"/>
          <w:sz w:val="24"/>
          <w:szCs w:val="24"/>
        </w:rPr>
        <w:t>enc</w:t>
      </w:r>
      <w:r w:rsidR="00A82B9C" w:rsidRPr="000A0C2C">
        <w:rPr>
          <w:rFonts w:ascii="Garamond" w:hAnsi="Garamond"/>
          <w:sz w:val="24"/>
          <w:szCs w:val="24"/>
        </w:rPr>
        <w:t>uentra</w:t>
      </w:r>
      <w:r w:rsidRPr="000A0C2C">
        <w:rPr>
          <w:rFonts w:ascii="Garamond" w:hAnsi="Garamond"/>
          <w:sz w:val="24"/>
          <w:szCs w:val="24"/>
        </w:rPr>
        <w:t xml:space="preserve"> una analogía con el esquema neoplatónico del </w:t>
      </w:r>
      <w:r w:rsidRPr="000A0C2C">
        <w:rPr>
          <w:rFonts w:ascii="Garamond" w:hAnsi="Garamond"/>
          <w:i/>
          <w:sz w:val="24"/>
          <w:szCs w:val="24"/>
        </w:rPr>
        <w:t>exitus-</w:t>
      </w:r>
      <w:proofErr w:type="spellStart"/>
      <w:r w:rsidRPr="000A0C2C">
        <w:rPr>
          <w:rFonts w:ascii="Garamond" w:hAnsi="Garamond"/>
          <w:i/>
          <w:sz w:val="24"/>
          <w:szCs w:val="24"/>
        </w:rPr>
        <w:t>reditus</w:t>
      </w:r>
      <w:proofErr w:type="spellEnd"/>
      <w:r w:rsidRPr="000A0C2C">
        <w:rPr>
          <w:rFonts w:ascii="Garamond" w:hAnsi="Garamond"/>
          <w:sz w:val="24"/>
          <w:szCs w:val="24"/>
        </w:rPr>
        <w:t xml:space="preserve">, pero esta vez, permaneciendo en </w:t>
      </w:r>
      <w:r w:rsidRPr="000A0C2C">
        <w:rPr>
          <w:rFonts w:ascii="Garamond" w:hAnsi="Garamond"/>
          <w:sz w:val="24"/>
          <w:szCs w:val="24"/>
        </w:rPr>
        <w:lastRenderedPageBreak/>
        <w:t xml:space="preserve">el campo de la naturaleza. Dios es la naturaleza increada, la cual crea, </w:t>
      </w:r>
      <w:r w:rsidR="00033987" w:rsidRPr="000A0C2C">
        <w:rPr>
          <w:rFonts w:ascii="Garamond" w:hAnsi="Garamond"/>
          <w:sz w:val="24"/>
          <w:szCs w:val="24"/>
        </w:rPr>
        <w:t xml:space="preserve">haciendo </w:t>
      </w:r>
      <w:r w:rsidRPr="000A0C2C">
        <w:rPr>
          <w:rFonts w:ascii="Garamond" w:hAnsi="Garamond"/>
          <w:sz w:val="24"/>
          <w:szCs w:val="24"/>
        </w:rPr>
        <w:t>proced</w:t>
      </w:r>
      <w:r w:rsidR="00033987" w:rsidRPr="000A0C2C">
        <w:rPr>
          <w:rFonts w:ascii="Garamond" w:hAnsi="Garamond"/>
          <w:sz w:val="24"/>
          <w:szCs w:val="24"/>
        </w:rPr>
        <w:t>er</w:t>
      </w:r>
      <w:r w:rsidRPr="000A0C2C">
        <w:rPr>
          <w:rFonts w:ascii="Garamond" w:hAnsi="Garamond"/>
          <w:sz w:val="24"/>
          <w:szCs w:val="24"/>
        </w:rPr>
        <w:t xml:space="preserve"> todo de ella y retorn</w:t>
      </w:r>
      <w:r w:rsidR="00D76BC5" w:rsidRPr="000A0C2C">
        <w:rPr>
          <w:rFonts w:ascii="Garamond" w:hAnsi="Garamond"/>
          <w:sz w:val="24"/>
          <w:szCs w:val="24"/>
        </w:rPr>
        <w:t>ándolo</w:t>
      </w:r>
      <w:r w:rsidRPr="000A0C2C">
        <w:rPr>
          <w:rFonts w:ascii="Garamond" w:hAnsi="Garamond"/>
          <w:sz w:val="24"/>
          <w:szCs w:val="24"/>
        </w:rPr>
        <w:t xml:space="preserve"> todo nuevamente a su seno.</w:t>
      </w:r>
    </w:p>
    <w:p w14:paraId="2EBBEB8A" w14:textId="42C6D55A" w:rsidR="00BA700D" w:rsidRPr="000A0C2C" w:rsidRDefault="00BA700D" w:rsidP="00AC0E93">
      <w:pPr>
        <w:pStyle w:val="Sinespaciado1"/>
        <w:ind w:firstLine="397"/>
        <w:jc w:val="both"/>
        <w:rPr>
          <w:rFonts w:ascii="Garamond" w:hAnsi="Garamond"/>
          <w:sz w:val="24"/>
          <w:szCs w:val="24"/>
        </w:rPr>
      </w:pPr>
      <w:r w:rsidRPr="000A0C2C">
        <w:rPr>
          <w:rFonts w:ascii="Garamond" w:hAnsi="Garamond"/>
          <w:sz w:val="24"/>
          <w:szCs w:val="24"/>
        </w:rPr>
        <w:t>La naturaleza en esencia era una unidad donde la separación solo implicaba cierto distanciamiento</w:t>
      </w:r>
      <w:r w:rsidR="00A82B9C" w:rsidRPr="000A0C2C">
        <w:rPr>
          <w:rFonts w:ascii="Garamond" w:hAnsi="Garamond"/>
          <w:sz w:val="24"/>
          <w:szCs w:val="24"/>
        </w:rPr>
        <w:t xml:space="preserve"> provisorio</w:t>
      </w:r>
      <w:r w:rsidRPr="000A0C2C">
        <w:rPr>
          <w:rFonts w:ascii="Garamond" w:hAnsi="Garamond"/>
          <w:sz w:val="24"/>
          <w:szCs w:val="24"/>
        </w:rPr>
        <w:t xml:space="preserve"> del primer principio. El hombre </w:t>
      </w:r>
      <w:r w:rsidR="00D76BC5" w:rsidRPr="000A0C2C">
        <w:rPr>
          <w:rFonts w:ascii="Garamond" w:hAnsi="Garamond"/>
          <w:sz w:val="24"/>
          <w:szCs w:val="24"/>
        </w:rPr>
        <w:t xml:space="preserve">y la creatura en general </w:t>
      </w:r>
      <w:r w:rsidRPr="000A0C2C">
        <w:rPr>
          <w:rFonts w:ascii="Garamond" w:hAnsi="Garamond"/>
          <w:sz w:val="24"/>
          <w:szCs w:val="24"/>
        </w:rPr>
        <w:t>ha</w:t>
      </w:r>
      <w:r w:rsidR="00D76BC5" w:rsidRPr="000A0C2C">
        <w:rPr>
          <w:rFonts w:ascii="Garamond" w:hAnsi="Garamond"/>
          <w:sz w:val="24"/>
          <w:szCs w:val="24"/>
        </w:rPr>
        <w:t>n</w:t>
      </w:r>
      <w:r w:rsidRPr="000A0C2C">
        <w:rPr>
          <w:rFonts w:ascii="Garamond" w:hAnsi="Garamond"/>
          <w:sz w:val="24"/>
          <w:szCs w:val="24"/>
        </w:rPr>
        <w:t xml:space="preserve"> emprendido una vuelta a la divinidad </w:t>
      </w:r>
      <w:r w:rsidR="00D76BC5" w:rsidRPr="000A0C2C">
        <w:rPr>
          <w:rFonts w:ascii="Garamond" w:hAnsi="Garamond"/>
          <w:sz w:val="24"/>
          <w:szCs w:val="24"/>
        </w:rPr>
        <w:t>ya desde su creación</w:t>
      </w:r>
      <w:r w:rsidR="00A82B9C" w:rsidRPr="000A0C2C">
        <w:rPr>
          <w:rFonts w:ascii="Garamond" w:hAnsi="Garamond"/>
          <w:sz w:val="24"/>
          <w:szCs w:val="24"/>
        </w:rPr>
        <w:t>,</w:t>
      </w:r>
      <w:r w:rsidR="00D76BC5" w:rsidRPr="000A0C2C">
        <w:rPr>
          <w:rFonts w:ascii="Garamond" w:hAnsi="Garamond"/>
          <w:sz w:val="24"/>
          <w:szCs w:val="24"/>
        </w:rPr>
        <w:t xml:space="preserve"> </w:t>
      </w:r>
      <w:r w:rsidRPr="000A0C2C">
        <w:rPr>
          <w:rFonts w:ascii="Garamond" w:hAnsi="Garamond"/>
          <w:sz w:val="24"/>
          <w:szCs w:val="24"/>
        </w:rPr>
        <w:t xml:space="preserve">que culmina </w:t>
      </w:r>
      <w:r w:rsidR="00C17E5B" w:rsidRPr="000A0C2C">
        <w:rPr>
          <w:rFonts w:ascii="Garamond" w:hAnsi="Garamond"/>
          <w:sz w:val="24"/>
          <w:szCs w:val="24"/>
        </w:rPr>
        <w:t xml:space="preserve">en </w:t>
      </w:r>
      <w:r w:rsidRPr="000A0C2C">
        <w:rPr>
          <w:rFonts w:ascii="Garamond" w:hAnsi="Garamond"/>
          <w:sz w:val="24"/>
          <w:szCs w:val="24"/>
        </w:rPr>
        <w:t xml:space="preserve">la última división de la naturaleza, </w:t>
      </w:r>
      <w:r w:rsidR="00C17E5B" w:rsidRPr="000A0C2C">
        <w:rPr>
          <w:rFonts w:ascii="Garamond" w:hAnsi="Garamond"/>
          <w:sz w:val="24"/>
          <w:szCs w:val="24"/>
        </w:rPr>
        <w:t xml:space="preserve">cuando por fin la creatura se </w:t>
      </w:r>
      <w:r w:rsidRPr="000A0C2C">
        <w:rPr>
          <w:rFonts w:ascii="Garamond" w:hAnsi="Garamond"/>
          <w:sz w:val="24"/>
          <w:szCs w:val="24"/>
        </w:rPr>
        <w:t>dej</w:t>
      </w:r>
      <w:r w:rsidR="00C17E5B" w:rsidRPr="000A0C2C">
        <w:rPr>
          <w:rFonts w:ascii="Garamond" w:hAnsi="Garamond"/>
          <w:sz w:val="24"/>
          <w:szCs w:val="24"/>
        </w:rPr>
        <w:t xml:space="preserve">a </w:t>
      </w:r>
      <w:r w:rsidRPr="000A0C2C">
        <w:rPr>
          <w:rFonts w:ascii="Garamond" w:hAnsi="Garamond"/>
          <w:sz w:val="24"/>
          <w:szCs w:val="24"/>
        </w:rPr>
        <w:t>penetrar por Dios</w:t>
      </w:r>
      <w:r w:rsidR="007F2D3C" w:rsidRPr="000A0C2C">
        <w:rPr>
          <w:rFonts w:ascii="Garamond" w:hAnsi="Garamond"/>
          <w:sz w:val="24"/>
          <w:szCs w:val="24"/>
        </w:rPr>
        <w:t xml:space="preserve"> de manera absoluta</w:t>
      </w:r>
      <w:r w:rsidRPr="000A0C2C">
        <w:rPr>
          <w:rFonts w:ascii="Garamond" w:hAnsi="Garamond"/>
          <w:sz w:val="24"/>
          <w:szCs w:val="24"/>
        </w:rPr>
        <w:t xml:space="preserve">. </w:t>
      </w:r>
      <w:r w:rsidR="007F2D3C" w:rsidRPr="000A0C2C">
        <w:rPr>
          <w:rFonts w:ascii="Garamond" w:hAnsi="Garamond"/>
          <w:sz w:val="24"/>
          <w:szCs w:val="24"/>
        </w:rPr>
        <w:t>Pero e</w:t>
      </w:r>
      <w:r w:rsidRPr="000A0C2C">
        <w:rPr>
          <w:rFonts w:ascii="Garamond" w:hAnsi="Garamond"/>
          <w:sz w:val="24"/>
          <w:szCs w:val="24"/>
        </w:rPr>
        <w:t xml:space="preserve">ste retorno universal </w:t>
      </w:r>
      <w:r w:rsidR="007F2D3C" w:rsidRPr="000A0C2C">
        <w:rPr>
          <w:rFonts w:ascii="Garamond" w:hAnsi="Garamond"/>
          <w:sz w:val="24"/>
          <w:szCs w:val="24"/>
        </w:rPr>
        <w:t>tanto d</w:t>
      </w:r>
      <w:r w:rsidRPr="000A0C2C">
        <w:rPr>
          <w:rFonts w:ascii="Garamond" w:hAnsi="Garamond"/>
          <w:sz w:val="24"/>
          <w:szCs w:val="24"/>
        </w:rPr>
        <w:t xml:space="preserve">e la naturaleza humana </w:t>
      </w:r>
      <w:r w:rsidR="007F2D3C" w:rsidRPr="000A0C2C">
        <w:rPr>
          <w:rFonts w:ascii="Garamond" w:hAnsi="Garamond"/>
          <w:sz w:val="24"/>
          <w:szCs w:val="24"/>
        </w:rPr>
        <w:t>como</w:t>
      </w:r>
      <w:r w:rsidRPr="000A0C2C">
        <w:rPr>
          <w:rFonts w:ascii="Garamond" w:hAnsi="Garamond"/>
          <w:sz w:val="24"/>
          <w:szCs w:val="24"/>
        </w:rPr>
        <w:t xml:space="preserve"> del resto de las naturalezas hacia </w:t>
      </w:r>
      <w:proofErr w:type="gramStart"/>
      <w:r w:rsidRPr="000A0C2C">
        <w:rPr>
          <w:rFonts w:ascii="Garamond" w:hAnsi="Garamond"/>
          <w:sz w:val="24"/>
          <w:szCs w:val="24"/>
        </w:rPr>
        <w:t>Dios,</w:t>
      </w:r>
      <w:proofErr w:type="gramEnd"/>
      <w:r w:rsidRPr="000A0C2C">
        <w:rPr>
          <w:rFonts w:ascii="Garamond" w:hAnsi="Garamond"/>
          <w:sz w:val="24"/>
          <w:szCs w:val="24"/>
        </w:rPr>
        <w:t xml:space="preserve"> no termin</w:t>
      </w:r>
      <w:r w:rsidR="007F2D3C" w:rsidRPr="000A0C2C">
        <w:rPr>
          <w:rFonts w:ascii="Garamond" w:hAnsi="Garamond"/>
          <w:sz w:val="24"/>
          <w:szCs w:val="24"/>
        </w:rPr>
        <w:t>a</w:t>
      </w:r>
      <w:r w:rsidRPr="000A0C2C">
        <w:rPr>
          <w:rFonts w:ascii="Garamond" w:hAnsi="Garamond"/>
          <w:i/>
          <w:sz w:val="24"/>
          <w:szCs w:val="24"/>
        </w:rPr>
        <w:t xml:space="preserve"> </w:t>
      </w:r>
      <w:r w:rsidRPr="000A0C2C">
        <w:rPr>
          <w:rFonts w:ascii="Garamond" w:hAnsi="Garamond"/>
          <w:sz w:val="24"/>
          <w:szCs w:val="24"/>
        </w:rPr>
        <w:t>en una aniquilación</w:t>
      </w:r>
      <w:r w:rsidR="00C17E5B" w:rsidRPr="000A0C2C">
        <w:rPr>
          <w:rFonts w:ascii="Garamond" w:hAnsi="Garamond"/>
          <w:sz w:val="24"/>
          <w:szCs w:val="24"/>
        </w:rPr>
        <w:t xml:space="preserve"> del ser individual</w:t>
      </w:r>
      <w:r w:rsidRPr="000A0C2C">
        <w:rPr>
          <w:rFonts w:ascii="Garamond" w:hAnsi="Garamond"/>
          <w:sz w:val="24"/>
          <w:szCs w:val="24"/>
        </w:rPr>
        <w:t xml:space="preserve">, sino al contrario en una deificación en la que la naturaleza </w:t>
      </w:r>
      <w:r w:rsidR="007F2D3C" w:rsidRPr="000A0C2C">
        <w:rPr>
          <w:rFonts w:ascii="Garamond" w:hAnsi="Garamond"/>
          <w:sz w:val="24"/>
          <w:szCs w:val="24"/>
        </w:rPr>
        <w:t xml:space="preserve">misma </w:t>
      </w:r>
      <w:r w:rsidRPr="000A0C2C">
        <w:rPr>
          <w:rFonts w:ascii="Garamond" w:hAnsi="Garamond"/>
          <w:sz w:val="24"/>
          <w:szCs w:val="24"/>
        </w:rPr>
        <w:t xml:space="preserve">recupera su realidad inteligible en Dios. </w:t>
      </w:r>
      <w:r w:rsidR="009F470F" w:rsidRPr="000A0C2C">
        <w:rPr>
          <w:rFonts w:ascii="Garamond" w:hAnsi="Garamond"/>
          <w:sz w:val="24"/>
          <w:szCs w:val="24"/>
        </w:rPr>
        <w:t xml:space="preserve">Es en este sentido que no se puede </w:t>
      </w:r>
      <w:r w:rsidR="00C80CBF" w:rsidRPr="000A0C2C">
        <w:rPr>
          <w:rFonts w:ascii="Garamond" w:hAnsi="Garamond"/>
          <w:sz w:val="24"/>
          <w:szCs w:val="24"/>
        </w:rPr>
        <w:t>sostener</w:t>
      </w:r>
      <w:r w:rsidR="009F470F" w:rsidRPr="000A0C2C">
        <w:rPr>
          <w:rFonts w:ascii="Garamond" w:hAnsi="Garamond"/>
          <w:sz w:val="24"/>
          <w:szCs w:val="24"/>
        </w:rPr>
        <w:t xml:space="preserve"> que</w:t>
      </w:r>
      <w:r w:rsidRPr="000A0C2C">
        <w:rPr>
          <w:rFonts w:ascii="Garamond" w:hAnsi="Garamond"/>
          <w:sz w:val="24"/>
          <w:szCs w:val="24"/>
        </w:rPr>
        <w:t xml:space="preserve"> Juan Escoto </w:t>
      </w:r>
      <w:proofErr w:type="spellStart"/>
      <w:r w:rsidRPr="000A0C2C">
        <w:rPr>
          <w:rFonts w:ascii="Garamond" w:hAnsi="Garamond"/>
          <w:sz w:val="24"/>
          <w:szCs w:val="24"/>
        </w:rPr>
        <w:t>Eriúgena</w:t>
      </w:r>
      <w:proofErr w:type="spellEnd"/>
      <w:r w:rsidRPr="000A0C2C">
        <w:rPr>
          <w:rFonts w:ascii="Garamond" w:hAnsi="Garamond"/>
          <w:sz w:val="24"/>
          <w:szCs w:val="24"/>
        </w:rPr>
        <w:t xml:space="preserve"> </w:t>
      </w:r>
      <w:r w:rsidR="009F470F" w:rsidRPr="000A0C2C">
        <w:rPr>
          <w:rFonts w:ascii="Garamond" w:hAnsi="Garamond"/>
          <w:sz w:val="24"/>
          <w:szCs w:val="24"/>
        </w:rPr>
        <w:t xml:space="preserve">perpetúe </w:t>
      </w:r>
      <w:r w:rsidRPr="000A0C2C">
        <w:rPr>
          <w:rFonts w:ascii="Garamond" w:hAnsi="Garamond"/>
          <w:sz w:val="24"/>
          <w:szCs w:val="24"/>
        </w:rPr>
        <w:t>la clásica distinción entre la naturaleza y lo sobrenatural pues tanto la primera como la cuarta división deno</w:t>
      </w:r>
      <w:r w:rsidRPr="000A0C2C">
        <w:rPr>
          <w:rFonts w:ascii="Garamond" w:hAnsi="Garamond"/>
          <w:sz w:val="24"/>
          <w:szCs w:val="24"/>
        </w:rPr>
        <w:softHyphen/>
        <w:t xml:space="preserve">tan solo dos momentos de un </w:t>
      </w:r>
      <w:r w:rsidR="009F470F" w:rsidRPr="000A0C2C">
        <w:rPr>
          <w:rFonts w:ascii="Garamond" w:hAnsi="Garamond"/>
          <w:sz w:val="24"/>
          <w:szCs w:val="24"/>
        </w:rPr>
        <w:t xml:space="preserve">único </w:t>
      </w:r>
      <w:r w:rsidRPr="000A0C2C">
        <w:rPr>
          <w:rFonts w:ascii="Garamond" w:hAnsi="Garamond"/>
          <w:sz w:val="24"/>
          <w:szCs w:val="24"/>
        </w:rPr>
        <w:t xml:space="preserve">proceso universal. La </w:t>
      </w:r>
      <w:r w:rsidRPr="000A0C2C">
        <w:rPr>
          <w:rFonts w:ascii="Garamond" w:hAnsi="Garamond"/>
          <w:i/>
          <w:iCs/>
          <w:sz w:val="24"/>
          <w:szCs w:val="24"/>
        </w:rPr>
        <w:t>natura</w:t>
      </w:r>
      <w:r w:rsidRPr="000A0C2C">
        <w:rPr>
          <w:rFonts w:ascii="Garamond" w:hAnsi="Garamond"/>
          <w:sz w:val="24"/>
          <w:szCs w:val="24"/>
        </w:rPr>
        <w:t xml:space="preserve"> o </w:t>
      </w:r>
      <w:r w:rsidRPr="000A0C2C">
        <w:rPr>
          <w:rFonts w:ascii="Garamond" w:hAnsi="Garamond"/>
          <w:i/>
          <w:iCs/>
          <w:sz w:val="24"/>
          <w:szCs w:val="24"/>
        </w:rPr>
        <w:t xml:space="preserve">physis </w:t>
      </w:r>
      <w:r w:rsidRPr="000A0C2C">
        <w:rPr>
          <w:rFonts w:ascii="Garamond" w:hAnsi="Garamond"/>
          <w:sz w:val="24"/>
          <w:szCs w:val="24"/>
        </w:rPr>
        <w:t xml:space="preserve">de </w:t>
      </w:r>
      <w:proofErr w:type="spellStart"/>
      <w:r w:rsidRPr="000A0C2C">
        <w:rPr>
          <w:rFonts w:ascii="Garamond" w:hAnsi="Garamond"/>
          <w:sz w:val="24"/>
          <w:szCs w:val="24"/>
        </w:rPr>
        <w:t>Eriúgena</w:t>
      </w:r>
      <w:proofErr w:type="spellEnd"/>
      <w:r w:rsidRPr="000A0C2C">
        <w:rPr>
          <w:rFonts w:ascii="Garamond" w:hAnsi="Garamond"/>
          <w:sz w:val="24"/>
          <w:szCs w:val="24"/>
        </w:rPr>
        <w:t xml:space="preserve"> es concebida </w:t>
      </w:r>
      <w:r w:rsidR="009F470F" w:rsidRPr="000A0C2C">
        <w:rPr>
          <w:rFonts w:ascii="Garamond" w:hAnsi="Garamond"/>
          <w:sz w:val="24"/>
          <w:szCs w:val="24"/>
        </w:rPr>
        <w:t>como</w:t>
      </w:r>
      <w:r w:rsidRPr="000A0C2C">
        <w:rPr>
          <w:rFonts w:ascii="Garamond" w:hAnsi="Garamond"/>
          <w:sz w:val="24"/>
          <w:szCs w:val="24"/>
        </w:rPr>
        <w:t xml:space="preserve"> una máxima unidad. Absolutamente todo es natural</w:t>
      </w:r>
      <w:r w:rsidR="009F470F" w:rsidRPr="000A0C2C">
        <w:rPr>
          <w:rFonts w:ascii="Garamond" w:hAnsi="Garamond"/>
          <w:sz w:val="24"/>
          <w:szCs w:val="24"/>
        </w:rPr>
        <w:t xml:space="preserve">eza incluso Dios mismo </w:t>
      </w:r>
      <w:r w:rsidRPr="000A0C2C">
        <w:rPr>
          <w:rFonts w:ascii="Garamond" w:hAnsi="Garamond"/>
          <w:sz w:val="24"/>
          <w:szCs w:val="24"/>
        </w:rPr>
        <w:t xml:space="preserve">y </w:t>
      </w:r>
      <w:r w:rsidR="009F470F" w:rsidRPr="000A0C2C">
        <w:rPr>
          <w:rFonts w:ascii="Garamond" w:hAnsi="Garamond"/>
          <w:sz w:val="24"/>
          <w:szCs w:val="24"/>
        </w:rPr>
        <w:t>esa</w:t>
      </w:r>
      <w:r w:rsidRPr="000A0C2C">
        <w:rPr>
          <w:rFonts w:ascii="Garamond" w:hAnsi="Garamond"/>
          <w:sz w:val="24"/>
          <w:szCs w:val="24"/>
        </w:rPr>
        <w:t xml:space="preserve"> naturaleza es un todo vivo, ordenado</w:t>
      </w:r>
      <w:r w:rsidR="00A433F8" w:rsidRPr="000A0C2C">
        <w:rPr>
          <w:rFonts w:ascii="Garamond" w:hAnsi="Garamond"/>
          <w:sz w:val="24"/>
          <w:szCs w:val="24"/>
        </w:rPr>
        <w:t xml:space="preserve"> </w:t>
      </w:r>
      <w:r w:rsidR="00E915F7" w:rsidRPr="000A0C2C">
        <w:rPr>
          <w:rFonts w:ascii="Garamond" w:hAnsi="Garamond"/>
          <w:sz w:val="24"/>
          <w:szCs w:val="24"/>
        </w:rPr>
        <w:t>y divino</w:t>
      </w:r>
      <w:r w:rsidRPr="000A0C2C">
        <w:rPr>
          <w:rFonts w:ascii="Garamond" w:hAnsi="Garamond"/>
          <w:sz w:val="24"/>
          <w:szCs w:val="24"/>
        </w:rPr>
        <w:t xml:space="preserve">. </w:t>
      </w:r>
    </w:p>
    <w:p w14:paraId="5E92B5D6" w14:textId="77777777" w:rsidR="004616DC" w:rsidRPr="000A0C2C" w:rsidRDefault="004616DC" w:rsidP="00AC0E93">
      <w:pPr>
        <w:pStyle w:val="Sinespaciado1"/>
        <w:ind w:firstLine="397"/>
        <w:jc w:val="both"/>
        <w:rPr>
          <w:rFonts w:ascii="Garamond" w:hAnsi="Garamond"/>
          <w:sz w:val="24"/>
          <w:szCs w:val="24"/>
        </w:rPr>
      </w:pPr>
    </w:p>
    <w:p w14:paraId="32805B1F" w14:textId="42F87447" w:rsidR="00BA700D" w:rsidRDefault="00BA700D" w:rsidP="00E420B4">
      <w:pPr>
        <w:pStyle w:val="Textoindependiente"/>
        <w:numPr>
          <w:ilvl w:val="0"/>
          <w:numId w:val="6"/>
        </w:numPr>
        <w:jc w:val="both"/>
        <w:rPr>
          <w:rFonts w:ascii="Garamond" w:hAnsi="Garamond"/>
          <w:b/>
          <w:lang w:val="es-CL"/>
        </w:rPr>
      </w:pPr>
      <w:r w:rsidRPr="000A0C2C">
        <w:rPr>
          <w:rFonts w:ascii="Garamond" w:hAnsi="Garamond"/>
          <w:b/>
          <w:lang w:val="es-CL"/>
        </w:rPr>
        <w:t>La humildad y la vía de la simplicidad en la experiencia franciscana</w:t>
      </w:r>
    </w:p>
    <w:p w14:paraId="0A92F61D" w14:textId="77777777" w:rsidR="00E420B4" w:rsidRPr="000A0C2C" w:rsidRDefault="00E420B4" w:rsidP="00E420B4">
      <w:pPr>
        <w:pStyle w:val="Textoindependiente"/>
        <w:jc w:val="both"/>
        <w:rPr>
          <w:rFonts w:ascii="Garamond" w:hAnsi="Garamond"/>
          <w:b/>
          <w:lang w:val="es-CL"/>
        </w:rPr>
      </w:pPr>
    </w:p>
    <w:p w14:paraId="013492C0" w14:textId="74728135" w:rsidR="00BA700D" w:rsidRPr="000A0C2C" w:rsidRDefault="00BA700D" w:rsidP="00E420B4">
      <w:pPr>
        <w:pStyle w:val="Textoindependiente"/>
        <w:ind w:left="0"/>
        <w:jc w:val="both"/>
        <w:rPr>
          <w:rFonts w:ascii="Garamond" w:eastAsiaTheme="minorEastAsia" w:hAnsi="Garamond"/>
          <w:b/>
          <w:bCs/>
          <w:lang w:val="es-CL" w:eastAsia="es-CL"/>
        </w:rPr>
      </w:pPr>
      <w:r w:rsidRPr="000A0C2C">
        <w:rPr>
          <w:rFonts w:ascii="Garamond" w:hAnsi="Garamond"/>
          <w:lang w:val="es-CL"/>
        </w:rPr>
        <w:t xml:space="preserve">Francisco (1181-2/1226) nació en Asís, en la región de Umbría. </w:t>
      </w:r>
      <w:r w:rsidR="00A433F8" w:rsidRPr="000A0C2C">
        <w:rPr>
          <w:rFonts w:ascii="Garamond" w:hAnsi="Garamond"/>
          <w:lang w:val="es-CL"/>
        </w:rPr>
        <w:t xml:space="preserve">Dotado de una </w:t>
      </w:r>
      <w:r w:rsidRPr="000A0C2C">
        <w:rPr>
          <w:rFonts w:ascii="Garamond" w:hAnsi="Garamond"/>
          <w:lang w:val="es-CL"/>
        </w:rPr>
        <w:t xml:space="preserve">enorme sensibilidad </w:t>
      </w:r>
      <w:r w:rsidR="000325C1" w:rsidRPr="000A0C2C">
        <w:rPr>
          <w:rFonts w:ascii="Garamond" w:hAnsi="Garamond"/>
          <w:lang w:val="es-CL"/>
        </w:rPr>
        <w:t>y de un</w:t>
      </w:r>
      <w:r w:rsidRPr="000A0C2C">
        <w:rPr>
          <w:rFonts w:ascii="Garamond" w:hAnsi="Garamond"/>
          <w:lang w:val="es-CL"/>
        </w:rPr>
        <w:t xml:space="preserve"> idealismo </w:t>
      </w:r>
      <w:r w:rsidR="000325C1" w:rsidRPr="000A0C2C">
        <w:rPr>
          <w:rFonts w:ascii="Garamond" w:hAnsi="Garamond"/>
          <w:lang w:val="es-CL"/>
        </w:rPr>
        <w:t>que atraviesa todo su proyecto de vida</w:t>
      </w:r>
      <w:r w:rsidRPr="000A0C2C">
        <w:rPr>
          <w:rFonts w:ascii="Garamond" w:hAnsi="Garamond"/>
          <w:lang w:val="es-CL"/>
        </w:rPr>
        <w:t xml:space="preserve">, sus biógrafos lo retratan como un joven despierto, cuya inquietud espiritual lo llevó a </w:t>
      </w:r>
      <w:r w:rsidR="000325C1" w:rsidRPr="000A0C2C">
        <w:rPr>
          <w:rFonts w:ascii="Garamond" w:hAnsi="Garamond"/>
          <w:lang w:val="es-CL"/>
        </w:rPr>
        <w:t xml:space="preserve">vivir muchas vidas: </w:t>
      </w:r>
      <w:r w:rsidRPr="000A0C2C">
        <w:rPr>
          <w:rFonts w:ascii="Garamond" w:hAnsi="Garamond"/>
          <w:lang w:val="es-CL"/>
        </w:rPr>
        <w:t>ser rico como su padre –un acaudalado comerciante de tejidos</w:t>
      </w:r>
      <w:r w:rsidRPr="000A0C2C">
        <w:rPr>
          <w:rFonts w:ascii="Garamond" w:hAnsi="Garamond"/>
          <w:lang w:val="es-CL"/>
        </w:rPr>
        <w:softHyphen/>
        <w:t xml:space="preserve">–, ser noble caballero en las </w:t>
      </w:r>
      <w:proofErr w:type="spellStart"/>
      <w:r w:rsidRPr="000A0C2C">
        <w:rPr>
          <w:rFonts w:ascii="Garamond" w:hAnsi="Garamond"/>
          <w:lang w:val="es-CL"/>
        </w:rPr>
        <w:t>Pulias</w:t>
      </w:r>
      <w:proofErr w:type="spellEnd"/>
      <w:r w:rsidRPr="000A0C2C">
        <w:rPr>
          <w:rFonts w:ascii="Garamond" w:hAnsi="Garamond"/>
          <w:lang w:val="es-CL"/>
        </w:rPr>
        <w:t xml:space="preserve"> y</w:t>
      </w:r>
      <w:r w:rsidR="00312A03" w:rsidRPr="000A0C2C">
        <w:rPr>
          <w:rFonts w:ascii="Garamond" w:hAnsi="Garamond"/>
          <w:lang w:val="es-CL"/>
        </w:rPr>
        <w:t>, finalmente,</w:t>
      </w:r>
      <w:r w:rsidRPr="000A0C2C">
        <w:rPr>
          <w:rFonts w:ascii="Garamond" w:hAnsi="Garamond"/>
          <w:lang w:val="es-CL"/>
        </w:rPr>
        <w:t xml:space="preserve"> ser </w:t>
      </w:r>
      <w:r w:rsidR="00FC387C" w:rsidRPr="000A0C2C">
        <w:rPr>
          <w:rFonts w:ascii="Garamond" w:hAnsi="Garamond"/>
          <w:lang w:val="es-CL"/>
        </w:rPr>
        <w:t xml:space="preserve">un </w:t>
      </w:r>
      <w:r w:rsidRPr="000A0C2C">
        <w:rPr>
          <w:rFonts w:ascii="Garamond" w:hAnsi="Garamond"/>
          <w:lang w:val="es-CL"/>
        </w:rPr>
        <w:t xml:space="preserve">monje benedictino. </w:t>
      </w:r>
      <w:r w:rsidR="00FC387C" w:rsidRPr="000A0C2C">
        <w:rPr>
          <w:rFonts w:ascii="Garamond" w:hAnsi="Garamond"/>
          <w:lang w:val="es-CL"/>
        </w:rPr>
        <w:t xml:space="preserve">Pero si </w:t>
      </w:r>
      <w:r w:rsidR="00312A03" w:rsidRPr="000A0C2C">
        <w:rPr>
          <w:rFonts w:ascii="Garamond" w:hAnsi="Garamond"/>
          <w:lang w:val="es-CL"/>
        </w:rPr>
        <w:t>se</w:t>
      </w:r>
      <w:r w:rsidR="00FC387C" w:rsidRPr="000A0C2C">
        <w:rPr>
          <w:rFonts w:ascii="Garamond" w:hAnsi="Garamond"/>
          <w:lang w:val="es-CL"/>
        </w:rPr>
        <w:t xml:space="preserve"> h</w:t>
      </w:r>
      <w:r w:rsidR="00312A03" w:rsidRPr="000A0C2C">
        <w:rPr>
          <w:rFonts w:ascii="Garamond" w:hAnsi="Garamond"/>
          <w:lang w:val="es-CL"/>
        </w:rPr>
        <w:t>izo</w:t>
      </w:r>
      <w:r w:rsidR="00FC387C" w:rsidRPr="000A0C2C">
        <w:rPr>
          <w:rFonts w:ascii="Garamond" w:hAnsi="Garamond"/>
          <w:lang w:val="es-CL"/>
        </w:rPr>
        <w:t xml:space="preserve"> mendicante es porque logró </w:t>
      </w:r>
      <w:r w:rsidRPr="000A0C2C">
        <w:rPr>
          <w:rFonts w:ascii="Garamond" w:hAnsi="Garamond"/>
          <w:lang w:val="es-CL"/>
        </w:rPr>
        <w:t>distanci</w:t>
      </w:r>
      <w:r w:rsidR="00A4478A" w:rsidRPr="000A0C2C">
        <w:rPr>
          <w:rFonts w:ascii="Garamond" w:hAnsi="Garamond"/>
          <w:lang w:val="es-CL"/>
        </w:rPr>
        <w:t>arse</w:t>
      </w:r>
      <w:r w:rsidRPr="000A0C2C">
        <w:rPr>
          <w:rFonts w:ascii="Garamond" w:hAnsi="Garamond"/>
          <w:lang w:val="es-CL"/>
        </w:rPr>
        <w:t xml:space="preserve"> de </w:t>
      </w:r>
      <w:r w:rsidR="00A4478A" w:rsidRPr="000A0C2C">
        <w:rPr>
          <w:rFonts w:ascii="Garamond" w:hAnsi="Garamond"/>
          <w:lang w:val="es-CL"/>
        </w:rPr>
        <w:t>l</w:t>
      </w:r>
      <w:r w:rsidRPr="000A0C2C">
        <w:rPr>
          <w:rFonts w:ascii="Garamond" w:hAnsi="Garamond"/>
          <w:lang w:val="es-CL"/>
        </w:rPr>
        <w:t>as</w:t>
      </w:r>
      <w:r w:rsidR="00A4478A" w:rsidRPr="000A0C2C">
        <w:rPr>
          <w:rFonts w:ascii="Garamond" w:hAnsi="Garamond"/>
          <w:lang w:val="es-CL"/>
        </w:rPr>
        <w:t xml:space="preserve"> distintas</w:t>
      </w:r>
      <w:r w:rsidRPr="000A0C2C">
        <w:rPr>
          <w:rFonts w:ascii="Garamond" w:hAnsi="Garamond"/>
          <w:lang w:val="es-CL"/>
        </w:rPr>
        <w:t xml:space="preserve"> formas de vida en las que en su momento creyó. Quienes lo rodearon fueron testigos de la crisis </w:t>
      </w:r>
      <w:r w:rsidR="00A4478A" w:rsidRPr="000A0C2C">
        <w:rPr>
          <w:rFonts w:ascii="Garamond" w:hAnsi="Garamond"/>
          <w:lang w:val="es-CL"/>
        </w:rPr>
        <w:t>espiritua</w:t>
      </w:r>
      <w:r w:rsidRPr="000A0C2C">
        <w:rPr>
          <w:rFonts w:ascii="Garamond" w:hAnsi="Garamond"/>
          <w:lang w:val="es-CL"/>
        </w:rPr>
        <w:t>l que lo llevó a hacerse penitente</w:t>
      </w:r>
      <w:r w:rsidR="00312A03" w:rsidRPr="000A0C2C">
        <w:rPr>
          <w:rFonts w:ascii="Garamond" w:hAnsi="Garamond"/>
          <w:lang w:val="es-CL"/>
        </w:rPr>
        <w:t>:</w:t>
      </w:r>
      <w:r w:rsidRPr="000A0C2C">
        <w:rPr>
          <w:rFonts w:ascii="Garamond" w:hAnsi="Garamond"/>
          <w:lang w:val="es-CL"/>
        </w:rPr>
        <w:t xml:space="preserve"> </w:t>
      </w:r>
      <w:r w:rsidR="00A4478A" w:rsidRPr="000A0C2C">
        <w:rPr>
          <w:rFonts w:ascii="Garamond" w:hAnsi="Garamond"/>
          <w:lang w:val="es-CL"/>
        </w:rPr>
        <w:t xml:space="preserve">agobiado por el ruido del mundo, </w:t>
      </w:r>
      <w:r w:rsidRPr="000A0C2C">
        <w:rPr>
          <w:rFonts w:ascii="Garamond" w:hAnsi="Garamond"/>
          <w:lang w:val="es-CL"/>
        </w:rPr>
        <w:t>se internó en los bosques y en las cuevas</w:t>
      </w:r>
      <w:r w:rsidR="00312A03" w:rsidRPr="000A0C2C">
        <w:rPr>
          <w:rFonts w:ascii="Garamond" w:hAnsi="Garamond"/>
          <w:lang w:val="es-CL"/>
        </w:rPr>
        <w:t>,</w:t>
      </w:r>
      <w:r w:rsidRPr="000A0C2C">
        <w:rPr>
          <w:rFonts w:ascii="Garamond" w:hAnsi="Garamond"/>
          <w:lang w:val="es-CL"/>
        </w:rPr>
        <w:t xml:space="preserve"> </w:t>
      </w:r>
      <w:r w:rsidR="00A4478A" w:rsidRPr="000A0C2C">
        <w:rPr>
          <w:rFonts w:ascii="Garamond" w:hAnsi="Garamond"/>
          <w:lang w:val="es-CL"/>
        </w:rPr>
        <w:t xml:space="preserve">buscando </w:t>
      </w:r>
      <w:r w:rsidRPr="000A0C2C">
        <w:rPr>
          <w:rFonts w:ascii="Garamond" w:hAnsi="Garamond"/>
          <w:lang w:val="es-CL"/>
        </w:rPr>
        <w:t>ensimisma</w:t>
      </w:r>
      <w:r w:rsidR="00A4478A" w:rsidRPr="000A0C2C">
        <w:rPr>
          <w:rFonts w:ascii="Garamond" w:hAnsi="Garamond"/>
          <w:lang w:val="es-CL"/>
        </w:rPr>
        <w:t>rse</w:t>
      </w:r>
      <w:r w:rsidRPr="000A0C2C">
        <w:rPr>
          <w:rFonts w:ascii="Garamond" w:hAnsi="Garamond"/>
          <w:lang w:val="es-CL"/>
        </w:rPr>
        <w:t xml:space="preserve"> en el mundo de la oración y en la búsqueda de su propio </w:t>
      </w:r>
      <w:r w:rsidR="00A4478A" w:rsidRPr="000A0C2C">
        <w:rPr>
          <w:rFonts w:ascii="Garamond" w:hAnsi="Garamond"/>
          <w:lang w:val="es-CL"/>
        </w:rPr>
        <w:t>llamad</w:t>
      </w:r>
      <w:r w:rsidRPr="000A0C2C">
        <w:rPr>
          <w:rFonts w:ascii="Garamond" w:hAnsi="Garamond"/>
          <w:lang w:val="es-CL"/>
        </w:rPr>
        <w:t>o.</w:t>
      </w:r>
    </w:p>
    <w:p w14:paraId="34F2FE1C" w14:textId="77777777" w:rsidR="00925323" w:rsidRDefault="00BA700D" w:rsidP="00AC0E93">
      <w:pPr>
        <w:pStyle w:val="Sinespaciado1"/>
        <w:ind w:firstLine="397"/>
        <w:jc w:val="both"/>
        <w:rPr>
          <w:rFonts w:ascii="Garamond" w:hAnsi="Garamond"/>
          <w:sz w:val="24"/>
          <w:szCs w:val="24"/>
        </w:rPr>
      </w:pPr>
      <w:r w:rsidRPr="000A0C2C">
        <w:rPr>
          <w:rFonts w:ascii="Garamond" w:hAnsi="Garamond"/>
          <w:sz w:val="24"/>
          <w:szCs w:val="24"/>
        </w:rPr>
        <w:t>La leyenda perusina cuenta que</w:t>
      </w:r>
      <w:r w:rsidR="00EA6C15" w:rsidRPr="000A0C2C">
        <w:rPr>
          <w:rFonts w:ascii="Garamond" w:hAnsi="Garamond"/>
          <w:sz w:val="24"/>
          <w:szCs w:val="24"/>
        </w:rPr>
        <w:t xml:space="preserve"> muchos</w:t>
      </w:r>
      <w:r w:rsidRPr="000A0C2C">
        <w:rPr>
          <w:rFonts w:ascii="Garamond" w:hAnsi="Garamond"/>
          <w:sz w:val="24"/>
          <w:szCs w:val="24"/>
        </w:rPr>
        <w:t xml:space="preserve"> entre</w:t>
      </w:r>
      <w:r w:rsidR="00321207" w:rsidRPr="000A0C2C">
        <w:rPr>
          <w:rFonts w:ascii="Garamond" w:hAnsi="Garamond"/>
          <w:sz w:val="24"/>
          <w:szCs w:val="24"/>
        </w:rPr>
        <w:t xml:space="preserve"> los</w:t>
      </w:r>
      <w:r w:rsidRPr="000A0C2C">
        <w:rPr>
          <w:rFonts w:ascii="Garamond" w:hAnsi="Garamond"/>
          <w:sz w:val="24"/>
          <w:szCs w:val="24"/>
        </w:rPr>
        <w:t xml:space="preserve"> </w:t>
      </w:r>
      <w:r w:rsidR="00321207" w:rsidRPr="000A0C2C">
        <w:rPr>
          <w:rFonts w:ascii="Garamond" w:hAnsi="Garamond"/>
          <w:sz w:val="24"/>
          <w:szCs w:val="24"/>
        </w:rPr>
        <w:t xml:space="preserve">benedictinos de la época </w:t>
      </w:r>
      <w:r w:rsidRPr="000A0C2C">
        <w:rPr>
          <w:rFonts w:ascii="Garamond" w:hAnsi="Garamond"/>
          <w:sz w:val="24"/>
          <w:szCs w:val="24"/>
        </w:rPr>
        <w:t>debatían</w:t>
      </w:r>
      <w:r w:rsidR="00321207" w:rsidRPr="000A0C2C">
        <w:rPr>
          <w:rFonts w:ascii="Garamond" w:hAnsi="Garamond"/>
          <w:sz w:val="24"/>
          <w:szCs w:val="24"/>
        </w:rPr>
        <w:t xml:space="preserve"> sobre</w:t>
      </w:r>
      <w:r w:rsidRPr="000A0C2C">
        <w:rPr>
          <w:rFonts w:ascii="Garamond" w:hAnsi="Garamond"/>
          <w:sz w:val="24"/>
          <w:szCs w:val="24"/>
        </w:rPr>
        <w:t xml:space="preserve"> cómo encaminar sus </w:t>
      </w:r>
      <w:r w:rsidR="00EA6C15" w:rsidRPr="000A0C2C">
        <w:rPr>
          <w:rFonts w:ascii="Garamond" w:hAnsi="Garamond"/>
          <w:sz w:val="24"/>
          <w:szCs w:val="24"/>
        </w:rPr>
        <w:t>comunidades cada vez más requeridas</w:t>
      </w:r>
      <w:r w:rsidRPr="000A0C2C">
        <w:rPr>
          <w:rFonts w:ascii="Garamond" w:hAnsi="Garamond"/>
          <w:sz w:val="24"/>
          <w:szCs w:val="24"/>
        </w:rPr>
        <w:t xml:space="preserve">. </w:t>
      </w:r>
      <w:r w:rsidR="00EA6C15" w:rsidRPr="000A0C2C">
        <w:rPr>
          <w:rFonts w:ascii="Garamond" w:hAnsi="Garamond"/>
          <w:sz w:val="24"/>
          <w:szCs w:val="24"/>
        </w:rPr>
        <w:t>T</w:t>
      </w:r>
      <w:r w:rsidRPr="000A0C2C">
        <w:rPr>
          <w:rFonts w:ascii="Garamond" w:hAnsi="Garamond"/>
          <w:sz w:val="24"/>
          <w:szCs w:val="24"/>
        </w:rPr>
        <w:t>ras una de es</w:t>
      </w:r>
      <w:r w:rsidR="00321207" w:rsidRPr="000A0C2C">
        <w:rPr>
          <w:rFonts w:ascii="Garamond" w:hAnsi="Garamond"/>
          <w:sz w:val="24"/>
          <w:szCs w:val="24"/>
        </w:rPr>
        <w:t>t</w:t>
      </w:r>
      <w:r w:rsidRPr="000A0C2C">
        <w:rPr>
          <w:rFonts w:ascii="Garamond" w:hAnsi="Garamond"/>
          <w:sz w:val="24"/>
          <w:szCs w:val="24"/>
        </w:rPr>
        <w:t xml:space="preserve">as discusiones se dirigieron a </w:t>
      </w:r>
      <w:r w:rsidR="0031712C" w:rsidRPr="000A0C2C">
        <w:rPr>
          <w:rFonts w:ascii="Garamond" w:hAnsi="Garamond"/>
          <w:sz w:val="24"/>
          <w:szCs w:val="24"/>
        </w:rPr>
        <w:t>un cardenal –</w:t>
      </w:r>
      <w:r w:rsidRPr="000A0C2C">
        <w:rPr>
          <w:rFonts w:ascii="Garamond" w:hAnsi="Garamond"/>
          <w:sz w:val="24"/>
          <w:szCs w:val="24"/>
        </w:rPr>
        <w:t>quien</w:t>
      </w:r>
      <w:r w:rsidR="0031712C" w:rsidRPr="000A0C2C">
        <w:rPr>
          <w:rFonts w:ascii="Garamond" w:hAnsi="Garamond"/>
          <w:sz w:val="24"/>
          <w:szCs w:val="24"/>
        </w:rPr>
        <w:t xml:space="preserve"> luego</w:t>
      </w:r>
      <w:r w:rsidRPr="000A0C2C">
        <w:rPr>
          <w:rFonts w:ascii="Garamond" w:hAnsi="Garamond"/>
          <w:sz w:val="24"/>
          <w:szCs w:val="24"/>
        </w:rPr>
        <w:t xml:space="preserve"> llegó</w:t>
      </w:r>
      <w:r w:rsidR="00321207" w:rsidRPr="000A0C2C">
        <w:rPr>
          <w:rFonts w:ascii="Garamond" w:hAnsi="Garamond"/>
          <w:sz w:val="24"/>
          <w:szCs w:val="24"/>
        </w:rPr>
        <w:t xml:space="preserve"> </w:t>
      </w:r>
      <w:r w:rsidRPr="000A0C2C">
        <w:rPr>
          <w:rFonts w:ascii="Garamond" w:hAnsi="Garamond"/>
          <w:sz w:val="24"/>
          <w:szCs w:val="24"/>
        </w:rPr>
        <w:t xml:space="preserve">a ser </w:t>
      </w:r>
      <w:r w:rsidR="0031712C" w:rsidRPr="000A0C2C">
        <w:rPr>
          <w:rFonts w:ascii="Garamond" w:hAnsi="Garamond"/>
          <w:sz w:val="24"/>
          <w:szCs w:val="24"/>
        </w:rPr>
        <w:t xml:space="preserve">el </w:t>
      </w:r>
      <w:r w:rsidRPr="000A0C2C">
        <w:rPr>
          <w:rFonts w:ascii="Garamond" w:hAnsi="Garamond"/>
          <w:sz w:val="24"/>
          <w:szCs w:val="24"/>
        </w:rPr>
        <w:t>papa</w:t>
      </w:r>
      <w:r w:rsidR="0031712C" w:rsidRPr="000A0C2C">
        <w:rPr>
          <w:rFonts w:ascii="Garamond" w:hAnsi="Garamond"/>
          <w:sz w:val="24"/>
          <w:szCs w:val="24"/>
        </w:rPr>
        <w:t xml:space="preserve"> Gregorio IX–</w:t>
      </w:r>
      <w:r w:rsidRPr="000A0C2C">
        <w:rPr>
          <w:rFonts w:ascii="Garamond" w:hAnsi="Garamond"/>
          <w:color w:val="FF0000"/>
          <w:sz w:val="24"/>
          <w:szCs w:val="24"/>
        </w:rPr>
        <w:t xml:space="preserve"> </w:t>
      </w:r>
      <w:r w:rsidRPr="000A0C2C">
        <w:rPr>
          <w:rFonts w:ascii="Garamond" w:hAnsi="Garamond"/>
          <w:sz w:val="24"/>
          <w:szCs w:val="24"/>
        </w:rPr>
        <w:t xml:space="preserve">para que persuadiera </w:t>
      </w:r>
      <w:r w:rsidR="00321207" w:rsidRPr="000A0C2C">
        <w:rPr>
          <w:rFonts w:ascii="Garamond" w:hAnsi="Garamond"/>
          <w:sz w:val="24"/>
          <w:szCs w:val="24"/>
        </w:rPr>
        <w:t xml:space="preserve">a Francisco de </w:t>
      </w:r>
      <w:r w:rsidRPr="000A0C2C">
        <w:rPr>
          <w:rFonts w:ascii="Garamond" w:hAnsi="Garamond"/>
          <w:sz w:val="24"/>
          <w:szCs w:val="24"/>
        </w:rPr>
        <w:t xml:space="preserve">seguir las enseñanzas y reglas de san Agustín, de san Benito y de san Bernardo </w:t>
      </w:r>
      <w:r w:rsidR="0040099D" w:rsidRPr="000A0C2C">
        <w:rPr>
          <w:rFonts w:ascii="Garamond" w:hAnsi="Garamond"/>
          <w:sz w:val="24"/>
          <w:szCs w:val="24"/>
        </w:rPr>
        <w:t>por</w:t>
      </w:r>
      <w:r w:rsidR="00104732" w:rsidRPr="000A0C2C">
        <w:rPr>
          <w:rFonts w:ascii="Garamond" w:hAnsi="Garamond"/>
          <w:sz w:val="24"/>
          <w:szCs w:val="24"/>
        </w:rPr>
        <w:t xml:space="preserve"> la fuerza espiritual que parecía emanar de él</w:t>
      </w:r>
      <w:r w:rsidRPr="000A0C2C">
        <w:rPr>
          <w:rFonts w:ascii="Garamond" w:hAnsi="Garamond"/>
          <w:sz w:val="24"/>
          <w:szCs w:val="24"/>
        </w:rPr>
        <w:t xml:space="preserve">. </w:t>
      </w:r>
      <w:r w:rsidR="00104732" w:rsidRPr="000A0C2C">
        <w:rPr>
          <w:rFonts w:ascii="Garamond" w:hAnsi="Garamond"/>
          <w:sz w:val="24"/>
          <w:szCs w:val="24"/>
        </w:rPr>
        <w:t xml:space="preserve">Según cuenta su biógrafo Tomás </w:t>
      </w:r>
      <w:proofErr w:type="spellStart"/>
      <w:r w:rsidR="00104732" w:rsidRPr="000A0C2C">
        <w:rPr>
          <w:rFonts w:ascii="Garamond" w:hAnsi="Garamond"/>
          <w:sz w:val="24"/>
          <w:szCs w:val="24"/>
        </w:rPr>
        <w:t>Celano</w:t>
      </w:r>
      <w:proofErr w:type="spellEnd"/>
      <w:r w:rsidR="00104732" w:rsidRPr="000A0C2C">
        <w:rPr>
          <w:rFonts w:ascii="Garamond" w:hAnsi="Garamond"/>
          <w:sz w:val="24"/>
          <w:szCs w:val="24"/>
        </w:rPr>
        <w:t>, a</w:t>
      </w:r>
      <w:r w:rsidRPr="000A0C2C">
        <w:rPr>
          <w:rFonts w:ascii="Garamond" w:hAnsi="Garamond"/>
          <w:sz w:val="24"/>
          <w:szCs w:val="24"/>
        </w:rPr>
        <w:t>l oír de todo esto Francisco de Asís interviene en la asamblea y les dic</w:t>
      </w:r>
      <w:r w:rsidR="00B92F49" w:rsidRPr="000A0C2C">
        <w:rPr>
          <w:rFonts w:ascii="Garamond" w:hAnsi="Garamond"/>
          <w:sz w:val="24"/>
          <w:szCs w:val="24"/>
        </w:rPr>
        <w:t>e:</w:t>
      </w:r>
      <w:r w:rsidR="00925323">
        <w:rPr>
          <w:rFonts w:ascii="Garamond" w:hAnsi="Garamond"/>
          <w:sz w:val="24"/>
          <w:szCs w:val="24"/>
        </w:rPr>
        <w:t xml:space="preserve"> </w:t>
      </w:r>
    </w:p>
    <w:p w14:paraId="721C9158" w14:textId="77777777" w:rsidR="00925323" w:rsidRDefault="00925323" w:rsidP="00925323">
      <w:pPr>
        <w:pStyle w:val="Sinespaciado1"/>
        <w:spacing w:line="360" w:lineRule="auto"/>
        <w:ind w:firstLine="708"/>
        <w:jc w:val="both"/>
        <w:rPr>
          <w:rFonts w:ascii="Garamond" w:hAnsi="Garamond"/>
          <w:sz w:val="24"/>
          <w:szCs w:val="24"/>
        </w:rPr>
      </w:pPr>
    </w:p>
    <w:p w14:paraId="35FAE9AE" w14:textId="1C17096F" w:rsidR="00925323" w:rsidRPr="00E420B4" w:rsidRDefault="00B92F49" w:rsidP="00AC0E93">
      <w:pPr>
        <w:pStyle w:val="Sinespaciado1"/>
        <w:ind w:left="709"/>
        <w:jc w:val="both"/>
        <w:rPr>
          <w:rFonts w:ascii="Garamond" w:hAnsi="Garamond"/>
          <w:sz w:val="20"/>
          <w:szCs w:val="20"/>
        </w:rPr>
      </w:pPr>
      <w:r w:rsidRPr="00E420B4">
        <w:rPr>
          <w:rFonts w:ascii="Garamond" w:hAnsi="Garamond"/>
          <w:sz w:val="20"/>
          <w:szCs w:val="20"/>
        </w:rPr>
        <w:lastRenderedPageBreak/>
        <w:t>Hermanos míos, hermanos míos, Dios me llamó a caminar por la vía de la simplicidad. No quiero que me mencionéis regla alguna, ni la de San Agustín, ni la de San Bernardo, ni la de San Benito. El Señor me dijo que quería hacer de mí un nuevo loco en el mundo, y el Señor no quiso llevarnos por otra sabiduría que ésta.</w:t>
      </w:r>
      <w:r w:rsidR="004422D4" w:rsidRPr="00E420B4">
        <w:rPr>
          <w:rFonts w:ascii="Garamond" w:hAnsi="Garamond"/>
          <w:sz w:val="20"/>
          <w:szCs w:val="20"/>
        </w:rPr>
        <w:t xml:space="preserve"> </w:t>
      </w:r>
      <w:r w:rsidR="00BD24F0" w:rsidRPr="00E420B4">
        <w:rPr>
          <w:rFonts w:ascii="Garamond" w:hAnsi="Garamond"/>
          <w:sz w:val="20"/>
          <w:szCs w:val="20"/>
        </w:rPr>
        <w:t>(</w:t>
      </w:r>
      <w:r w:rsidR="00BD24F0" w:rsidRPr="00E420B4">
        <w:rPr>
          <w:rFonts w:ascii="Garamond" w:hAnsi="Garamond"/>
          <w:i/>
          <w:iCs/>
          <w:sz w:val="20"/>
          <w:szCs w:val="20"/>
        </w:rPr>
        <w:t>Leyenda de Perusa</w:t>
      </w:r>
      <w:r w:rsidR="00925323" w:rsidRPr="00E420B4">
        <w:rPr>
          <w:rFonts w:ascii="Garamond" w:hAnsi="Garamond"/>
          <w:i/>
          <w:iCs/>
          <w:sz w:val="20"/>
          <w:szCs w:val="20"/>
        </w:rPr>
        <w:t>,</w:t>
      </w:r>
      <w:r w:rsidR="00BD24F0" w:rsidRPr="00E420B4">
        <w:rPr>
          <w:rFonts w:ascii="Garamond" w:hAnsi="Garamond"/>
          <w:i/>
          <w:iCs/>
          <w:sz w:val="20"/>
          <w:szCs w:val="20"/>
        </w:rPr>
        <w:t xml:space="preserve"> 18</w:t>
      </w:r>
      <w:r w:rsidR="00BD24F0" w:rsidRPr="00E420B4">
        <w:rPr>
          <w:rFonts w:ascii="Garamond" w:hAnsi="Garamond"/>
          <w:sz w:val="20"/>
          <w:szCs w:val="20"/>
        </w:rPr>
        <w:t>)</w:t>
      </w:r>
      <w:r w:rsidR="00925323" w:rsidRPr="00E420B4">
        <w:rPr>
          <w:rFonts w:ascii="Garamond" w:hAnsi="Garamond"/>
          <w:sz w:val="20"/>
          <w:szCs w:val="20"/>
        </w:rPr>
        <w:t xml:space="preserve">. </w:t>
      </w:r>
    </w:p>
    <w:p w14:paraId="3464458B" w14:textId="77777777" w:rsidR="00925323" w:rsidRDefault="00925323" w:rsidP="00925323">
      <w:pPr>
        <w:pStyle w:val="Sinespaciado1"/>
        <w:spacing w:line="360" w:lineRule="auto"/>
        <w:ind w:firstLine="708"/>
        <w:jc w:val="both"/>
        <w:rPr>
          <w:rFonts w:ascii="Garamond" w:hAnsi="Garamond"/>
          <w:sz w:val="24"/>
          <w:szCs w:val="24"/>
        </w:rPr>
      </w:pPr>
    </w:p>
    <w:p w14:paraId="5174F682" w14:textId="74DDF2BC" w:rsidR="00BA700D" w:rsidRPr="000A0C2C" w:rsidRDefault="00BA700D" w:rsidP="00AC0E93">
      <w:pPr>
        <w:pStyle w:val="Sinespaciado1"/>
        <w:ind w:firstLine="397"/>
        <w:jc w:val="both"/>
        <w:rPr>
          <w:rFonts w:ascii="Garamond" w:hAnsi="Garamond"/>
          <w:sz w:val="24"/>
          <w:szCs w:val="24"/>
        </w:rPr>
      </w:pPr>
      <w:r w:rsidRPr="000A0C2C">
        <w:rPr>
          <w:rFonts w:ascii="Garamond" w:hAnsi="Garamond"/>
          <w:sz w:val="24"/>
          <w:szCs w:val="24"/>
        </w:rPr>
        <w:t>Más allá de los valores tradicionales, él instaura los suyos mediante la vía de la simplicidad, a través de una vida de renuncias, en pobreza y castidad</w:t>
      </w:r>
      <w:r w:rsidR="0085405F" w:rsidRPr="000A0C2C">
        <w:rPr>
          <w:rFonts w:ascii="Garamond" w:hAnsi="Garamond"/>
          <w:sz w:val="24"/>
          <w:szCs w:val="24"/>
        </w:rPr>
        <w:t>: “Me desposaré con una mujer la más noble y bella que jamás hayáis visto, y que superará a todas por su estampa y que entre todas descollará por su sabiduría</w:t>
      </w:r>
      <w:r w:rsidRPr="000A0C2C">
        <w:rPr>
          <w:rFonts w:ascii="Garamond" w:hAnsi="Garamond"/>
          <w:sz w:val="24"/>
          <w:szCs w:val="24"/>
        </w:rPr>
        <w:t>” (</w:t>
      </w:r>
      <w:proofErr w:type="spellStart"/>
      <w:r w:rsidRPr="000A0C2C">
        <w:rPr>
          <w:rFonts w:ascii="Garamond" w:hAnsi="Garamond"/>
          <w:sz w:val="24"/>
          <w:szCs w:val="24"/>
        </w:rPr>
        <w:t>Celano</w:t>
      </w:r>
      <w:proofErr w:type="spellEnd"/>
      <w:r w:rsidR="00925323">
        <w:rPr>
          <w:rFonts w:ascii="Garamond" w:hAnsi="Garamond"/>
          <w:sz w:val="24"/>
          <w:szCs w:val="24"/>
        </w:rPr>
        <w:t>,</w:t>
      </w:r>
      <w:r w:rsidR="005A0102" w:rsidRPr="000A0C2C">
        <w:rPr>
          <w:rFonts w:ascii="Garamond" w:hAnsi="Garamond"/>
          <w:i/>
          <w:iCs/>
          <w:sz w:val="24"/>
          <w:szCs w:val="24"/>
        </w:rPr>
        <w:t xml:space="preserve"> Vida primera</w:t>
      </w:r>
      <w:r w:rsidR="00925323">
        <w:rPr>
          <w:rFonts w:ascii="Garamond" w:hAnsi="Garamond"/>
          <w:i/>
          <w:iCs/>
          <w:sz w:val="24"/>
          <w:szCs w:val="24"/>
        </w:rPr>
        <w:t>,</w:t>
      </w:r>
      <w:r w:rsidRPr="000A0C2C">
        <w:rPr>
          <w:rFonts w:ascii="Garamond" w:hAnsi="Garamond"/>
          <w:sz w:val="24"/>
          <w:szCs w:val="24"/>
        </w:rPr>
        <w:t xml:space="preserve"> 7). Se refería a la pobreza. </w:t>
      </w:r>
      <w:r w:rsidR="005A0102" w:rsidRPr="000A0C2C">
        <w:rPr>
          <w:rFonts w:ascii="Garamond" w:hAnsi="Garamond"/>
          <w:sz w:val="24"/>
          <w:szCs w:val="24"/>
        </w:rPr>
        <w:t>Finalmente, s</w:t>
      </w:r>
      <w:r w:rsidRPr="000A0C2C">
        <w:rPr>
          <w:rFonts w:ascii="Garamond" w:hAnsi="Garamond"/>
          <w:sz w:val="24"/>
          <w:szCs w:val="24"/>
        </w:rPr>
        <w:t>e convirtió a los pobres, dejó su estatus social</w:t>
      </w:r>
      <w:r w:rsidR="00587069" w:rsidRPr="000A0C2C">
        <w:rPr>
          <w:rFonts w:ascii="Garamond" w:hAnsi="Garamond"/>
          <w:sz w:val="24"/>
          <w:szCs w:val="24"/>
        </w:rPr>
        <w:t xml:space="preserve"> </w:t>
      </w:r>
      <w:r w:rsidRPr="000A0C2C">
        <w:rPr>
          <w:rFonts w:ascii="Garamond" w:hAnsi="Garamond"/>
          <w:sz w:val="24"/>
          <w:szCs w:val="24"/>
        </w:rPr>
        <w:t>de origen y se fue a vivir con ellos para cuidarlos y servir (</w:t>
      </w:r>
      <w:proofErr w:type="spellStart"/>
      <w:r w:rsidRPr="000A0C2C">
        <w:rPr>
          <w:rFonts w:ascii="Garamond" w:hAnsi="Garamond"/>
          <w:sz w:val="24"/>
          <w:szCs w:val="24"/>
        </w:rPr>
        <w:t>Celano</w:t>
      </w:r>
      <w:proofErr w:type="spellEnd"/>
      <w:r w:rsidR="00FF08DA">
        <w:rPr>
          <w:rFonts w:ascii="Garamond" w:hAnsi="Garamond"/>
          <w:sz w:val="24"/>
          <w:szCs w:val="24"/>
        </w:rPr>
        <w:t>,</w:t>
      </w:r>
      <w:r w:rsidR="00A02424" w:rsidRPr="000A0C2C">
        <w:rPr>
          <w:rFonts w:ascii="Garamond" w:hAnsi="Garamond"/>
          <w:sz w:val="24"/>
          <w:szCs w:val="24"/>
        </w:rPr>
        <w:t xml:space="preserve"> V</w:t>
      </w:r>
      <w:r w:rsidR="001752AF" w:rsidRPr="000A0C2C">
        <w:rPr>
          <w:rFonts w:ascii="Garamond" w:hAnsi="Garamond"/>
          <w:sz w:val="24"/>
          <w:szCs w:val="24"/>
        </w:rPr>
        <w:t>.</w:t>
      </w:r>
      <w:r w:rsidRPr="000A0C2C">
        <w:rPr>
          <w:rFonts w:ascii="Garamond" w:hAnsi="Garamond"/>
          <w:sz w:val="24"/>
          <w:szCs w:val="24"/>
        </w:rPr>
        <w:t xml:space="preserve"> </w:t>
      </w:r>
      <w:r w:rsidR="001752AF" w:rsidRPr="000A0C2C">
        <w:rPr>
          <w:rFonts w:ascii="Garamond" w:hAnsi="Garamond"/>
          <w:sz w:val="24"/>
          <w:szCs w:val="24"/>
        </w:rPr>
        <w:t>P. 9; V. P.</w:t>
      </w:r>
      <w:r w:rsidRPr="000A0C2C">
        <w:rPr>
          <w:rFonts w:ascii="Garamond" w:hAnsi="Garamond"/>
          <w:sz w:val="24"/>
          <w:szCs w:val="24"/>
        </w:rPr>
        <w:t xml:space="preserve">17). Veía en esa vulnerabilidad a Jesús Crucificado. De este modo, se van reformando y restaurando capillas e iglesias en ruinas en torno al eje del evangelio de su obra espiritual transformadora: la vía de la simplicidad, la pobreza. Con un lenguaje popular y didáctico predica con humildad los contenidos del evangelio en las plazas públicas y en los campos, acompañado de pequeños grupos de seguidores. Aun cuando Francisco de Asís no fuese clérigo, removió las bases de lo que se entendía por ser cristiano. El papa en Roma le concede la aprobación de su camino; y así comienzan a nacer las primeras Órdenes franciscanas. A su muerte se contaban más de veinte mil franciscanos en Europa. </w:t>
      </w:r>
    </w:p>
    <w:p w14:paraId="0F21CA26" w14:textId="6D682355" w:rsidR="00BA700D" w:rsidRPr="000A0C2C" w:rsidRDefault="00BA700D" w:rsidP="00AC0E93">
      <w:pPr>
        <w:pStyle w:val="Sinespaciado1"/>
        <w:ind w:firstLine="397"/>
        <w:jc w:val="both"/>
        <w:rPr>
          <w:rFonts w:ascii="Garamond" w:hAnsi="Garamond"/>
          <w:sz w:val="24"/>
          <w:szCs w:val="24"/>
        </w:rPr>
      </w:pPr>
      <w:r w:rsidRPr="000A0C2C">
        <w:rPr>
          <w:rFonts w:ascii="Garamond" w:hAnsi="Garamond"/>
          <w:sz w:val="24"/>
          <w:szCs w:val="24"/>
        </w:rPr>
        <w:t xml:space="preserve">Francisco de Asís es el ejemplo de una vida altruista y ecológica que sigue la vía de la simplicidad. De máxima relevancia entre las virtudes ético-ambientales, hoy en día, esta vía podría garantizar la sustentabilidad y sobrevivencia pacífica en un planeta rebasado, en situación de extrema sobrecarga, que fue rico en energías y recursos, pero que hoy escasean. La simplicidad implica una postura que se resiste al consumo de lo superfluo, sin excederse en las necesidades básicas requeridas para vivir con dignidad, en vista de centrarse mejor en una forma de ser compasiva y solidaria. Si este modo de vida </w:t>
      </w:r>
      <w:r w:rsidR="00316DB3" w:rsidRPr="000A0C2C">
        <w:rPr>
          <w:rFonts w:ascii="Garamond" w:hAnsi="Garamond"/>
          <w:sz w:val="24"/>
          <w:szCs w:val="24"/>
        </w:rPr>
        <w:t>hubiese prevalecido</w:t>
      </w:r>
      <w:r w:rsidRPr="000A0C2C">
        <w:rPr>
          <w:rFonts w:ascii="Garamond" w:hAnsi="Garamond"/>
          <w:sz w:val="24"/>
          <w:szCs w:val="24"/>
        </w:rPr>
        <w:t xml:space="preserve">, sería posible evitar y revertir muchos daños ambientales, los recursos del planeta podrían alcanzar para todos e incluso generarse nuevas reservas. </w:t>
      </w:r>
    </w:p>
    <w:p w14:paraId="1E54BD05" w14:textId="506A1518" w:rsidR="00BA700D" w:rsidRPr="000A0C2C" w:rsidRDefault="00BA700D" w:rsidP="00AC0E93">
      <w:pPr>
        <w:pStyle w:val="Sinespaciado1"/>
        <w:ind w:firstLine="397"/>
        <w:jc w:val="both"/>
        <w:rPr>
          <w:rFonts w:ascii="Garamond" w:hAnsi="Garamond"/>
          <w:sz w:val="24"/>
          <w:szCs w:val="24"/>
        </w:rPr>
      </w:pPr>
      <w:r w:rsidRPr="000A0C2C">
        <w:rPr>
          <w:rFonts w:ascii="Garamond" w:hAnsi="Garamond"/>
          <w:sz w:val="24"/>
          <w:szCs w:val="24"/>
        </w:rPr>
        <w:t>No es necesario ir tan lejos en el tiempo y acudir a figuras como Buda y Cristo; la vida que describe Henry David Thoreau en su cabaña junto al lago Walden o la de Gandhi son casos concretos de quienes han seguido esta vía</w:t>
      </w:r>
      <w:r w:rsidR="00316DB3" w:rsidRPr="000A0C2C">
        <w:rPr>
          <w:rFonts w:ascii="Garamond" w:hAnsi="Garamond"/>
          <w:sz w:val="24"/>
          <w:szCs w:val="24"/>
        </w:rPr>
        <w:t>, la cual no es distinta</w:t>
      </w:r>
      <w:r w:rsidRPr="000A0C2C">
        <w:rPr>
          <w:rFonts w:ascii="Garamond" w:hAnsi="Garamond"/>
          <w:sz w:val="24"/>
          <w:szCs w:val="24"/>
        </w:rPr>
        <w:t xml:space="preserve"> </w:t>
      </w:r>
      <w:r w:rsidR="00316DB3" w:rsidRPr="000A0C2C">
        <w:rPr>
          <w:rFonts w:ascii="Garamond" w:hAnsi="Garamond"/>
          <w:sz w:val="24"/>
          <w:szCs w:val="24"/>
        </w:rPr>
        <w:t>a</w:t>
      </w:r>
      <w:r w:rsidRPr="000A0C2C">
        <w:rPr>
          <w:rFonts w:ascii="Garamond" w:hAnsi="Garamond"/>
          <w:sz w:val="24"/>
          <w:szCs w:val="24"/>
        </w:rPr>
        <w:t>l camino de la negación de la voluntad de vivir, enseña</w:t>
      </w:r>
      <w:r w:rsidR="00316DB3" w:rsidRPr="000A0C2C">
        <w:rPr>
          <w:rFonts w:ascii="Garamond" w:hAnsi="Garamond"/>
          <w:sz w:val="24"/>
          <w:szCs w:val="24"/>
        </w:rPr>
        <w:t>do por</w:t>
      </w:r>
      <w:r w:rsidRPr="000A0C2C">
        <w:rPr>
          <w:rFonts w:ascii="Garamond" w:hAnsi="Garamond"/>
          <w:sz w:val="24"/>
          <w:szCs w:val="24"/>
        </w:rPr>
        <w:t xml:space="preserve"> Schopenhauer en el último libro de su obra capital.</w:t>
      </w:r>
    </w:p>
    <w:p w14:paraId="33E4188C" w14:textId="7BAE4FD3" w:rsidR="00BA700D" w:rsidRPr="000A0C2C" w:rsidRDefault="00BA700D" w:rsidP="00AC0E93">
      <w:pPr>
        <w:pStyle w:val="Sinespaciado1"/>
        <w:ind w:firstLine="397"/>
        <w:jc w:val="both"/>
        <w:rPr>
          <w:rFonts w:ascii="Garamond" w:hAnsi="Garamond"/>
          <w:i/>
          <w:iCs/>
          <w:sz w:val="24"/>
          <w:szCs w:val="24"/>
        </w:rPr>
      </w:pPr>
      <w:r w:rsidRPr="000A0C2C">
        <w:rPr>
          <w:rFonts w:ascii="Garamond" w:hAnsi="Garamond"/>
          <w:iCs/>
          <w:sz w:val="24"/>
          <w:szCs w:val="24"/>
        </w:rPr>
        <w:t>Francisco de Asís encarna el ideal de una compasión extensiva a cada miembro de la comunidad planetaria: “</w:t>
      </w:r>
      <w:r w:rsidRPr="000A0C2C">
        <w:rPr>
          <w:rFonts w:ascii="Garamond" w:hAnsi="Garamond"/>
          <w:sz w:val="24"/>
          <w:szCs w:val="24"/>
        </w:rPr>
        <w:t xml:space="preserve">Su espíritu de caridad se derramaba </w:t>
      </w:r>
      <w:r w:rsidRPr="000A0C2C">
        <w:rPr>
          <w:rFonts w:ascii="Garamond" w:hAnsi="Garamond"/>
          <w:sz w:val="24"/>
          <w:szCs w:val="24"/>
        </w:rPr>
        <w:lastRenderedPageBreak/>
        <w:t>en piadoso afecto, no sólo sobre hombres que sufrían necesidad, sino también sobre los mudos y brutos animales, reptiles, aves y demás criaturas sensibles e insensibles</w:t>
      </w:r>
      <w:r w:rsidRPr="000A0C2C">
        <w:rPr>
          <w:rFonts w:ascii="Garamond" w:hAnsi="Garamond"/>
          <w:iCs/>
          <w:sz w:val="24"/>
          <w:szCs w:val="24"/>
        </w:rPr>
        <w:t>”</w:t>
      </w:r>
      <w:r w:rsidR="00580D32" w:rsidRPr="000A0C2C">
        <w:rPr>
          <w:rFonts w:ascii="Garamond" w:hAnsi="Garamond"/>
          <w:iCs/>
          <w:sz w:val="24"/>
          <w:szCs w:val="24"/>
        </w:rPr>
        <w:t xml:space="preserve"> (</w:t>
      </w:r>
      <w:proofErr w:type="spellStart"/>
      <w:r w:rsidR="00580D32" w:rsidRPr="000A0C2C">
        <w:rPr>
          <w:rFonts w:ascii="Garamond" w:hAnsi="Garamond"/>
          <w:iCs/>
          <w:sz w:val="24"/>
          <w:szCs w:val="24"/>
        </w:rPr>
        <w:t>Celano</w:t>
      </w:r>
      <w:proofErr w:type="spellEnd"/>
      <w:r w:rsidR="00FF08DA">
        <w:rPr>
          <w:rFonts w:ascii="Garamond" w:hAnsi="Garamond"/>
          <w:iCs/>
          <w:sz w:val="24"/>
          <w:szCs w:val="24"/>
        </w:rPr>
        <w:t>,</w:t>
      </w:r>
      <w:r w:rsidR="00580D32" w:rsidRPr="000A0C2C">
        <w:rPr>
          <w:rFonts w:ascii="Garamond" w:hAnsi="Garamond"/>
          <w:iCs/>
          <w:sz w:val="24"/>
          <w:szCs w:val="24"/>
        </w:rPr>
        <w:t xml:space="preserve"> </w:t>
      </w:r>
      <w:r w:rsidR="00580D32" w:rsidRPr="000A0C2C">
        <w:rPr>
          <w:rFonts w:ascii="Garamond" w:hAnsi="Garamond"/>
          <w:i/>
          <w:sz w:val="24"/>
          <w:szCs w:val="24"/>
        </w:rPr>
        <w:t>Vida Primera</w:t>
      </w:r>
      <w:r w:rsidR="00FF08DA">
        <w:rPr>
          <w:rFonts w:ascii="Garamond" w:hAnsi="Garamond"/>
          <w:i/>
          <w:sz w:val="24"/>
          <w:szCs w:val="24"/>
        </w:rPr>
        <w:t>,</w:t>
      </w:r>
      <w:r w:rsidR="00580D32" w:rsidRPr="000A0C2C">
        <w:rPr>
          <w:rFonts w:ascii="Garamond" w:hAnsi="Garamond"/>
          <w:iCs/>
          <w:sz w:val="24"/>
          <w:szCs w:val="24"/>
        </w:rPr>
        <w:t xml:space="preserve"> 77)</w:t>
      </w:r>
      <w:r w:rsidRPr="000A0C2C">
        <w:rPr>
          <w:rFonts w:ascii="Garamond" w:hAnsi="Garamond"/>
          <w:iCs/>
          <w:sz w:val="24"/>
          <w:szCs w:val="24"/>
        </w:rPr>
        <w:t xml:space="preserve">. </w:t>
      </w:r>
      <w:r w:rsidRPr="000A0C2C">
        <w:rPr>
          <w:rFonts w:ascii="Garamond" w:hAnsi="Garamond"/>
          <w:sz w:val="24"/>
          <w:szCs w:val="24"/>
        </w:rPr>
        <w:t xml:space="preserve">No concebía el mundo como algo inerte, sino pleno de vida, movimiento y finalidad. En la cosmovisión franciscana la naturaleza es la </w:t>
      </w:r>
      <w:r w:rsidR="008F4B72" w:rsidRPr="000A0C2C">
        <w:rPr>
          <w:rFonts w:ascii="Garamond" w:hAnsi="Garamond"/>
          <w:sz w:val="24"/>
          <w:szCs w:val="24"/>
        </w:rPr>
        <w:t xml:space="preserve">verdadera </w:t>
      </w:r>
      <w:r w:rsidRPr="000A0C2C">
        <w:rPr>
          <w:rFonts w:ascii="Garamond" w:hAnsi="Garamond"/>
          <w:sz w:val="24"/>
          <w:szCs w:val="24"/>
        </w:rPr>
        <w:t>instancia para trascender hacia la divinidad.</w:t>
      </w:r>
    </w:p>
    <w:p w14:paraId="409E296A" w14:textId="029995B4" w:rsidR="00827FCD" w:rsidRDefault="00BA700D" w:rsidP="00AC0E93">
      <w:pPr>
        <w:pStyle w:val="Sinespaciado1"/>
        <w:ind w:firstLine="397"/>
        <w:jc w:val="both"/>
        <w:rPr>
          <w:rFonts w:ascii="Garamond" w:hAnsi="Garamond"/>
          <w:sz w:val="24"/>
          <w:szCs w:val="24"/>
        </w:rPr>
      </w:pPr>
      <w:r w:rsidRPr="000A0C2C">
        <w:rPr>
          <w:rFonts w:ascii="Garamond" w:hAnsi="Garamond"/>
          <w:sz w:val="24"/>
          <w:szCs w:val="24"/>
        </w:rPr>
        <w:t xml:space="preserve">Si nunca llegó a justificar la violencia, menos </w:t>
      </w:r>
      <w:r w:rsidR="00C33963" w:rsidRPr="000A0C2C">
        <w:rPr>
          <w:rFonts w:ascii="Garamond" w:hAnsi="Garamond"/>
          <w:sz w:val="24"/>
          <w:szCs w:val="24"/>
        </w:rPr>
        <w:t xml:space="preserve">le </w:t>
      </w:r>
      <w:r w:rsidRPr="000A0C2C">
        <w:rPr>
          <w:rFonts w:ascii="Garamond" w:hAnsi="Garamond"/>
          <w:sz w:val="24"/>
          <w:szCs w:val="24"/>
        </w:rPr>
        <w:t xml:space="preserve">era admisible </w:t>
      </w:r>
      <w:r w:rsidR="00C33963" w:rsidRPr="000A0C2C">
        <w:rPr>
          <w:rFonts w:ascii="Garamond" w:hAnsi="Garamond"/>
          <w:sz w:val="24"/>
          <w:szCs w:val="24"/>
        </w:rPr>
        <w:t>contra</w:t>
      </w:r>
      <w:r w:rsidRPr="000A0C2C">
        <w:rPr>
          <w:rFonts w:ascii="Garamond" w:hAnsi="Garamond"/>
          <w:sz w:val="24"/>
          <w:szCs w:val="24"/>
        </w:rPr>
        <w:t xml:space="preserve"> </w:t>
      </w:r>
      <w:r w:rsidR="008F4B72" w:rsidRPr="000A0C2C">
        <w:rPr>
          <w:rFonts w:ascii="Garamond" w:hAnsi="Garamond"/>
          <w:sz w:val="24"/>
          <w:szCs w:val="24"/>
        </w:rPr>
        <w:t xml:space="preserve">sus </w:t>
      </w:r>
      <w:r w:rsidRPr="000A0C2C">
        <w:rPr>
          <w:rFonts w:ascii="Garamond" w:hAnsi="Garamond"/>
          <w:sz w:val="24"/>
          <w:szCs w:val="24"/>
        </w:rPr>
        <w:t>familiares</w:t>
      </w:r>
      <w:r w:rsidR="008F4B72" w:rsidRPr="000A0C2C">
        <w:rPr>
          <w:rFonts w:ascii="Garamond" w:hAnsi="Garamond"/>
          <w:sz w:val="24"/>
          <w:szCs w:val="24"/>
        </w:rPr>
        <w:t>: los animales</w:t>
      </w:r>
      <w:r w:rsidR="00316DB3" w:rsidRPr="000A0C2C">
        <w:rPr>
          <w:rFonts w:ascii="Garamond" w:hAnsi="Garamond"/>
          <w:sz w:val="24"/>
          <w:szCs w:val="24"/>
        </w:rPr>
        <w:t>. Y él</w:t>
      </w:r>
      <w:r w:rsidRPr="000A0C2C">
        <w:rPr>
          <w:rFonts w:ascii="Garamond" w:hAnsi="Garamond"/>
          <w:sz w:val="24"/>
          <w:szCs w:val="24"/>
        </w:rPr>
        <w:t xml:space="preserve"> personaliza</w:t>
      </w:r>
      <w:r w:rsidR="00316DB3" w:rsidRPr="000A0C2C">
        <w:rPr>
          <w:rFonts w:ascii="Garamond" w:hAnsi="Garamond"/>
          <w:sz w:val="24"/>
          <w:szCs w:val="24"/>
        </w:rPr>
        <w:t>ba</w:t>
      </w:r>
      <w:r w:rsidRPr="000A0C2C">
        <w:rPr>
          <w:rFonts w:ascii="Garamond" w:hAnsi="Garamond"/>
          <w:sz w:val="24"/>
          <w:szCs w:val="24"/>
        </w:rPr>
        <w:t xml:space="preserve"> sus relaciones: habla del hermano y señor sol, de la hermana y madre tierra.</w:t>
      </w:r>
      <w:r w:rsidR="00282076" w:rsidRPr="000A0C2C">
        <w:rPr>
          <w:rFonts w:ascii="Garamond" w:hAnsi="Garamond"/>
          <w:sz w:val="24"/>
          <w:szCs w:val="24"/>
        </w:rPr>
        <w:t xml:space="preserve"> Para Francisco los seres humanos</w:t>
      </w:r>
      <w:r w:rsidRPr="000A0C2C">
        <w:rPr>
          <w:rFonts w:ascii="Garamond" w:hAnsi="Garamond"/>
          <w:sz w:val="24"/>
          <w:szCs w:val="24"/>
        </w:rPr>
        <w:t xml:space="preserve"> </w:t>
      </w:r>
      <w:r w:rsidR="00282076" w:rsidRPr="000A0C2C">
        <w:rPr>
          <w:rFonts w:ascii="Garamond" w:hAnsi="Garamond"/>
          <w:sz w:val="24"/>
          <w:szCs w:val="24"/>
        </w:rPr>
        <w:t>c</w:t>
      </w:r>
      <w:r w:rsidRPr="000A0C2C">
        <w:rPr>
          <w:rFonts w:ascii="Garamond" w:hAnsi="Garamond"/>
          <w:sz w:val="24"/>
          <w:szCs w:val="24"/>
        </w:rPr>
        <w:t xml:space="preserve">ompartimos </w:t>
      </w:r>
      <w:r w:rsidR="00282076" w:rsidRPr="000A0C2C">
        <w:rPr>
          <w:rFonts w:ascii="Garamond" w:hAnsi="Garamond"/>
          <w:sz w:val="24"/>
          <w:szCs w:val="24"/>
        </w:rPr>
        <w:t xml:space="preserve">las mismas </w:t>
      </w:r>
      <w:r w:rsidRPr="000A0C2C">
        <w:rPr>
          <w:rFonts w:ascii="Garamond" w:hAnsi="Garamond"/>
          <w:sz w:val="24"/>
          <w:szCs w:val="24"/>
        </w:rPr>
        <w:t xml:space="preserve">raíces cósmicas con los </w:t>
      </w:r>
      <w:r w:rsidR="00282076" w:rsidRPr="000A0C2C">
        <w:rPr>
          <w:rFonts w:ascii="Garamond" w:hAnsi="Garamond"/>
          <w:sz w:val="24"/>
          <w:szCs w:val="24"/>
        </w:rPr>
        <w:t xml:space="preserve">otros </w:t>
      </w:r>
      <w:r w:rsidRPr="000A0C2C">
        <w:rPr>
          <w:rFonts w:ascii="Garamond" w:hAnsi="Garamond"/>
          <w:sz w:val="24"/>
          <w:szCs w:val="24"/>
        </w:rPr>
        <w:t xml:space="preserve">seres vivos, </w:t>
      </w:r>
      <w:r w:rsidR="00282076" w:rsidRPr="000A0C2C">
        <w:rPr>
          <w:rFonts w:ascii="Garamond" w:hAnsi="Garamond"/>
          <w:sz w:val="24"/>
          <w:szCs w:val="24"/>
        </w:rPr>
        <w:t xml:space="preserve">y también con </w:t>
      </w:r>
      <w:r w:rsidRPr="000A0C2C">
        <w:rPr>
          <w:rFonts w:ascii="Garamond" w:hAnsi="Garamond"/>
          <w:sz w:val="24"/>
          <w:szCs w:val="24"/>
        </w:rPr>
        <w:t>los cuerpos celestes y las estrellas. Cree en un origen</w:t>
      </w:r>
      <w:r w:rsidR="00180302" w:rsidRPr="000A0C2C">
        <w:rPr>
          <w:rFonts w:ascii="Garamond" w:hAnsi="Garamond"/>
          <w:sz w:val="24"/>
          <w:szCs w:val="24"/>
        </w:rPr>
        <w:t xml:space="preserve"> y hermandad</w:t>
      </w:r>
      <w:r w:rsidRPr="000A0C2C">
        <w:rPr>
          <w:rFonts w:ascii="Garamond" w:hAnsi="Garamond"/>
          <w:sz w:val="24"/>
          <w:szCs w:val="24"/>
        </w:rPr>
        <w:t xml:space="preserve"> común. Somos todos hijos e hijas de</w:t>
      </w:r>
      <w:r w:rsidR="00180302" w:rsidRPr="000A0C2C">
        <w:rPr>
          <w:rFonts w:ascii="Garamond" w:hAnsi="Garamond"/>
          <w:sz w:val="24"/>
          <w:szCs w:val="24"/>
        </w:rPr>
        <w:t xml:space="preserve"> Dios</w:t>
      </w:r>
      <w:r w:rsidRPr="000A0C2C">
        <w:rPr>
          <w:rFonts w:ascii="Garamond" w:hAnsi="Garamond"/>
          <w:sz w:val="24"/>
          <w:szCs w:val="24"/>
        </w:rPr>
        <w:t xml:space="preserve"> y, por consiguiente, hermanos y hermanas de</w:t>
      </w:r>
      <w:r w:rsidR="00180302" w:rsidRPr="000A0C2C">
        <w:rPr>
          <w:rFonts w:ascii="Garamond" w:hAnsi="Garamond"/>
          <w:sz w:val="24"/>
          <w:szCs w:val="24"/>
        </w:rPr>
        <w:t xml:space="preserve"> toda</w:t>
      </w:r>
      <w:r w:rsidRPr="000A0C2C">
        <w:rPr>
          <w:rFonts w:ascii="Garamond" w:hAnsi="Garamond"/>
          <w:sz w:val="24"/>
          <w:szCs w:val="24"/>
        </w:rPr>
        <w:t xml:space="preserve"> la creación. Todas las manifestaciones del Creador son animadas y personalizadas en una interconexión</w:t>
      </w:r>
      <w:r w:rsidR="00180302" w:rsidRPr="000A0C2C">
        <w:rPr>
          <w:rFonts w:ascii="Garamond" w:hAnsi="Garamond"/>
          <w:sz w:val="24"/>
          <w:szCs w:val="24"/>
        </w:rPr>
        <w:t xml:space="preserve"> simpática y</w:t>
      </w:r>
      <w:r w:rsidRPr="000A0C2C">
        <w:rPr>
          <w:rFonts w:ascii="Garamond" w:hAnsi="Garamond"/>
          <w:sz w:val="24"/>
          <w:szCs w:val="24"/>
        </w:rPr>
        <w:t xml:space="preserve"> empática con los elementos </w:t>
      </w:r>
      <w:r w:rsidR="00180302" w:rsidRPr="000A0C2C">
        <w:rPr>
          <w:rFonts w:ascii="Garamond" w:hAnsi="Garamond"/>
          <w:sz w:val="24"/>
          <w:szCs w:val="24"/>
        </w:rPr>
        <w:t xml:space="preserve">y seres </w:t>
      </w:r>
      <w:r w:rsidRPr="000A0C2C">
        <w:rPr>
          <w:rFonts w:ascii="Garamond" w:hAnsi="Garamond"/>
          <w:sz w:val="24"/>
          <w:szCs w:val="24"/>
        </w:rPr>
        <w:t xml:space="preserve">de la naturaleza; lo cual está </w:t>
      </w:r>
      <w:r w:rsidR="00D819C2" w:rsidRPr="000A0C2C">
        <w:rPr>
          <w:rFonts w:ascii="Garamond" w:hAnsi="Garamond"/>
          <w:sz w:val="24"/>
          <w:szCs w:val="24"/>
        </w:rPr>
        <w:t xml:space="preserve">explícitamente </w:t>
      </w:r>
      <w:r w:rsidRPr="000A0C2C">
        <w:rPr>
          <w:rFonts w:ascii="Garamond" w:hAnsi="Garamond"/>
          <w:sz w:val="24"/>
          <w:szCs w:val="24"/>
        </w:rPr>
        <w:t>atestiguado en</w:t>
      </w:r>
      <w:r w:rsidR="00D819C2" w:rsidRPr="000A0C2C">
        <w:rPr>
          <w:rFonts w:ascii="Garamond" w:hAnsi="Garamond"/>
          <w:sz w:val="24"/>
          <w:szCs w:val="24"/>
        </w:rPr>
        <w:t xml:space="preserve"> sus</w:t>
      </w:r>
      <w:r w:rsidRPr="000A0C2C">
        <w:rPr>
          <w:rFonts w:ascii="Garamond" w:hAnsi="Garamond"/>
          <w:sz w:val="24"/>
          <w:szCs w:val="24"/>
        </w:rPr>
        <w:t xml:space="preserve"> clásicas biografías que dan cuenta </w:t>
      </w:r>
      <w:r w:rsidR="00D819C2" w:rsidRPr="000A0C2C">
        <w:rPr>
          <w:rFonts w:ascii="Garamond" w:hAnsi="Garamond"/>
          <w:sz w:val="24"/>
          <w:szCs w:val="24"/>
        </w:rPr>
        <w:t xml:space="preserve">de </w:t>
      </w:r>
      <w:r w:rsidRPr="000A0C2C">
        <w:rPr>
          <w:rFonts w:ascii="Garamond" w:hAnsi="Garamond"/>
          <w:sz w:val="24"/>
          <w:szCs w:val="24"/>
        </w:rPr>
        <w:t>cómo lo ecológico se manifiesta en este tipo de relación de profunda unión, amor con la creación en general y con cada una de sus manifestaciones en particular. De este modo, enseña a cultivar la relación con Dios mediante la naturaleza</w:t>
      </w:r>
      <w:r w:rsidR="00316DB3" w:rsidRPr="000A0C2C">
        <w:rPr>
          <w:rFonts w:ascii="Garamond" w:hAnsi="Garamond"/>
          <w:sz w:val="24"/>
          <w:szCs w:val="24"/>
        </w:rPr>
        <w:t>,</w:t>
      </w:r>
      <w:r w:rsidRPr="000A0C2C">
        <w:rPr>
          <w:rFonts w:ascii="Garamond" w:hAnsi="Garamond"/>
          <w:sz w:val="24"/>
          <w:szCs w:val="24"/>
        </w:rPr>
        <w:t xml:space="preserve"> </w:t>
      </w:r>
      <w:r w:rsidR="004B27D4" w:rsidRPr="000A0C2C">
        <w:rPr>
          <w:rFonts w:ascii="Garamond" w:hAnsi="Garamond"/>
          <w:sz w:val="24"/>
          <w:szCs w:val="24"/>
        </w:rPr>
        <w:t>obedeciendo el llamado de</w:t>
      </w:r>
      <w:r w:rsidRPr="000A0C2C">
        <w:rPr>
          <w:rFonts w:ascii="Garamond" w:hAnsi="Garamond"/>
          <w:sz w:val="24"/>
          <w:szCs w:val="24"/>
        </w:rPr>
        <w:t xml:space="preserve"> una fraternidad cósmica que posibilita la convivencia con todas las diversidades: </w:t>
      </w:r>
    </w:p>
    <w:p w14:paraId="556B02B9" w14:textId="77777777" w:rsidR="00FF08DA" w:rsidRPr="000A0C2C" w:rsidRDefault="00FF08DA" w:rsidP="00FF08DA">
      <w:pPr>
        <w:pStyle w:val="Sinespaciado1"/>
        <w:spacing w:line="360" w:lineRule="auto"/>
        <w:ind w:firstLine="708"/>
        <w:jc w:val="both"/>
        <w:rPr>
          <w:rFonts w:ascii="Garamond" w:hAnsi="Garamond"/>
          <w:sz w:val="24"/>
          <w:szCs w:val="24"/>
        </w:rPr>
      </w:pPr>
    </w:p>
    <w:p w14:paraId="1AF49623" w14:textId="6019DDAB" w:rsidR="009155C3" w:rsidRPr="00E420B4" w:rsidRDefault="00BA700D" w:rsidP="00AC0E93">
      <w:pPr>
        <w:pStyle w:val="Sinespaciado1"/>
        <w:ind w:left="709"/>
        <w:jc w:val="both"/>
        <w:rPr>
          <w:rFonts w:ascii="Garamond" w:hAnsi="Garamond"/>
          <w:sz w:val="20"/>
          <w:szCs w:val="20"/>
        </w:rPr>
      </w:pPr>
      <w:r w:rsidRPr="00E420B4">
        <w:rPr>
          <w:rFonts w:ascii="Garamond" w:hAnsi="Garamond"/>
          <w:sz w:val="20"/>
          <w:szCs w:val="20"/>
        </w:rPr>
        <w:t xml:space="preserve">[Se] llenaba muchísimas veces de admirable e inefable gozo viendo el sol, mirando la luna y contemplando las estrellas y el firmamento. ¡Oh piedad simple! ¡Oh simplicísima piedad! También ardía en vehemente amor por los gusanillos, porque había leído que se dijo del Salvador: </w:t>
      </w:r>
      <w:r w:rsidRPr="00E420B4">
        <w:rPr>
          <w:rFonts w:ascii="Garamond" w:hAnsi="Garamond"/>
          <w:i/>
          <w:iCs/>
          <w:sz w:val="20"/>
          <w:szCs w:val="20"/>
        </w:rPr>
        <w:t>Yo soy gusano y no hombre</w:t>
      </w:r>
      <w:r w:rsidRPr="00E420B4">
        <w:rPr>
          <w:rFonts w:ascii="Garamond" w:hAnsi="Garamond"/>
          <w:sz w:val="20"/>
          <w:szCs w:val="20"/>
        </w:rPr>
        <w:t xml:space="preserve">, y por esto los recogía del camino y los colocaba en lugar seguro para que no los escachasen con sus pies los transeúntes (…). Y, al encontrarse en presencia de muchas flores, les predicaba, invitándolas a loar al Señor, como si gozaran del don de la razón. Y lo mismo hacia con las mieses y las viñas, con las piedras y las selvas, y con todo lo bello de los campos, las aguas de las fuentes, la frondosidad de los huertos, la tierra y el fuego, el aire y el viento, invitándoles con ingenua pureza al amor divino y a una gustosa fidelidad. En fin, a todas las criaturas las llamaba hermanas. </w:t>
      </w:r>
      <w:r w:rsidR="009155C3" w:rsidRPr="00E420B4">
        <w:rPr>
          <w:rFonts w:ascii="Garamond" w:hAnsi="Garamond"/>
          <w:sz w:val="20"/>
          <w:szCs w:val="20"/>
        </w:rPr>
        <w:t>(</w:t>
      </w:r>
      <w:proofErr w:type="spellStart"/>
      <w:r w:rsidR="009155C3" w:rsidRPr="00E420B4">
        <w:rPr>
          <w:rFonts w:ascii="Garamond" w:hAnsi="Garamond"/>
          <w:sz w:val="20"/>
          <w:szCs w:val="20"/>
        </w:rPr>
        <w:t>Celano</w:t>
      </w:r>
      <w:proofErr w:type="spellEnd"/>
      <w:r w:rsidR="009155C3" w:rsidRPr="00E420B4">
        <w:rPr>
          <w:rFonts w:ascii="Garamond" w:hAnsi="Garamond"/>
          <w:sz w:val="20"/>
          <w:szCs w:val="20"/>
        </w:rPr>
        <w:t xml:space="preserve">. </w:t>
      </w:r>
      <w:r w:rsidR="009155C3" w:rsidRPr="00E420B4">
        <w:rPr>
          <w:rFonts w:ascii="Garamond" w:hAnsi="Garamond"/>
          <w:i/>
          <w:iCs/>
          <w:sz w:val="20"/>
          <w:szCs w:val="20"/>
        </w:rPr>
        <w:t>Vida primera</w:t>
      </w:r>
      <w:r w:rsidR="00CA282B" w:rsidRPr="00E420B4">
        <w:rPr>
          <w:rFonts w:ascii="Garamond" w:hAnsi="Garamond"/>
          <w:sz w:val="20"/>
          <w:szCs w:val="20"/>
        </w:rPr>
        <w:t xml:space="preserve"> 80-81)</w:t>
      </w:r>
    </w:p>
    <w:p w14:paraId="101F1FE3" w14:textId="77777777" w:rsidR="00FF08DA" w:rsidRPr="000A0C2C" w:rsidRDefault="00FF08DA" w:rsidP="009E0DF5">
      <w:pPr>
        <w:pStyle w:val="Sinespaciado1"/>
        <w:spacing w:line="360" w:lineRule="auto"/>
        <w:ind w:left="709"/>
        <w:jc w:val="both"/>
        <w:rPr>
          <w:rFonts w:ascii="Garamond" w:hAnsi="Garamond"/>
          <w:sz w:val="24"/>
          <w:szCs w:val="24"/>
        </w:rPr>
      </w:pPr>
    </w:p>
    <w:p w14:paraId="508E8162" w14:textId="5AF6FBD6" w:rsidR="00BA700D" w:rsidRPr="000A0C2C" w:rsidRDefault="00BA700D" w:rsidP="00AC0E93">
      <w:pPr>
        <w:pStyle w:val="Sinespaciado1"/>
        <w:ind w:firstLine="397"/>
        <w:jc w:val="both"/>
        <w:rPr>
          <w:rFonts w:ascii="Garamond" w:hAnsi="Garamond"/>
          <w:sz w:val="24"/>
          <w:szCs w:val="24"/>
        </w:rPr>
      </w:pPr>
      <w:r w:rsidRPr="000A0C2C">
        <w:rPr>
          <w:rFonts w:ascii="Garamond" w:hAnsi="Garamond"/>
          <w:sz w:val="24"/>
          <w:szCs w:val="24"/>
        </w:rPr>
        <w:t>Por eso, tachar la imagen de Francisco tan solo de “romántica”, por fundarse en sentimientos como el amor puro</w:t>
      </w:r>
      <w:r w:rsidR="00CA282B" w:rsidRPr="000A0C2C">
        <w:rPr>
          <w:rFonts w:ascii="Garamond" w:hAnsi="Garamond"/>
          <w:sz w:val="24"/>
          <w:szCs w:val="24"/>
        </w:rPr>
        <w:t>, l</w:t>
      </w:r>
      <w:r w:rsidRPr="000A0C2C">
        <w:rPr>
          <w:rFonts w:ascii="Garamond" w:hAnsi="Garamond"/>
          <w:sz w:val="24"/>
          <w:szCs w:val="24"/>
        </w:rPr>
        <w:t xml:space="preserve">a compasión </w:t>
      </w:r>
      <w:r w:rsidR="00CA282B" w:rsidRPr="000A0C2C">
        <w:rPr>
          <w:rFonts w:ascii="Garamond" w:hAnsi="Garamond"/>
          <w:sz w:val="24"/>
          <w:szCs w:val="24"/>
        </w:rPr>
        <w:t>y el de</w:t>
      </w:r>
      <w:r w:rsidR="00316DB3" w:rsidRPr="000A0C2C">
        <w:rPr>
          <w:rFonts w:ascii="Garamond" w:hAnsi="Garamond"/>
          <w:sz w:val="24"/>
          <w:szCs w:val="24"/>
        </w:rPr>
        <w:t>s</w:t>
      </w:r>
      <w:r w:rsidR="00CA282B" w:rsidRPr="000A0C2C">
        <w:rPr>
          <w:rFonts w:ascii="Garamond" w:hAnsi="Garamond"/>
          <w:sz w:val="24"/>
          <w:szCs w:val="24"/>
        </w:rPr>
        <w:t xml:space="preserve">eo de </w:t>
      </w:r>
      <w:r w:rsidRPr="000A0C2C">
        <w:rPr>
          <w:rFonts w:ascii="Garamond" w:hAnsi="Garamond"/>
          <w:sz w:val="24"/>
          <w:szCs w:val="24"/>
        </w:rPr>
        <w:t>unión con la naturaleza</w:t>
      </w:r>
      <w:r w:rsidR="00893884" w:rsidRPr="000A0C2C">
        <w:rPr>
          <w:rFonts w:ascii="Garamond" w:hAnsi="Garamond"/>
          <w:sz w:val="24"/>
          <w:szCs w:val="24"/>
        </w:rPr>
        <w:t>,</w:t>
      </w:r>
      <w:r w:rsidRPr="000A0C2C">
        <w:rPr>
          <w:rFonts w:ascii="Garamond" w:hAnsi="Garamond"/>
          <w:sz w:val="24"/>
          <w:szCs w:val="24"/>
        </w:rPr>
        <w:t xml:space="preserve"> que lo lleva a actuaciones poéticas y apasionadas</w:t>
      </w:r>
      <w:r w:rsidR="00CA282B" w:rsidRPr="000A0C2C">
        <w:rPr>
          <w:rFonts w:ascii="Garamond" w:hAnsi="Garamond"/>
          <w:sz w:val="24"/>
          <w:szCs w:val="24"/>
        </w:rPr>
        <w:t>,</w:t>
      </w:r>
      <w:r w:rsidRPr="000A0C2C">
        <w:rPr>
          <w:rFonts w:ascii="Garamond" w:hAnsi="Garamond"/>
          <w:sz w:val="24"/>
          <w:szCs w:val="24"/>
        </w:rPr>
        <w:t xml:space="preserve"> no permite captar, en profundidad, el contenido de la experiencia que busca transmitir. En palabras de </w:t>
      </w:r>
      <w:proofErr w:type="spellStart"/>
      <w:r w:rsidRPr="000A0C2C">
        <w:rPr>
          <w:rFonts w:ascii="Garamond" w:hAnsi="Garamond"/>
          <w:sz w:val="24"/>
          <w:szCs w:val="24"/>
        </w:rPr>
        <w:t>Boff</w:t>
      </w:r>
      <w:proofErr w:type="spellEnd"/>
      <w:r w:rsidRPr="000A0C2C">
        <w:rPr>
          <w:rFonts w:ascii="Garamond" w:hAnsi="Garamond"/>
          <w:sz w:val="24"/>
          <w:szCs w:val="24"/>
        </w:rPr>
        <w:t xml:space="preserve"> </w:t>
      </w:r>
      <w:r w:rsidR="00BC3E5B" w:rsidRPr="000A0C2C">
        <w:rPr>
          <w:rFonts w:ascii="Garamond" w:hAnsi="Garamond"/>
          <w:sz w:val="24"/>
          <w:szCs w:val="24"/>
        </w:rPr>
        <w:t>sobre</w:t>
      </w:r>
      <w:r w:rsidRPr="000A0C2C">
        <w:rPr>
          <w:rFonts w:ascii="Garamond" w:hAnsi="Garamond"/>
          <w:sz w:val="24"/>
          <w:szCs w:val="24"/>
        </w:rPr>
        <w:t xml:space="preserve"> Francisco de Asís: “La ecología</w:t>
      </w:r>
      <w:r w:rsidR="00BC3E5B" w:rsidRPr="000A0C2C">
        <w:rPr>
          <w:rFonts w:ascii="Garamond" w:hAnsi="Garamond"/>
          <w:sz w:val="24"/>
          <w:szCs w:val="24"/>
        </w:rPr>
        <w:t xml:space="preserve"> </w:t>
      </w:r>
      <w:r w:rsidR="001B7F68" w:rsidRPr="000A0C2C">
        <w:rPr>
          <w:rFonts w:ascii="Garamond" w:hAnsi="Garamond"/>
          <w:sz w:val="24"/>
          <w:szCs w:val="24"/>
        </w:rPr>
        <w:t>(</w:t>
      </w:r>
      <w:r w:rsidRPr="000A0C2C">
        <w:rPr>
          <w:rFonts w:ascii="Garamond" w:hAnsi="Garamond"/>
          <w:sz w:val="24"/>
          <w:szCs w:val="24"/>
        </w:rPr>
        <w:t>ciencia del bien vivir en la casa planetaria común</w:t>
      </w:r>
      <w:r w:rsidR="001B7F68" w:rsidRPr="000A0C2C">
        <w:rPr>
          <w:rFonts w:ascii="Garamond" w:hAnsi="Garamond"/>
          <w:sz w:val="24"/>
          <w:szCs w:val="24"/>
        </w:rPr>
        <w:t>)</w:t>
      </w:r>
      <w:r w:rsidRPr="000A0C2C">
        <w:rPr>
          <w:rFonts w:ascii="Garamond" w:hAnsi="Garamond"/>
          <w:sz w:val="24"/>
          <w:szCs w:val="24"/>
        </w:rPr>
        <w:t xml:space="preserve"> se transforma </w:t>
      </w:r>
      <w:r w:rsidRPr="000A0C2C">
        <w:rPr>
          <w:rFonts w:ascii="Garamond" w:hAnsi="Garamond"/>
          <w:sz w:val="24"/>
          <w:szCs w:val="24"/>
        </w:rPr>
        <w:lastRenderedPageBreak/>
        <w:t xml:space="preserve">en </w:t>
      </w:r>
      <w:proofErr w:type="spellStart"/>
      <w:r w:rsidRPr="000A0C2C">
        <w:rPr>
          <w:rFonts w:ascii="Garamond" w:hAnsi="Garamond"/>
          <w:sz w:val="24"/>
          <w:szCs w:val="24"/>
        </w:rPr>
        <w:t>ecosofía</w:t>
      </w:r>
      <w:proofErr w:type="spellEnd"/>
      <w:r w:rsidR="00BC3E5B" w:rsidRPr="000A0C2C">
        <w:rPr>
          <w:rFonts w:ascii="Garamond" w:hAnsi="Garamond"/>
          <w:sz w:val="24"/>
          <w:szCs w:val="24"/>
        </w:rPr>
        <w:t xml:space="preserve"> </w:t>
      </w:r>
      <w:r w:rsidR="001B7F68" w:rsidRPr="000A0C2C">
        <w:rPr>
          <w:rFonts w:ascii="Garamond" w:hAnsi="Garamond"/>
          <w:sz w:val="24"/>
          <w:szCs w:val="24"/>
        </w:rPr>
        <w:t>(</w:t>
      </w:r>
      <w:r w:rsidRPr="000A0C2C">
        <w:rPr>
          <w:rFonts w:ascii="Garamond" w:hAnsi="Garamond"/>
          <w:sz w:val="24"/>
          <w:szCs w:val="24"/>
        </w:rPr>
        <w:t>sabiduría de la buena convivencia entre todos los existentes</w:t>
      </w:r>
      <w:r w:rsidR="001B7F68" w:rsidRPr="000A0C2C">
        <w:rPr>
          <w:rFonts w:ascii="Garamond" w:hAnsi="Garamond"/>
          <w:sz w:val="24"/>
          <w:szCs w:val="24"/>
        </w:rPr>
        <w:t>)</w:t>
      </w:r>
      <w:r w:rsidRPr="000A0C2C">
        <w:rPr>
          <w:rFonts w:ascii="Garamond" w:hAnsi="Garamond"/>
          <w:sz w:val="24"/>
          <w:szCs w:val="24"/>
        </w:rPr>
        <w:t>” (</w:t>
      </w:r>
      <w:r w:rsidR="00893884" w:rsidRPr="000A0C2C">
        <w:rPr>
          <w:rFonts w:ascii="Garamond" w:hAnsi="Garamond"/>
          <w:sz w:val="24"/>
          <w:szCs w:val="24"/>
        </w:rPr>
        <w:t>2011</w:t>
      </w:r>
      <w:r w:rsidR="00E420B4">
        <w:rPr>
          <w:rFonts w:ascii="Garamond" w:hAnsi="Garamond"/>
          <w:sz w:val="24"/>
          <w:szCs w:val="24"/>
        </w:rPr>
        <w:t>, p.</w:t>
      </w:r>
      <w:r w:rsidR="001B7F68" w:rsidRPr="000A0C2C">
        <w:rPr>
          <w:rFonts w:ascii="Garamond" w:hAnsi="Garamond"/>
          <w:sz w:val="24"/>
          <w:szCs w:val="24"/>
        </w:rPr>
        <w:t xml:space="preserve"> 263</w:t>
      </w:r>
      <w:r w:rsidRPr="000A0C2C">
        <w:rPr>
          <w:rFonts w:ascii="Garamond" w:hAnsi="Garamond"/>
          <w:sz w:val="24"/>
          <w:szCs w:val="24"/>
        </w:rPr>
        <w:t xml:space="preserve">). </w:t>
      </w:r>
    </w:p>
    <w:p w14:paraId="277E70DD" w14:textId="53AA8858" w:rsidR="004616DC" w:rsidRPr="000A0C2C" w:rsidRDefault="00BA700D" w:rsidP="00AC0E93">
      <w:pPr>
        <w:pStyle w:val="Sinespaciado1"/>
        <w:ind w:firstLine="397"/>
        <w:jc w:val="both"/>
        <w:rPr>
          <w:rFonts w:ascii="Garamond" w:hAnsi="Garamond"/>
          <w:sz w:val="24"/>
          <w:szCs w:val="24"/>
          <w:highlight w:val="yellow"/>
        </w:rPr>
      </w:pPr>
      <w:r w:rsidRPr="000A0C2C">
        <w:rPr>
          <w:rFonts w:ascii="Garamond" w:hAnsi="Garamond"/>
          <w:sz w:val="24"/>
          <w:szCs w:val="24"/>
        </w:rPr>
        <w:t xml:space="preserve">La pobreza radical franciscana lleva a una fraternidad universal. Se muestra además como el mejor antídoto contra el </w:t>
      </w:r>
      <w:proofErr w:type="spellStart"/>
      <w:r w:rsidRPr="000A0C2C">
        <w:rPr>
          <w:rFonts w:ascii="Garamond" w:hAnsi="Garamond"/>
          <w:sz w:val="24"/>
          <w:szCs w:val="24"/>
        </w:rPr>
        <w:t>teonarcisismo</w:t>
      </w:r>
      <w:proofErr w:type="spellEnd"/>
      <w:r w:rsidRPr="000A0C2C">
        <w:rPr>
          <w:rFonts w:ascii="Garamond" w:hAnsi="Garamond"/>
          <w:sz w:val="24"/>
          <w:szCs w:val="24"/>
        </w:rPr>
        <w:t xml:space="preserve"> en cuanto lleva a valorar y centrarse en los otros, y no más en sí. Este tipo radical de pobreza, fuera de consistir en no tener más que las cosas que se requieren para subsistir con dignidad, supone un </w:t>
      </w:r>
      <w:r w:rsidRPr="000A0C2C">
        <w:rPr>
          <w:rFonts w:ascii="Garamond" w:hAnsi="Garamond"/>
          <w:i/>
          <w:iCs/>
          <w:sz w:val="24"/>
          <w:szCs w:val="24"/>
        </w:rPr>
        <w:t>dejar ser</w:t>
      </w:r>
      <w:r w:rsidRPr="000A0C2C">
        <w:rPr>
          <w:rFonts w:ascii="Garamond" w:hAnsi="Garamond"/>
          <w:sz w:val="24"/>
          <w:szCs w:val="24"/>
        </w:rPr>
        <w:t xml:space="preserve"> al resto, sin afán de dominarlo o convertirlo en mero medio u objeto de los propósitos o proyecciones idealizadas de uno. No es fácil enfrentarse a la compasión</w:t>
      </w:r>
      <w:r w:rsidR="00715F8E" w:rsidRPr="000A0C2C">
        <w:rPr>
          <w:rFonts w:ascii="Garamond" w:hAnsi="Garamond"/>
          <w:sz w:val="24"/>
          <w:szCs w:val="24"/>
        </w:rPr>
        <w:t xml:space="preserve"> directa</w:t>
      </w:r>
      <w:r w:rsidRPr="000A0C2C">
        <w:rPr>
          <w:rFonts w:ascii="Garamond" w:hAnsi="Garamond"/>
          <w:sz w:val="24"/>
          <w:szCs w:val="24"/>
        </w:rPr>
        <w:t xml:space="preserve">, genera sobrecogimiento, pero también amor por la alteridad, por lo diferente a uno. Una vía de renuncias </w:t>
      </w:r>
      <w:r w:rsidR="00715F8E" w:rsidRPr="000A0C2C">
        <w:rPr>
          <w:rFonts w:ascii="Garamond" w:hAnsi="Garamond"/>
          <w:sz w:val="24"/>
          <w:szCs w:val="24"/>
        </w:rPr>
        <w:t xml:space="preserve">tanto </w:t>
      </w:r>
      <w:r w:rsidRPr="000A0C2C">
        <w:rPr>
          <w:rFonts w:ascii="Garamond" w:hAnsi="Garamond"/>
          <w:sz w:val="24"/>
          <w:szCs w:val="24"/>
        </w:rPr>
        <w:t>de actitudes de dominio</w:t>
      </w:r>
      <w:r w:rsidR="00715F8E" w:rsidRPr="000A0C2C">
        <w:rPr>
          <w:rFonts w:ascii="Garamond" w:hAnsi="Garamond"/>
          <w:sz w:val="24"/>
          <w:szCs w:val="24"/>
        </w:rPr>
        <w:t xml:space="preserve"> como</w:t>
      </w:r>
      <w:r w:rsidRPr="000A0C2C">
        <w:rPr>
          <w:rFonts w:ascii="Garamond" w:hAnsi="Garamond"/>
          <w:sz w:val="24"/>
          <w:szCs w:val="24"/>
        </w:rPr>
        <w:t xml:space="preserve"> de posesión</w:t>
      </w:r>
      <w:r w:rsidR="00715F8E" w:rsidRPr="000A0C2C">
        <w:rPr>
          <w:rFonts w:ascii="Garamond" w:hAnsi="Garamond"/>
          <w:sz w:val="24"/>
          <w:szCs w:val="24"/>
        </w:rPr>
        <w:t xml:space="preserve">; una senda </w:t>
      </w:r>
      <w:r w:rsidRPr="000A0C2C">
        <w:rPr>
          <w:rFonts w:ascii="Garamond" w:hAnsi="Garamond"/>
          <w:sz w:val="24"/>
          <w:szCs w:val="24"/>
        </w:rPr>
        <w:t xml:space="preserve">de satisfacción ascética de los placeres supone haber pasado por diversos grados de pobreza. Concretamente, Francisco de Asís quiso avanzar en ese camino viviendo junto a los pobres para no tener ni querer ser más que ellos, liberado de todo </w:t>
      </w:r>
      <w:proofErr w:type="spellStart"/>
      <w:r w:rsidRPr="000A0C2C">
        <w:rPr>
          <w:rFonts w:ascii="Garamond" w:hAnsi="Garamond"/>
          <w:sz w:val="24"/>
          <w:szCs w:val="24"/>
        </w:rPr>
        <w:t>teonarcisismo</w:t>
      </w:r>
      <w:proofErr w:type="spellEnd"/>
      <w:r w:rsidRPr="000A0C2C">
        <w:rPr>
          <w:rFonts w:ascii="Garamond" w:hAnsi="Garamond"/>
          <w:sz w:val="24"/>
          <w:szCs w:val="24"/>
        </w:rPr>
        <w:t xml:space="preserve">. La posesión, en cambio, lo potencia, es decir, fomenta la imagen idealizada del yo por sobre el resto, por sobre la naturaleza, </w:t>
      </w:r>
      <w:r w:rsidR="00CA01E7" w:rsidRPr="000A0C2C">
        <w:rPr>
          <w:rFonts w:ascii="Garamond" w:hAnsi="Garamond"/>
          <w:sz w:val="24"/>
          <w:szCs w:val="24"/>
        </w:rPr>
        <w:t>mediante</w:t>
      </w:r>
      <w:r w:rsidR="00715F8E" w:rsidRPr="000A0C2C">
        <w:rPr>
          <w:rFonts w:ascii="Garamond" w:hAnsi="Garamond"/>
          <w:sz w:val="24"/>
          <w:szCs w:val="24"/>
        </w:rPr>
        <w:t xml:space="preserve"> una representación</w:t>
      </w:r>
      <w:r w:rsidRPr="000A0C2C">
        <w:rPr>
          <w:rFonts w:ascii="Garamond" w:hAnsi="Garamond"/>
          <w:sz w:val="24"/>
          <w:szCs w:val="24"/>
        </w:rPr>
        <w:t xml:space="preserve"> </w:t>
      </w:r>
      <w:r w:rsidR="00715F8E" w:rsidRPr="000A0C2C">
        <w:rPr>
          <w:rFonts w:ascii="Garamond" w:hAnsi="Garamond"/>
          <w:sz w:val="24"/>
          <w:szCs w:val="24"/>
        </w:rPr>
        <w:t>de sí en la que se es</w:t>
      </w:r>
      <w:r w:rsidRPr="000A0C2C">
        <w:rPr>
          <w:rFonts w:ascii="Garamond" w:hAnsi="Garamond"/>
          <w:sz w:val="24"/>
          <w:szCs w:val="24"/>
        </w:rPr>
        <w:t xml:space="preserve"> dueño de esto o </w:t>
      </w:r>
      <w:r w:rsidR="00715F8E" w:rsidRPr="000A0C2C">
        <w:rPr>
          <w:rFonts w:ascii="Garamond" w:hAnsi="Garamond"/>
          <w:sz w:val="24"/>
          <w:szCs w:val="24"/>
        </w:rPr>
        <w:t xml:space="preserve">de </w:t>
      </w:r>
      <w:r w:rsidRPr="000A0C2C">
        <w:rPr>
          <w:rFonts w:ascii="Garamond" w:hAnsi="Garamond"/>
          <w:sz w:val="24"/>
          <w:szCs w:val="24"/>
        </w:rPr>
        <w:t xml:space="preserve">lo otro; el yo pasa a ser lo </w:t>
      </w:r>
      <w:r w:rsidR="00CA01E7" w:rsidRPr="000A0C2C">
        <w:rPr>
          <w:rFonts w:ascii="Garamond" w:hAnsi="Garamond"/>
          <w:sz w:val="24"/>
          <w:szCs w:val="24"/>
        </w:rPr>
        <w:t xml:space="preserve">más </w:t>
      </w:r>
      <w:r w:rsidRPr="000A0C2C">
        <w:rPr>
          <w:rFonts w:ascii="Garamond" w:hAnsi="Garamond"/>
          <w:sz w:val="24"/>
          <w:szCs w:val="24"/>
        </w:rPr>
        <w:t xml:space="preserve">importante y se rompen los vínculos con el resto de los seres. En la vía de la simplicidad se da entonces una hermandad donde, en cierto modo, es posible abolir las barreras propias del </w:t>
      </w:r>
      <w:proofErr w:type="spellStart"/>
      <w:r w:rsidRPr="000A0C2C">
        <w:rPr>
          <w:rFonts w:ascii="Garamond" w:hAnsi="Garamond"/>
          <w:i/>
          <w:iCs/>
          <w:sz w:val="24"/>
          <w:szCs w:val="24"/>
        </w:rPr>
        <w:t>princip</w:t>
      </w:r>
      <w:r w:rsidR="00715F8E" w:rsidRPr="000A0C2C">
        <w:rPr>
          <w:rFonts w:ascii="Garamond" w:hAnsi="Garamond"/>
          <w:i/>
          <w:iCs/>
          <w:sz w:val="24"/>
          <w:szCs w:val="24"/>
        </w:rPr>
        <w:t>ii</w:t>
      </w:r>
      <w:proofErr w:type="spellEnd"/>
      <w:r w:rsidRPr="000A0C2C">
        <w:rPr>
          <w:rFonts w:ascii="Garamond" w:hAnsi="Garamond"/>
          <w:i/>
          <w:iCs/>
          <w:sz w:val="24"/>
          <w:szCs w:val="24"/>
        </w:rPr>
        <w:t xml:space="preserve"> </w:t>
      </w:r>
      <w:proofErr w:type="spellStart"/>
      <w:r w:rsidRPr="000A0C2C">
        <w:rPr>
          <w:rFonts w:ascii="Garamond" w:hAnsi="Garamond"/>
          <w:i/>
          <w:iCs/>
          <w:sz w:val="24"/>
          <w:szCs w:val="24"/>
        </w:rPr>
        <w:t>individuationis</w:t>
      </w:r>
      <w:proofErr w:type="spellEnd"/>
      <w:r w:rsidRPr="000A0C2C">
        <w:rPr>
          <w:rFonts w:ascii="Garamond" w:hAnsi="Garamond"/>
          <w:sz w:val="24"/>
          <w:szCs w:val="24"/>
        </w:rPr>
        <w:t xml:space="preserve">, </w:t>
      </w:r>
      <w:r w:rsidR="00B97691" w:rsidRPr="000A0C2C">
        <w:rPr>
          <w:rFonts w:ascii="Garamond" w:hAnsi="Garamond"/>
          <w:sz w:val="24"/>
          <w:szCs w:val="24"/>
        </w:rPr>
        <w:t>pues</w:t>
      </w:r>
      <w:r w:rsidRPr="000A0C2C">
        <w:rPr>
          <w:rFonts w:ascii="Garamond" w:hAnsi="Garamond"/>
          <w:sz w:val="24"/>
          <w:szCs w:val="24"/>
        </w:rPr>
        <w:t xml:space="preserve"> ante todo </w:t>
      </w:r>
      <w:r w:rsidR="00B97691" w:rsidRPr="000A0C2C">
        <w:rPr>
          <w:rFonts w:ascii="Garamond" w:hAnsi="Garamond"/>
          <w:sz w:val="24"/>
          <w:szCs w:val="24"/>
        </w:rPr>
        <w:t xml:space="preserve">el yo es seducido por </w:t>
      </w:r>
      <w:r w:rsidRPr="000A0C2C">
        <w:rPr>
          <w:rFonts w:ascii="Garamond" w:hAnsi="Garamond"/>
          <w:sz w:val="24"/>
          <w:szCs w:val="24"/>
        </w:rPr>
        <w:t>el otro</w:t>
      </w:r>
      <w:r w:rsidR="00715F8E" w:rsidRPr="000A0C2C">
        <w:rPr>
          <w:rFonts w:ascii="Garamond" w:hAnsi="Garamond"/>
          <w:sz w:val="24"/>
          <w:szCs w:val="24"/>
        </w:rPr>
        <w:t xml:space="preserve"> o por los demás.</w:t>
      </w:r>
      <w:r w:rsidR="00CA01E7" w:rsidRPr="000A0C2C">
        <w:rPr>
          <w:rFonts w:ascii="Garamond" w:hAnsi="Garamond"/>
          <w:sz w:val="24"/>
          <w:szCs w:val="24"/>
        </w:rPr>
        <w:t xml:space="preserve"> </w:t>
      </w:r>
      <w:r w:rsidRPr="000A0C2C">
        <w:rPr>
          <w:rFonts w:ascii="Garamond" w:hAnsi="Garamond"/>
          <w:sz w:val="24"/>
          <w:szCs w:val="24"/>
        </w:rPr>
        <w:t>Atrás ha quedado la idealiza</w:t>
      </w:r>
      <w:r w:rsidR="00B34550" w:rsidRPr="000A0C2C">
        <w:rPr>
          <w:rFonts w:ascii="Garamond" w:hAnsi="Garamond"/>
          <w:sz w:val="24"/>
          <w:szCs w:val="24"/>
        </w:rPr>
        <w:t>ción de sí</w:t>
      </w:r>
      <w:r w:rsidRPr="000A0C2C">
        <w:rPr>
          <w:rFonts w:ascii="Garamond" w:hAnsi="Garamond"/>
          <w:sz w:val="24"/>
          <w:szCs w:val="24"/>
        </w:rPr>
        <w:t>, solo resta humildad</w:t>
      </w:r>
      <w:r w:rsidR="006F2BB3" w:rsidRPr="000A0C2C">
        <w:rPr>
          <w:rFonts w:ascii="Garamond" w:hAnsi="Garamond"/>
          <w:sz w:val="24"/>
          <w:szCs w:val="24"/>
        </w:rPr>
        <w:t xml:space="preserve"> </w:t>
      </w:r>
      <w:r w:rsidR="00CA01E7" w:rsidRPr="000A0C2C">
        <w:rPr>
          <w:rFonts w:ascii="Garamond" w:hAnsi="Garamond"/>
          <w:sz w:val="24"/>
          <w:szCs w:val="24"/>
        </w:rPr>
        <w:t>a través de</w:t>
      </w:r>
      <w:r w:rsidR="00715F8E" w:rsidRPr="000A0C2C">
        <w:rPr>
          <w:rFonts w:ascii="Garamond" w:hAnsi="Garamond"/>
          <w:sz w:val="24"/>
          <w:szCs w:val="24"/>
        </w:rPr>
        <w:t xml:space="preserve"> una </w:t>
      </w:r>
      <w:r w:rsidR="00FA77DA" w:rsidRPr="000A0C2C">
        <w:rPr>
          <w:rFonts w:ascii="Garamond" w:hAnsi="Garamond"/>
          <w:sz w:val="24"/>
          <w:szCs w:val="24"/>
        </w:rPr>
        <w:t xml:space="preserve">honda </w:t>
      </w:r>
      <w:r w:rsidR="00715F8E" w:rsidRPr="000A0C2C">
        <w:rPr>
          <w:rFonts w:ascii="Garamond" w:hAnsi="Garamond"/>
          <w:sz w:val="24"/>
          <w:szCs w:val="24"/>
        </w:rPr>
        <w:t>admiración</w:t>
      </w:r>
      <w:r w:rsidR="00FA77DA" w:rsidRPr="000A0C2C">
        <w:rPr>
          <w:rFonts w:ascii="Garamond" w:hAnsi="Garamond"/>
          <w:sz w:val="24"/>
          <w:szCs w:val="24"/>
        </w:rPr>
        <w:t xml:space="preserve"> hacia todos los seres vivos</w:t>
      </w:r>
      <w:r w:rsidRPr="000A0C2C">
        <w:rPr>
          <w:rFonts w:ascii="Garamond" w:hAnsi="Garamond"/>
          <w:sz w:val="24"/>
          <w:szCs w:val="24"/>
        </w:rPr>
        <w:t>.</w:t>
      </w:r>
      <w:r w:rsidR="00316DB3" w:rsidRPr="000A0C2C">
        <w:rPr>
          <w:rFonts w:ascii="Garamond" w:hAnsi="Garamond"/>
          <w:sz w:val="24"/>
          <w:szCs w:val="24"/>
        </w:rPr>
        <w:t xml:space="preserve"> Si bien Francisco de Asís fue considerado por muchos el patrono de la ecología, fundamentalmente, por su trato compasivo con el resto de la creación y por la asimilación de la interdependencia entre todos los seres vivos, </w:t>
      </w:r>
      <w:r w:rsidR="00234F47">
        <w:rPr>
          <w:rFonts w:ascii="Garamond" w:hAnsi="Garamond"/>
          <w:sz w:val="24"/>
          <w:szCs w:val="24"/>
        </w:rPr>
        <w:t xml:space="preserve">su forma de ser </w:t>
      </w:r>
      <w:r w:rsidR="00316DB3" w:rsidRPr="000A0C2C">
        <w:rPr>
          <w:rFonts w:ascii="Garamond" w:hAnsi="Garamond"/>
          <w:sz w:val="24"/>
          <w:szCs w:val="24"/>
        </w:rPr>
        <w:t>no fue la predominante ni la que se impuso en el Medioevo.</w:t>
      </w:r>
    </w:p>
    <w:p w14:paraId="7A95FA1C" w14:textId="77777777" w:rsidR="00316DB3" w:rsidRPr="000A0C2C" w:rsidRDefault="00316DB3" w:rsidP="00AC0E93">
      <w:pPr>
        <w:pStyle w:val="Sinespaciado1"/>
        <w:ind w:firstLine="397"/>
        <w:jc w:val="both"/>
        <w:rPr>
          <w:rFonts w:ascii="Garamond" w:hAnsi="Garamond"/>
          <w:sz w:val="24"/>
          <w:szCs w:val="24"/>
        </w:rPr>
      </w:pPr>
    </w:p>
    <w:p w14:paraId="3E95BBEB" w14:textId="4BD2DAC1" w:rsidR="00E420B4" w:rsidRPr="00E420B4" w:rsidRDefault="00BA700D" w:rsidP="00E420B4">
      <w:pPr>
        <w:pStyle w:val="Textoindependiente"/>
        <w:numPr>
          <w:ilvl w:val="0"/>
          <w:numId w:val="6"/>
        </w:numPr>
        <w:jc w:val="both"/>
        <w:rPr>
          <w:rFonts w:ascii="Garamond" w:hAnsi="Garamond"/>
          <w:b/>
          <w:lang w:val="es-CL"/>
        </w:rPr>
      </w:pPr>
      <w:r w:rsidRPr="000A0C2C">
        <w:rPr>
          <w:rFonts w:ascii="Garamond" w:hAnsi="Garamond"/>
          <w:b/>
          <w:i/>
          <w:lang w:val="es-CL"/>
        </w:rPr>
        <w:t xml:space="preserve">De </w:t>
      </w:r>
      <w:proofErr w:type="spellStart"/>
      <w:r w:rsidRPr="000A0C2C">
        <w:rPr>
          <w:rFonts w:ascii="Garamond" w:hAnsi="Garamond"/>
          <w:b/>
          <w:i/>
          <w:lang w:val="es-CL"/>
        </w:rPr>
        <w:t>principiis</w:t>
      </w:r>
      <w:proofErr w:type="spellEnd"/>
      <w:r w:rsidRPr="000A0C2C">
        <w:rPr>
          <w:rFonts w:ascii="Garamond" w:hAnsi="Garamond"/>
          <w:b/>
          <w:i/>
          <w:lang w:val="es-CL"/>
        </w:rPr>
        <w:t xml:space="preserve"> </w:t>
      </w:r>
      <w:proofErr w:type="spellStart"/>
      <w:r w:rsidRPr="000A0C2C">
        <w:rPr>
          <w:rFonts w:ascii="Garamond" w:hAnsi="Garamond"/>
          <w:b/>
          <w:i/>
          <w:lang w:val="es-CL"/>
        </w:rPr>
        <w:t>naturae</w:t>
      </w:r>
      <w:proofErr w:type="spellEnd"/>
      <w:r w:rsidRPr="000A0C2C">
        <w:rPr>
          <w:rFonts w:ascii="Garamond" w:hAnsi="Garamond"/>
          <w:b/>
          <w:i/>
          <w:lang w:val="es-CL"/>
        </w:rPr>
        <w:t xml:space="preserve"> </w:t>
      </w:r>
      <w:r w:rsidRPr="000A0C2C">
        <w:rPr>
          <w:rFonts w:ascii="Garamond" w:hAnsi="Garamond"/>
          <w:b/>
          <w:lang w:val="es-CL"/>
        </w:rPr>
        <w:t xml:space="preserve">en Tomás de Aquino y </w:t>
      </w:r>
      <w:r w:rsidR="00101112" w:rsidRPr="000A0C2C">
        <w:rPr>
          <w:rFonts w:ascii="Garamond" w:hAnsi="Garamond"/>
          <w:b/>
          <w:lang w:val="es-CL"/>
        </w:rPr>
        <w:t xml:space="preserve">la interpretación de </w:t>
      </w:r>
      <w:r w:rsidRPr="000A0C2C">
        <w:rPr>
          <w:rFonts w:ascii="Garamond" w:hAnsi="Garamond"/>
          <w:b/>
          <w:lang w:val="es-CL"/>
        </w:rPr>
        <w:t>todos los pecados como acciones contra el hombre o contra Dios</w:t>
      </w:r>
    </w:p>
    <w:p w14:paraId="2E5F8E7E" w14:textId="77777777" w:rsidR="00E420B4" w:rsidRDefault="00E420B4" w:rsidP="00E420B4">
      <w:pPr>
        <w:pStyle w:val="Sinespaciado1"/>
        <w:jc w:val="both"/>
        <w:rPr>
          <w:rFonts w:ascii="Garamond" w:hAnsi="Garamond"/>
          <w:sz w:val="24"/>
          <w:szCs w:val="24"/>
          <w:lang w:eastAsia="es-MX"/>
        </w:rPr>
      </w:pPr>
    </w:p>
    <w:p w14:paraId="0E52291F" w14:textId="50281FFA" w:rsidR="00BA700D" w:rsidRPr="000A0C2C" w:rsidRDefault="00BA700D" w:rsidP="00E420B4">
      <w:pPr>
        <w:pStyle w:val="Sinespaciado1"/>
        <w:jc w:val="both"/>
        <w:rPr>
          <w:rFonts w:ascii="Garamond" w:hAnsi="Garamond"/>
          <w:kern w:val="2"/>
          <w:sz w:val="24"/>
          <w:szCs w:val="24"/>
          <w:lang w:val="es-ES_tradnl"/>
          <w14:ligatures w14:val="standardContextual"/>
        </w:rPr>
      </w:pPr>
      <w:r w:rsidRPr="000A0C2C">
        <w:rPr>
          <w:rFonts w:ascii="Garamond" w:hAnsi="Garamond"/>
          <w:sz w:val="24"/>
          <w:szCs w:val="24"/>
          <w:lang w:eastAsia="es-MX"/>
        </w:rPr>
        <w:t xml:space="preserve">Dentro de los marcos de la teología católica, el pensamiento de Tomás de Aquino </w:t>
      </w:r>
      <w:r w:rsidRPr="000A0C2C">
        <w:rPr>
          <w:rFonts w:ascii="Garamond" w:hAnsi="Garamond"/>
          <w:sz w:val="24"/>
          <w:szCs w:val="24"/>
        </w:rPr>
        <w:t xml:space="preserve">(1224/5-1274) </w:t>
      </w:r>
      <w:r w:rsidRPr="000A0C2C">
        <w:rPr>
          <w:rFonts w:ascii="Garamond" w:hAnsi="Garamond"/>
          <w:sz w:val="24"/>
          <w:szCs w:val="24"/>
          <w:lang w:eastAsia="es-MX"/>
        </w:rPr>
        <w:t>ha sido considerado un pilar teórico fundamental. Ahora bien, en lo que se refiere a la consideración ética hacia otras especies que no sean la humana, el universo tomista dista de</w:t>
      </w:r>
      <w:r w:rsidRPr="000A0C2C">
        <w:rPr>
          <w:rFonts w:ascii="Garamond" w:hAnsi="Garamond"/>
          <w:sz w:val="24"/>
          <w:szCs w:val="24"/>
          <w:lang w:val="es-ES_tradnl"/>
        </w:rPr>
        <w:t xml:space="preserve">l sentimiento de identidad, unidad y hermandad que transmitía, por ejemplo, la experiencia franciscana. Para Tomás de Aquino el resto de las especies no merecen en sí </w:t>
      </w:r>
      <w:r w:rsidR="00101112" w:rsidRPr="000A0C2C">
        <w:rPr>
          <w:rFonts w:ascii="Garamond" w:hAnsi="Garamond"/>
          <w:sz w:val="24"/>
          <w:szCs w:val="24"/>
          <w:lang w:val="es-ES_tradnl"/>
        </w:rPr>
        <w:t xml:space="preserve">mismas </w:t>
      </w:r>
      <w:r w:rsidRPr="000A0C2C">
        <w:rPr>
          <w:rFonts w:ascii="Garamond" w:hAnsi="Garamond"/>
          <w:sz w:val="24"/>
          <w:szCs w:val="24"/>
          <w:lang w:val="es-ES_tradnl"/>
        </w:rPr>
        <w:t>consideración ética</w:t>
      </w:r>
      <w:r w:rsidR="00717AA8" w:rsidRPr="000A0C2C">
        <w:rPr>
          <w:rFonts w:ascii="Garamond" w:hAnsi="Garamond"/>
          <w:sz w:val="24"/>
          <w:szCs w:val="24"/>
          <w:lang w:val="es-ES_tradnl"/>
        </w:rPr>
        <w:t xml:space="preserve"> alguna</w:t>
      </w:r>
      <w:r w:rsidRPr="000A0C2C">
        <w:rPr>
          <w:rFonts w:ascii="Garamond" w:hAnsi="Garamond"/>
          <w:sz w:val="24"/>
          <w:szCs w:val="24"/>
          <w:lang w:val="es-ES_tradnl"/>
        </w:rPr>
        <w:t xml:space="preserve">. </w:t>
      </w:r>
      <w:r w:rsidRPr="000A0C2C">
        <w:rPr>
          <w:rFonts w:ascii="Garamond" w:hAnsi="Garamond"/>
          <w:sz w:val="24"/>
          <w:szCs w:val="24"/>
          <w:lang w:eastAsia="es-MX"/>
        </w:rPr>
        <w:t>De</w:t>
      </w:r>
      <w:r w:rsidR="00717AA8" w:rsidRPr="000A0C2C">
        <w:rPr>
          <w:rFonts w:ascii="Garamond" w:hAnsi="Garamond"/>
          <w:sz w:val="24"/>
          <w:szCs w:val="24"/>
          <w:lang w:eastAsia="es-MX"/>
        </w:rPr>
        <w:t xml:space="preserve"> hecho, de</w:t>
      </w:r>
      <w:r w:rsidRPr="000A0C2C">
        <w:rPr>
          <w:rFonts w:ascii="Garamond" w:hAnsi="Garamond"/>
          <w:sz w:val="24"/>
          <w:szCs w:val="24"/>
          <w:lang w:eastAsia="es-MX"/>
        </w:rPr>
        <w:t xml:space="preserve">sde el siglo XIII esta exclusión del resto de los seres vivos de la esfera ética ha sido </w:t>
      </w:r>
      <w:r w:rsidRPr="000A0C2C">
        <w:rPr>
          <w:rFonts w:ascii="Garamond" w:hAnsi="Garamond"/>
          <w:sz w:val="24"/>
          <w:szCs w:val="24"/>
          <w:lang w:eastAsia="es-MX"/>
        </w:rPr>
        <w:lastRenderedPageBreak/>
        <w:t xml:space="preserve">históricamente la postura dominante de la Iglesia católica de Occidente. </w:t>
      </w:r>
      <w:r w:rsidR="00717AA8" w:rsidRPr="000A0C2C">
        <w:rPr>
          <w:rFonts w:ascii="Garamond" w:hAnsi="Garamond"/>
          <w:sz w:val="24"/>
          <w:szCs w:val="24"/>
          <w:lang w:eastAsia="es-MX"/>
        </w:rPr>
        <w:t>Es</w:t>
      </w:r>
      <w:r w:rsidR="00120B3C" w:rsidRPr="000A0C2C">
        <w:rPr>
          <w:rFonts w:ascii="Garamond" w:hAnsi="Garamond"/>
          <w:sz w:val="24"/>
          <w:szCs w:val="24"/>
          <w:lang w:eastAsia="es-MX"/>
        </w:rPr>
        <w:t>t</w:t>
      </w:r>
      <w:r w:rsidRPr="000A0C2C">
        <w:rPr>
          <w:rFonts w:ascii="Garamond" w:hAnsi="Garamond"/>
          <w:sz w:val="24"/>
          <w:szCs w:val="24"/>
          <w:lang w:eastAsia="es-MX"/>
        </w:rPr>
        <w:t>a marginación que se hace de ellos</w:t>
      </w:r>
      <w:r w:rsidRPr="000A0C2C">
        <w:rPr>
          <w:rFonts w:ascii="Garamond" w:hAnsi="Garamond"/>
          <w:sz w:val="24"/>
          <w:szCs w:val="24"/>
          <w:lang w:val="es-ES_tradnl"/>
        </w:rPr>
        <w:t xml:space="preserve"> en el campo moral no es independiente d</w:t>
      </w:r>
      <w:r w:rsidR="000C79B8" w:rsidRPr="000A0C2C">
        <w:rPr>
          <w:rFonts w:ascii="Garamond" w:hAnsi="Garamond"/>
          <w:sz w:val="24"/>
          <w:szCs w:val="24"/>
          <w:lang w:val="es-ES_tradnl"/>
        </w:rPr>
        <w:t>el modo en que</w:t>
      </w:r>
      <w:r w:rsidRPr="000A0C2C">
        <w:rPr>
          <w:rFonts w:ascii="Garamond" w:hAnsi="Garamond"/>
          <w:sz w:val="24"/>
          <w:szCs w:val="24"/>
          <w:lang w:val="es-ES_tradnl"/>
        </w:rPr>
        <w:t xml:space="preserve"> </w:t>
      </w:r>
      <w:r w:rsidR="00120B3C" w:rsidRPr="000A0C2C">
        <w:rPr>
          <w:rFonts w:ascii="Garamond" w:hAnsi="Garamond"/>
          <w:sz w:val="24"/>
          <w:szCs w:val="24"/>
          <w:lang w:val="es-ES_tradnl"/>
        </w:rPr>
        <w:t>se</w:t>
      </w:r>
      <w:r w:rsidRPr="000A0C2C">
        <w:rPr>
          <w:rFonts w:ascii="Garamond" w:hAnsi="Garamond"/>
          <w:sz w:val="24"/>
          <w:szCs w:val="24"/>
          <w:lang w:val="es-ES_tradnl"/>
        </w:rPr>
        <w:t xml:space="preserve"> concibió la naturaleza.</w:t>
      </w:r>
      <w:r w:rsidRPr="000A0C2C">
        <w:rPr>
          <w:rFonts w:ascii="Garamond" w:hAnsi="Garamond"/>
          <w:sz w:val="24"/>
          <w:szCs w:val="24"/>
          <w:lang w:eastAsia="es-MX"/>
        </w:rPr>
        <w:t xml:space="preserve"> </w:t>
      </w:r>
    </w:p>
    <w:p w14:paraId="010033DA" w14:textId="503D76AD" w:rsidR="00BA700D" w:rsidRPr="000A0C2C" w:rsidRDefault="00BA700D" w:rsidP="00AC0E93">
      <w:pPr>
        <w:pStyle w:val="Sinespaciado1"/>
        <w:ind w:firstLine="397"/>
        <w:jc w:val="both"/>
        <w:rPr>
          <w:rFonts w:ascii="Garamond" w:hAnsi="Garamond"/>
          <w:sz w:val="24"/>
          <w:szCs w:val="24"/>
        </w:rPr>
      </w:pPr>
      <w:r w:rsidRPr="000A0C2C">
        <w:rPr>
          <w:rFonts w:ascii="Garamond" w:hAnsi="Garamond"/>
          <w:spacing w:val="-8"/>
          <w:sz w:val="24"/>
          <w:szCs w:val="24"/>
        </w:rPr>
        <w:t xml:space="preserve">La </w:t>
      </w:r>
      <w:r w:rsidR="00ED1D35" w:rsidRPr="000A0C2C">
        <w:rPr>
          <w:rFonts w:ascii="Garamond" w:hAnsi="Garamond"/>
          <w:iCs/>
          <w:sz w:val="24"/>
          <w:szCs w:val="24"/>
        </w:rPr>
        <w:t xml:space="preserve">concepción tomista de la </w:t>
      </w:r>
      <w:r w:rsidR="00ED1D35" w:rsidRPr="000A0C2C">
        <w:rPr>
          <w:rFonts w:ascii="Garamond" w:hAnsi="Garamond"/>
          <w:i/>
          <w:sz w:val="24"/>
          <w:szCs w:val="24"/>
        </w:rPr>
        <w:t>natura</w:t>
      </w:r>
      <w:r w:rsidR="00ED1D35" w:rsidRPr="000A0C2C">
        <w:rPr>
          <w:rFonts w:ascii="Garamond" w:hAnsi="Garamond"/>
          <w:iCs/>
          <w:sz w:val="24"/>
          <w:szCs w:val="24"/>
        </w:rPr>
        <w:t xml:space="preserve"> </w:t>
      </w:r>
      <w:r w:rsidRPr="000A0C2C">
        <w:rPr>
          <w:rFonts w:ascii="Garamond" w:hAnsi="Garamond"/>
          <w:sz w:val="24"/>
          <w:szCs w:val="24"/>
        </w:rPr>
        <w:t xml:space="preserve">como </w:t>
      </w:r>
      <w:r w:rsidR="000C79B8" w:rsidRPr="000A0C2C">
        <w:rPr>
          <w:rFonts w:ascii="Garamond" w:hAnsi="Garamond"/>
          <w:sz w:val="24"/>
          <w:szCs w:val="24"/>
        </w:rPr>
        <w:t xml:space="preserve">principio de </w:t>
      </w:r>
      <w:r w:rsidRPr="000A0C2C">
        <w:rPr>
          <w:rFonts w:ascii="Garamond" w:hAnsi="Garamond"/>
          <w:sz w:val="24"/>
          <w:szCs w:val="24"/>
        </w:rPr>
        <w:t>generación de</w:t>
      </w:r>
      <w:r w:rsidR="000C79B8" w:rsidRPr="000A0C2C">
        <w:rPr>
          <w:rFonts w:ascii="Garamond" w:hAnsi="Garamond"/>
          <w:sz w:val="24"/>
          <w:szCs w:val="24"/>
        </w:rPr>
        <w:t>l</w:t>
      </w:r>
      <w:r w:rsidRPr="000A0C2C">
        <w:rPr>
          <w:rFonts w:ascii="Garamond" w:hAnsi="Garamond"/>
          <w:sz w:val="24"/>
          <w:szCs w:val="24"/>
        </w:rPr>
        <w:t xml:space="preserve"> ser viviente, estaba</w:t>
      </w:r>
      <w:r w:rsidRPr="000A0C2C">
        <w:rPr>
          <w:rFonts w:ascii="Garamond" w:hAnsi="Garamond"/>
          <w:spacing w:val="-9"/>
          <w:sz w:val="24"/>
          <w:szCs w:val="24"/>
        </w:rPr>
        <w:t xml:space="preserve"> </w:t>
      </w:r>
      <w:r w:rsidRPr="000A0C2C">
        <w:rPr>
          <w:rFonts w:ascii="Garamond" w:hAnsi="Garamond"/>
          <w:sz w:val="24"/>
          <w:szCs w:val="24"/>
        </w:rPr>
        <w:t xml:space="preserve">en ciernes en el joven Tomás de Aquino </w:t>
      </w:r>
      <w:r w:rsidR="00ED1D35" w:rsidRPr="000A0C2C">
        <w:rPr>
          <w:rFonts w:ascii="Garamond" w:hAnsi="Garamond"/>
          <w:sz w:val="24"/>
          <w:szCs w:val="24"/>
        </w:rPr>
        <w:t xml:space="preserve">cuando </w:t>
      </w:r>
      <w:r w:rsidRPr="000A0C2C">
        <w:rPr>
          <w:rFonts w:ascii="Garamond" w:hAnsi="Garamond"/>
          <w:sz w:val="24"/>
          <w:szCs w:val="24"/>
        </w:rPr>
        <w:t xml:space="preserve">terminó </w:t>
      </w:r>
      <w:r w:rsidR="00ED1D35" w:rsidRPr="000A0C2C">
        <w:rPr>
          <w:rFonts w:ascii="Garamond" w:hAnsi="Garamond"/>
          <w:sz w:val="24"/>
          <w:szCs w:val="24"/>
        </w:rPr>
        <w:t>de escribir sus</w:t>
      </w:r>
      <w:r w:rsidRPr="000A0C2C">
        <w:rPr>
          <w:rFonts w:ascii="Garamond" w:hAnsi="Garamond"/>
          <w:sz w:val="24"/>
          <w:szCs w:val="24"/>
        </w:rPr>
        <w:t xml:space="preserve"> principios de la naturaleza </w:t>
      </w:r>
      <w:r w:rsidRPr="00FF08DA">
        <w:rPr>
          <w:rFonts w:ascii="Garamond" w:hAnsi="Garamond"/>
          <w:iCs/>
          <w:spacing w:val="-4"/>
          <w:sz w:val="24"/>
          <w:szCs w:val="24"/>
        </w:rPr>
        <w:t>(</w:t>
      </w:r>
      <w:r w:rsidRPr="000A0C2C">
        <w:rPr>
          <w:rFonts w:ascii="Garamond" w:hAnsi="Garamond"/>
          <w:i/>
          <w:spacing w:val="-4"/>
          <w:sz w:val="24"/>
          <w:szCs w:val="24"/>
        </w:rPr>
        <w:t xml:space="preserve">De </w:t>
      </w:r>
      <w:proofErr w:type="spellStart"/>
      <w:r w:rsidRPr="000A0C2C">
        <w:rPr>
          <w:rFonts w:ascii="Garamond" w:hAnsi="Garamond"/>
          <w:i/>
          <w:sz w:val="24"/>
          <w:szCs w:val="24"/>
        </w:rPr>
        <w:t>Principiis</w:t>
      </w:r>
      <w:proofErr w:type="spellEnd"/>
      <w:r w:rsidRPr="000A0C2C">
        <w:rPr>
          <w:rFonts w:ascii="Garamond" w:hAnsi="Garamond"/>
          <w:i/>
          <w:sz w:val="24"/>
          <w:szCs w:val="24"/>
        </w:rPr>
        <w:t xml:space="preserve"> </w:t>
      </w:r>
      <w:proofErr w:type="spellStart"/>
      <w:r w:rsidRPr="000A0C2C">
        <w:rPr>
          <w:rFonts w:ascii="Garamond" w:hAnsi="Garamond"/>
          <w:i/>
          <w:sz w:val="24"/>
          <w:szCs w:val="24"/>
        </w:rPr>
        <w:t>Naturae</w:t>
      </w:r>
      <w:proofErr w:type="spellEnd"/>
      <w:r w:rsidRPr="00FF08DA">
        <w:rPr>
          <w:rFonts w:ascii="Garamond" w:hAnsi="Garamond"/>
          <w:iCs/>
          <w:sz w:val="24"/>
          <w:szCs w:val="24"/>
        </w:rPr>
        <w:t>)</w:t>
      </w:r>
      <w:r w:rsidRPr="000A0C2C">
        <w:rPr>
          <w:rFonts w:ascii="Garamond" w:hAnsi="Garamond"/>
          <w:i/>
          <w:sz w:val="24"/>
          <w:szCs w:val="24"/>
        </w:rPr>
        <w:t xml:space="preserve"> </w:t>
      </w:r>
      <w:r w:rsidRPr="000A0C2C">
        <w:rPr>
          <w:rFonts w:ascii="Garamond" w:hAnsi="Garamond"/>
          <w:sz w:val="24"/>
          <w:szCs w:val="24"/>
        </w:rPr>
        <w:t xml:space="preserve">a partir del análisis </w:t>
      </w:r>
      <w:r w:rsidR="00ED1D35" w:rsidRPr="000A0C2C">
        <w:rPr>
          <w:rFonts w:ascii="Garamond" w:hAnsi="Garamond"/>
          <w:sz w:val="24"/>
          <w:szCs w:val="24"/>
        </w:rPr>
        <w:t xml:space="preserve">aristotélico </w:t>
      </w:r>
      <w:r w:rsidRPr="000A0C2C">
        <w:rPr>
          <w:rFonts w:ascii="Garamond" w:hAnsi="Garamond"/>
          <w:sz w:val="24"/>
          <w:szCs w:val="24"/>
        </w:rPr>
        <w:t>del movimiento</w:t>
      </w:r>
      <w:r w:rsidR="00ED1D35" w:rsidRPr="000A0C2C">
        <w:rPr>
          <w:rFonts w:ascii="Garamond" w:hAnsi="Garamond"/>
          <w:sz w:val="24"/>
          <w:szCs w:val="24"/>
        </w:rPr>
        <w:t xml:space="preserve"> natural</w:t>
      </w:r>
      <w:r w:rsidRPr="000A0C2C">
        <w:rPr>
          <w:rFonts w:ascii="Garamond" w:hAnsi="Garamond"/>
          <w:sz w:val="24"/>
          <w:szCs w:val="24"/>
        </w:rPr>
        <w:t xml:space="preserve">. </w:t>
      </w:r>
      <w:r w:rsidR="00CC1A02" w:rsidRPr="000A0C2C">
        <w:rPr>
          <w:rFonts w:ascii="Garamond" w:hAnsi="Garamond"/>
          <w:sz w:val="24"/>
          <w:szCs w:val="24"/>
        </w:rPr>
        <w:t>Luego de establecer que mat</w:t>
      </w:r>
      <w:r w:rsidRPr="000A0C2C">
        <w:rPr>
          <w:rFonts w:ascii="Garamond" w:hAnsi="Garamond"/>
          <w:sz w:val="24"/>
          <w:szCs w:val="24"/>
        </w:rPr>
        <w:t xml:space="preserve">eria, forma y privación </w:t>
      </w:r>
      <w:r w:rsidR="00AE0650" w:rsidRPr="000A0C2C">
        <w:rPr>
          <w:rFonts w:ascii="Garamond" w:hAnsi="Garamond"/>
          <w:sz w:val="24"/>
          <w:szCs w:val="24"/>
        </w:rPr>
        <w:t xml:space="preserve">son </w:t>
      </w:r>
      <w:r w:rsidRPr="000A0C2C">
        <w:rPr>
          <w:rFonts w:ascii="Garamond" w:hAnsi="Garamond"/>
          <w:sz w:val="24"/>
          <w:szCs w:val="24"/>
        </w:rPr>
        <w:t>los principios</w:t>
      </w:r>
      <w:r w:rsidR="00AE0650" w:rsidRPr="000A0C2C">
        <w:rPr>
          <w:rFonts w:ascii="Garamond" w:hAnsi="Garamond"/>
          <w:sz w:val="24"/>
          <w:szCs w:val="24"/>
        </w:rPr>
        <w:t xml:space="preserve"> fundamentales</w:t>
      </w:r>
      <w:r w:rsidRPr="000A0C2C">
        <w:rPr>
          <w:rFonts w:ascii="Garamond" w:hAnsi="Garamond"/>
          <w:sz w:val="24"/>
          <w:szCs w:val="24"/>
        </w:rPr>
        <w:t xml:space="preserve"> de la naturaleza</w:t>
      </w:r>
      <w:r w:rsidR="00120B3C" w:rsidRPr="000A0C2C">
        <w:rPr>
          <w:rFonts w:ascii="Garamond" w:hAnsi="Garamond"/>
          <w:sz w:val="24"/>
          <w:szCs w:val="24"/>
        </w:rPr>
        <w:t>,</w:t>
      </w:r>
      <w:r w:rsidR="002F4C71" w:rsidRPr="000A0C2C">
        <w:rPr>
          <w:rFonts w:ascii="Garamond" w:hAnsi="Garamond"/>
          <w:sz w:val="24"/>
          <w:szCs w:val="24"/>
        </w:rPr>
        <w:t xml:space="preserve"> define </w:t>
      </w:r>
      <w:r w:rsidR="00255AD5" w:rsidRPr="000A0C2C">
        <w:rPr>
          <w:rFonts w:ascii="Garamond" w:hAnsi="Garamond"/>
          <w:sz w:val="24"/>
          <w:szCs w:val="24"/>
        </w:rPr>
        <w:t xml:space="preserve">la naturaleza </w:t>
      </w:r>
      <w:r w:rsidR="00120B3C" w:rsidRPr="000A0C2C">
        <w:rPr>
          <w:rFonts w:ascii="Garamond" w:hAnsi="Garamond"/>
          <w:sz w:val="24"/>
          <w:szCs w:val="24"/>
        </w:rPr>
        <w:t>con claras reminiscencias aristotélicas del siguiente modo</w:t>
      </w:r>
      <w:r w:rsidR="00250D16" w:rsidRPr="000A0C2C">
        <w:rPr>
          <w:rFonts w:ascii="Garamond" w:hAnsi="Garamond"/>
          <w:sz w:val="24"/>
          <w:szCs w:val="24"/>
        </w:rPr>
        <w:t xml:space="preserve">: </w:t>
      </w:r>
      <w:r w:rsidR="002F4C71" w:rsidRPr="000A0C2C">
        <w:rPr>
          <w:rFonts w:ascii="Garamond" w:hAnsi="Garamond"/>
          <w:sz w:val="24"/>
          <w:szCs w:val="24"/>
        </w:rPr>
        <w:t>“</w:t>
      </w:r>
      <w:r w:rsidR="00250D16" w:rsidRPr="000A0C2C">
        <w:rPr>
          <w:rFonts w:ascii="Garamond" w:hAnsi="Garamond"/>
          <w:sz w:val="24"/>
          <w:szCs w:val="24"/>
        </w:rPr>
        <w:t xml:space="preserve">la naturaleza no es otra cosa que el principio del movimiento y </w:t>
      </w:r>
      <w:r w:rsidR="000B6335" w:rsidRPr="000A0C2C">
        <w:rPr>
          <w:rFonts w:ascii="Garamond" w:hAnsi="Garamond"/>
          <w:sz w:val="24"/>
          <w:szCs w:val="24"/>
        </w:rPr>
        <w:t>d</w:t>
      </w:r>
      <w:r w:rsidR="00250D16" w:rsidRPr="000A0C2C">
        <w:rPr>
          <w:rFonts w:ascii="Garamond" w:hAnsi="Garamond"/>
          <w:sz w:val="24"/>
          <w:szCs w:val="24"/>
        </w:rPr>
        <w:t xml:space="preserve">el reposo en </w:t>
      </w:r>
      <w:r w:rsidR="002C66C5" w:rsidRPr="000A0C2C">
        <w:rPr>
          <w:rFonts w:ascii="Garamond" w:hAnsi="Garamond"/>
          <w:sz w:val="24"/>
          <w:szCs w:val="24"/>
        </w:rPr>
        <w:t xml:space="preserve">aquello que es primero y por sí mismo y no </w:t>
      </w:r>
      <w:r w:rsidR="00122446" w:rsidRPr="000A0C2C">
        <w:rPr>
          <w:rFonts w:ascii="Garamond" w:hAnsi="Garamond"/>
          <w:sz w:val="24"/>
          <w:szCs w:val="24"/>
        </w:rPr>
        <w:t xml:space="preserve">por </w:t>
      </w:r>
      <w:r w:rsidR="002C66C5" w:rsidRPr="000A0C2C">
        <w:rPr>
          <w:rFonts w:ascii="Garamond" w:hAnsi="Garamond"/>
          <w:sz w:val="24"/>
          <w:szCs w:val="24"/>
        </w:rPr>
        <w:t>accidente</w:t>
      </w:r>
      <w:r w:rsidR="002F4C71" w:rsidRPr="000A0C2C">
        <w:rPr>
          <w:rFonts w:ascii="Garamond" w:hAnsi="Garamond"/>
          <w:sz w:val="24"/>
          <w:szCs w:val="24"/>
        </w:rPr>
        <w:t>”</w:t>
      </w:r>
      <w:r w:rsidR="002E14FE" w:rsidRPr="000A0C2C">
        <w:rPr>
          <w:rFonts w:ascii="Garamond" w:hAnsi="Garamond"/>
          <w:sz w:val="24"/>
          <w:szCs w:val="24"/>
        </w:rPr>
        <w:t xml:space="preserve"> </w:t>
      </w:r>
      <w:r w:rsidR="00250D16" w:rsidRPr="000A0C2C">
        <w:rPr>
          <w:rFonts w:ascii="Garamond" w:hAnsi="Garamond"/>
          <w:sz w:val="24"/>
          <w:szCs w:val="24"/>
        </w:rPr>
        <w:t>(</w:t>
      </w:r>
      <w:r w:rsidR="00250D16" w:rsidRPr="000A0C2C">
        <w:rPr>
          <w:rFonts w:ascii="Garamond" w:hAnsi="Garamond"/>
          <w:i/>
          <w:iCs/>
          <w:sz w:val="24"/>
          <w:szCs w:val="24"/>
        </w:rPr>
        <w:t xml:space="preserve">ergo natura nihil </w:t>
      </w:r>
      <w:proofErr w:type="spellStart"/>
      <w:r w:rsidR="00250D16" w:rsidRPr="000A0C2C">
        <w:rPr>
          <w:rFonts w:ascii="Garamond" w:hAnsi="Garamond"/>
          <w:i/>
          <w:iCs/>
          <w:sz w:val="24"/>
          <w:szCs w:val="24"/>
        </w:rPr>
        <w:t>aliud</w:t>
      </w:r>
      <w:proofErr w:type="spellEnd"/>
      <w:r w:rsidR="00250D16" w:rsidRPr="000A0C2C">
        <w:rPr>
          <w:rFonts w:ascii="Garamond" w:hAnsi="Garamond"/>
          <w:i/>
          <w:iCs/>
          <w:sz w:val="24"/>
          <w:szCs w:val="24"/>
        </w:rPr>
        <w:t xml:space="preserve"> </w:t>
      </w:r>
      <w:proofErr w:type="spellStart"/>
      <w:r w:rsidR="00250D16" w:rsidRPr="000A0C2C">
        <w:rPr>
          <w:rFonts w:ascii="Garamond" w:hAnsi="Garamond"/>
          <w:i/>
          <w:iCs/>
          <w:sz w:val="24"/>
          <w:szCs w:val="24"/>
        </w:rPr>
        <w:t>est</w:t>
      </w:r>
      <w:proofErr w:type="spellEnd"/>
      <w:r w:rsidR="00250D16" w:rsidRPr="000A0C2C">
        <w:rPr>
          <w:rFonts w:ascii="Garamond" w:hAnsi="Garamond"/>
          <w:i/>
          <w:iCs/>
          <w:sz w:val="24"/>
          <w:szCs w:val="24"/>
        </w:rPr>
        <w:t xml:space="preserve"> </w:t>
      </w:r>
      <w:proofErr w:type="spellStart"/>
      <w:r w:rsidR="00250D16" w:rsidRPr="000A0C2C">
        <w:rPr>
          <w:rFonts w:ascii="Garamond" w:hAnsi="Garamond"/>
          <w:i/>
          <w:iCs/>
          <w:sz w:val="24"/>
          <w:szCs w:val="24"/>
        </w:rPr>
        <w:t>quam</w:t>
      </w:r>
      <w:proofErr w:type="spellEnd"/>
      <w:r w:rsidR="00250D16" w:rsidRPr="000A0C2C">
        <w:rPr>
          <w:rFonts w:ascii="Garamond" w:hAnsi="Garamond"/>
          <w:i/>
          <w:iCs/>
          <w:sz w:val="24"/>
          <w:szCs w:val="24"/>
        </w:rPr>
        <w:t xml:space="preserve"> </w:t>
      </w:r>
      <w:proofErr w:type="spellStart"/>
      <w:r w:rsidR="00250D16" w:rsidRPr="000A0C2C">
        <w:rPr>
          <w:rFonts w:ascii="Garamond" w:hAnsi="Garamond"/>
          <w:i/>
          <w:iCs/>
          <w:sz w:val="24"/>
          <w:szCs w:val="24"/>
        </w:rPr>
        <w:t>principium</w:t>
      </w:r>
      <w:proofErr w:type="spellEnd"/>
      <w:r w:rsidR="00250D16" w:rsidRPr="000A0C2C">
        <w:rPr>
          <w:rFonts w:ascii="Garamond" w:hAnsi="Garamond"/>
          <w:i/>
          <w:iCs/>
          <w:sz w:val="24"/>
          <w:szCs w:val="24"/>
        </w:rPr>
        <w:t xml:space="preserve"> </w:t>
      </w:r>
      <w:proofErr w:type="spellStart"/>
      <w:r w:rsidR="00250D16" w:rsidRPr="000A0C2C">
        <w:rPr>
          <w:rFonts w:ascii="Garamond" w:hAnsi="Garamond"/>
          <w:i/>
          <w:iCs/>
          <w:sz w:val="24"/>
          <w:szCs w:val="24"/>
        </w:rPr>
        <w:t>motus</w:t>
      </w:r>
      <w:proofErr w:type="spellEnd"/>
      <w:r w:rsidR="00250D16" w:rsidRPr="000A0C2C">
        <w:rPr>
          <w:rFonts w:ascii="Garamond" w:hAnsi="Garamond"/>
          <w:i/>
          <w:iCs/>
          <w:sz w:val="24"/>
          <w:szCs w:val="24"/>
        </w:rPr>
        <w:t xml:space="preserve"> et </w:t>
      </w:r>
      <w:proofErr w:type="spellStart"/>
      <w:r w:rsidR="00250D16" w:rsidRPr="000A0C2C">
        <w:rPr>
          <w:rFonts w:ascii="Garamond" w:hAnsi="Garamond"/>
          <w:i/>
          <w:iCs/>
          <w:sz w:val="24"/>
          <w:szCs w:val="24"/>
        </w:rPr>
        <w:t>quietis</w:t>
      </w:r>
      <w:proofErr w:type="spellEnd"/>
      <w:r w:rsidR="00250D16" w:rsidRPr="000A0C2C">
        <w:rPr>
          <w:rFonts w:ascii="Garamond" w:hAnsi="Garamond"/>
          <w:i/>
          <w:iCs/>
          <w:sz w:val="24"/>
          <w:szCs w:val="24"/>
        </w:rPr>
        <w:t xml:space="preserve"> in </w:t>
      </w:r>
      <w:proofErr w:type="spellStart"/>
      <w:r w:rsidR="00250D16" w:rsidRPr="000A0C2C">
        <w:rPr>
          <w:rFonts w:ascii="Garamond" w:hAnsi="Garamond"/>
          <w:i/>
          <w:iCs/>
          <w:sz w:val="24"/>
          <w:szCs w:val="24"/>
        </w:rPr>
        <w:t>eo</w:t>
      </w:r>
      <w:proofErr w:type="spellEnd"/>
      <w:r w:rsidR="00250D16" w:rsidRPr="000A0C2C">
        <w:rPr>
          <w:rFonts w:ascii="Garamond" w:hAnsi="Garamond"/>
          <w:i/>
          <w:iCs/>
          <w:sz w:val="24"/>
          <w:szCs w:val="24"/>
        </w:rPr>
        <w:t xml:space="preserve"> in quo </w:t>
      </w:r>
      <w:proofErr w:type="spellStart"/>
      <w:r w:rsidR="00250D16" w:rsidRPr="000A0C2C">
        <w:rPr>
          <w:rFonts w:ascii="Garamond" w:hAnsi="Garamond"/>
          <w:i/>
          <w:iCs/>
          <w:sz w:val="24"/>
          <w:szCs w:val="24"/>
        </w:rPr>
        <w:t>est</w:t>
      </w:r>
      <w:proofErr w:type="spellEnd"/>
      <w:r w:rsidR="00250D16" w:rsidRPr="000A0C2C">
        <w:rPr>
          <w:rFonts w:ascii="Garamond" w:hAnsi="Garamond"/>
          <w:i/>
          <w:iCs/>
          <w:sz w:val="24"/>
          <w:szCs w:val="24"/>
        </w:rPr>
        <w:t xml:space="preserve"> primo et per se et non </w:t>
      </w:r>
      <w:proofErr w:type="spellStart"/>
      <w:r w:rsidR="00250D16" w:rsidRPr="000A0C2C">
        <w:rPr>
          <w:rFonts w:ascii="Garamond" w:hAnsi="Garamond"/>
          <w:i/>
          <w:iCs/>
          <w:sz w:val="24"/>
          <w:szCs w:val="24"/>
        </w:rPr>
        <w:t>secundum</w:t>
      </w:r>
      <w:proofErr w:type="spellEnd"/>
      <w:r w:rsidR="00250D16" w:rsidRPr="000A0C2C">
        <w:rPr>
          <w:rFonts w:ascii="Garamond" w:hAnsi="Garamond"/>
          <w:i/>
          <w:iCs/>
          <w:sz w:val="24"/>
          <w:szCs w:val="24"/>
        </w:rPr>
        <w:t xml:space="preserve"> accidens</w:t>
      </w:r>
      <w:r w:rsidR="00250D16" w:rsidRPr="000A0C2C">
        <w:rPr>
          <w:rFonts w:ascii="Garamond" w:hAnsi="Garamond"/>
          <w:sz w:val="24"/>
          <w:szCs w:val="24"/>
        </w:rPr>
        <w:t xml:space="preserve">) </w:t>
      </w:r>
      <w:r w:rsidR="002E14FE" w:rsidRPr="000A0C2C">
        <w:rPr>
          <w:rFonts w:ascii="Garamond" w:hAnsi="Garamond"/>
          <w:sz w:val="24"/>
          <w:szCs w:val="24"/>
        </w:rPr>
        <w:t>(</w:t>
      </w:r>
      <w:r w:rsidR="002E14FE" w:rsidRPr="000A0C2C">
        <w:rPr>
          <w:rFonts w:ascii="Garamond" w:hAnsi="Garamond"/>
          <w:i/>
          <w:iCs/>
          <w:sz w:val="24"/>
          <w:szCs w:val="24"/>
        </w:rPr>
        <w:t xml:space="preserve">In </w:t>
      </w:r>
      <w:proofErr w:type="spellStart"/>
      <w:r w:rsidR="002E14FE" w:rsidRPr="000A0C2C">
        <w:rPr>
          <w:rFonts w:ascii="Garamond" w:hAnsi="Garamond"/>
          <w:i/>
          <w:iCs/>
          <w:sz w:val="24"/>
          <w:szCs w:val="24"/>
        </w:rPr>
        <w:t>Phys</w:t>
      </w:r>
      <w:proofErr w:type="spellEnd"/>
      <w:r w:rsidR="00FF08DA">
        <w:rPr>
          <w:rFonts w:ascii="Garamond" w:hAnsi="Garamond"/>
          <w:i/>
          <w:iCs/>
          <w:sz w:val="24"/>
          <w:szCs w:val="24"/>
        </w:rPr>
        <w:t>,</w:t>
      </w:r>
      <w:r w:rsidR="002E14FE" w:rsidRPr="000A0C2C">
        <w:rPr>
          <w:rFonts w:ascii="Garamond" w:hAnsi="Garamond"/>
          <w:sz w:val="24"/>
          <w:szCs w:val="24"/>
        </w:rPr>
        <w:t xml:space="preserve"> 2 </w:t>
      </w:r>
      <w:proofErr w:type="spellStart"/>
      <w:r w:rsidR="002E14FE" w:rsidRPr="000A0C2C">
        <w:rPr>
          <w:rFonts w:ascii="Garamond" w:hAnsi="Garamond"/>
          <w:sz w:val="24"/>
          <w:szCs w:val="24"/>
        </w:rPr>
        <w:t>lect</w:t>
      </w:r>
      <w:proofErr w:type="spellEnd"/>
      <w:r w:rsidR="002E14FE" w:rsidRPr="000A0C2C">
        <w:rPr>
          <w:rFonts w:ascii="Garamond" w:hAnsi="Garamond"/>
          <w:sz w:val="24"/>
          <w:szCs w:val="24"/>
        </w:rPr>
        <w:t>. 1</w:t>
      </w:r>
      <w:r w:rsidR="007D2C32" w:rsidRPr="000A0C2C">
        <w:rPr>
          <w:rFonts w:ascii="Garamond" w:hAnsi="Garamond"/>
          <w:sz w:val="24"/>
          <w:szCs w:val="24"/>
        </w:rPr>
        <w:t>)</w:t>
      </w:r>
      <w:r w:rsidR="00F841C8" w:rsidRPr="000A0C2C">
        <w:rPr>
          <w:rFonts w:ascii="Garamond" w:hAnsi="Garamond"/>
          <w:sz w:val="24"/>
          <w:szCs w:val="24"/>
        </w:rPr>
        <w:t xml:space="preserve">. </w:t>
      </w:r>
      <w:r w:rsidR="00255AD5" w:rsidRPr="000A0C2C">
        <w:rPr>
          <w:rFonts w:ascii="Garamond" w:hAnsi="Garamond"/>
          <w:sz w:val="24"/>
          <w:szCs w:val="24"/>
        </w:rPr>
        <w:t xml:space="preserve">Por </w:t>
      </w:r>
      <w:r w:rsidR="004E6D88" w:rsidRPr="000A0C2C">
        <w:rPr>
          <w:rFonts w:ascii="Garamond" w:hAnsi="Garamond"/>
          <w:sz w:val="24"/>
          <w:szCs w:val="24"/>
        </w:rPr>
        <w:t>consiguiente,</w:t>
      </w:r>
      <w:r w:rsidR="00255AD5" w:rsidRPr="000A0C2C">
        <w:rPr>
          <w:rFonts w:ascii="Garamond" w:hAnsi="Garamond"/>
          <w:sz w:val="24"/>
          <w:szCs w:val="24"/>
        </w:rPr>
        <w:t xml:space="preserve"> se refiere a</w:t>
      </w:r>
      <w:r w:rsidR="00F841C8" w:rsidRPr="000A0C2C">
        <w:rPr>
          <w:rFonts w:ascii="Garamond" w:hAnsi="Garamond"/>
          <w:sz w:val="24"/>
          <w:szCs w:val="24"/>
        </w:rPr>
        <w:t xml:space="preserve"> aquellas cosas que devienen o están sometidas a la generación y la corrupción.</w:t>
      </w:r>
      <w:r w:rsidRPr="000A0C2C">
        <w:rPr>
          <w:rFonts w:ascii="Garamond" w:hAnsi="Garamond"/>
          <w:position w:val="11"/>
          <w:sz w:val="24"/>
          <w:szCs w:val="24"/>
        </w:rPr>
        <w:t xml:space="preserve"> </w:t>
      </w:r>
      <w:r w:rsidR="000B6335" w:rsidRPr="000A0C2C">
        <w:rPr>
          <w:rFonts w:ascii="Garamond" w:hAnsi="Garamond"/>
          <w:sz w:val="24"/>
          <w:szCs w:val="24"/>
        </w:rPr>
        <w:t>Por su parte, en el</w:t>
      </w:r>
      <w:r w:rsidRPr="000A0C2C">
        <w:rPr>
          <w:rFonts w:ascii="Garamond" w:hAnsi="Garamond"/>
          <w:sz w:val="24"/>
          <w:szCs w:val="24"/>
        </w:rPr>
        <w:t xml:space="preserve"> </w:t>
      </w:r>
      <w:r w:rsidR="003B349D" w:rsidRPr="000A0C2C">
        <w:rPr>
          <w:rFonts w:ascii="Garamond" w:hAnsi="Garamond"/>
          <w:sz w:val="24"/>
          <w:szCs w:val="24"/>
        </w:rPr>
        <w:t>capítulo</w:t>
      </w:r>
      <w:r w:rsidR="000C79B8" w:rsidRPr="000A0C2C">
        <w:rPr>
          <w:rFonts w:ascii="Garamond" w:hAnsi="Garamond"/>
          <w:sz w:val="24"/>
          <w:szCs w:val="24"/>
        </w:rPr>
        <w:t xml:space="preserve"> </w:t>
      </w:r>
      <w:r w:rsidR="0004047C" w:rsidRPr="000A0C2C">
        <w:rPr>
          <w:rFonts w:ascii="Garamond" w:hAnsi="Garamond"/>
          <w:sz w:val="24"/>
          <w:szCs w:val="24"/>
        </w:rPr>
        <w:t>I de</w:t>
      </w:r>
      <w:r w:rsidR="00BC4F18" w:rsidRPr="000A0C2C">
        <w:rPr>
          <w:rFonts w:ascii="Garamond" w:hAnsi="Garamond"/>
          <w:sz w:val="24"/>
          <w:szCs w:val="24"/>
        </w:rPr>
        <w:t xml:space="preserve"> </w:t>
      </w:r>
      <w:r w:rsidR="000B6335" w:rsidRPr="000A0C2C">
        <w:rPr>
          <w:rFonts w:ascii="Garamond" w:hAnsi="Garamond"/>
          <w:sz w:val="24"/>
          <w:szCs w:val="24"/>
        </w:rPr>
        <w:t xml:space="preserve">su </w:t>
      </w:r>
      <w:r w:rsidR="000B6335" w:rsidRPr="000A0C2C">
        <w:rPr>
          <w:rFonts w:ascii="Garamond" w:hAnsi="Garamond"/>
          <w:i/>
          <w:iCs/>
          <w:sz w:val="24"/>
          <w:szCs w:val="24"/>
        </w:rPr>
        <w:t xml:space="preserve">De </w:t>
      </w:r>
      <w:proofErr w:type="spellStart"/>
      <w:r w:rsidR="000B6335" w:rsidRPr="000A0C2C">
        <w:rPr>
          <w:rFonts w:ascii="Garamond" w:hAnsi="Garamond"/>
          <w:i/>
          <w:iCs/>
          <w:sz w:val="24"/>
          <w:szCs w:val="24"/>
        </w:rPr>
        <w:t>principiis</w:t>
      </w:r>
      <w:proofErr w:type="spellEnd"/>
      <w:r w:rsidR="000B6335" w:rsidRPr="000A0C2C">
        <w:rPr>
          <w:rFonts w:ascii="Garamond" w:hAnsi="Garamond"/>
          <w:i/>
          <w:iCs/>
          <w:sz w:val="24"/>
          <w:szCs w:val="24"/>
        </w:rPr>
        <w:t xml:space="preserve"> </w:t>
      </w:r>
      <w:proofErr w:type="spellStart"/>
      <w:r w:rsidR="000B6335" w:rsidRPr="000A0C2C">
        <w:rPr>
          <w:rFonts w:ascii="Garamond" w:hAnsi="Garamond"/>
          <w:i/>
          <w:iCs/>
          <w:sz w:val="24"/>
          <w:szCs w:val="24"/>
        </w:rPr>
        <w:t>naturae</w:t>
      </w:r>
      <w:proofErr w:type="spellEnd"/>
      <w:r w:rsidR="00E712E3" w:rsidRPr="000A0C2C">
        <w:rPr>
          <w:rFonts w:ascii="Garamond" w:hAnsi="Garamond"/>
          <w:i/>
          <w:iCs/>
          <w:sz w:val="24"/>
          <w:szCs w:val="24"/>
        </w:rPr>
        <w:t>,</w:t>
      </w:r>
      <w:r w:rsidR="000B6335" w:rsidRPr="000A0C2C">
        <w:rPr>
          <w:rFonts w:ascii="Garamond" w:hAnsi="Garamond"/>
          <w:i/>
          <w:iCs/>
          <w:sz w:val="24"/>
          <w:szCs w:val="24"/>
        </w:rPr>
        <w:t xml:space="preserve"> </w:t>
      </w:r>
      <w:r w:rsidR="0004047C" w:rsidRPr="000A0C2C">
        <w:rPr>
          <w:rFonts w:ascii="Garamond" w:hAnsi="Garamond"/>
          <w:sz w:val="24"/>
          <w:szCs w:val="24"/>
        </w:rPr>
        <w:t xml:space="preserve">Tomás </w:t>
      </w:r>
      <w:r w:rsidRPr="000A0C2C">
        <w:rPr>
          <w:rFonts w:ascii="Garamond" w:hAnsi="Garamond"/>
          <w:sz w:val="24"/>
          <w:szCs w:val="24"/>
        </w:rPr>
        <w:t>sost</w:t>
      </w:r>
      <w:r w:rsidR="00904C7E" w:rsidRPr="000A0C2C">
        <w:rPr>
          <w:rFonts w:ascii="Garamond" w:hAnsi="Garamond"/>
          <w:sz w:val="24"/>
          <w:szCs w:val="24"/>
        </w:rPr>
        <w:t>iene</w:t>
      </w:r>
      <w:r w:rsidR="00E712E3" w:rsidRPr="000A0C2C">
        <w:rPr>
          <w:rFonts w:ascii="Garamond" w:hAnsi="Garamond"/>
          <w:sz w:val="24"/>
          <w:szCs w:val="24"/>
        </w:rPr>
        <w:t xml:space="preserve"> que</w:t>
      </w:r>
      <w:r w:rsidR="00904C7E" w:rsidRPr="000A0C2C">
        <w:rPr>
          <w:rFonts w:ascii="Garamond" w:hAnsi="Garamond"/>
          <w:sz w:val="24"/>
          <w:szCs w:val="24"/>
        </w:rPr>
        <w:t xml:space="preserve"> </w:t>
      </w:r>
      <w:r w:rsidR="00CD26BF" w:rsidRPr="000A0C2C">
        <w:rPr>
          <w:rFonts w:ascii="Garamond" w:hAnsi="Garamond"/>
          <w:sz w:val="24"/>
          <w:szCs w:val="24"/>
        </w:rPr>
        <w:t>“</w:t>
      </w:r>
      <w:r w:rsidRPr="000A0C2C">
        <w:rPr>
          <w:rFonts w:ascii="Garamond" w:hAnsi="Garamond"/>
          <w:sz w:val="24"/>
          <w:szCs w:val="24"/>
        </w:rPr>
        <w:t>la generación</w:t>
      </w:r>
      <w:r w:rsidR="00F841C8" w:rsidRPr="000A0C2C">
        <w:rPr>
          <w:rFonts w:ascii="Garamond" w:hAnsi="Garamond"/>
          <w:sz w:val="24"/>
          <w:szCs w:val="24"/>
        </w:rPr>
        <w:t xml:space="preserve"> es</w:t>
      </w:r>
      <w:r w:rsidRPr="000A0C2C">
        <w:rPr>
          <w:rFonts w:ascii="Garamond" w:hAnsi="Garamond"/>
          <w:sz w:val="24"/>
          <w:szCs w:val="24"/>
        </w:rPr>
        <w:t xml:space="preserve"> el movimiento hacia la forma”</w:t>
      </w:r>
      <w:r w:rsidR="00F841C8" w:rsidRPr="000A0C2C">
        <w:rPr>
          <w:rFonts w:ascii="Garamond" w:hAnsi="Garamond"/>
          <w:sz w:val="24"/>
          <w:szCs w:val="24"/>
        </w:rPr>
        <w:t xml:space="preserve"> (</w:t>
      </w:r>
      <w:proofErr w:type="spellStart"/>
      <w:r w:rsidR="00F841C8" w:rsidRPr="000A0C2C">
        <w:rPr>
          <w:rFonts w:ascii="Garamond" w:hAnsi="Garamond"/>
          <w:i/>
          <w:iCs/>
          <w:sz w:val="24"/>
          <w:szCs w:val="24"/>
        </w:rPr>
        <w:t>generatio</w:t>
      </w:r>
      <w:proofErr w:type="spellEnd"/>
      <w:r w:rsidR="00F841C8" w:rsidRPr="000A0C2C">
        <w:rPr>
          <w:rFonts w:ascii="Garamond" w:hAnsi="Garamond"/>
          <w:i/>
          <w:iCs/>
          <w:sz w:val="24"/>
          <w:szCs w:val="24"/>
        </w:rPr>
        <w:t xml:space="preserve"> </w:t>
      </w:r>
      <w:proofErr w:type="spellStart"/>
      <w:r w:rsidR="00F841C8" w:rsidRPr="000A0C2C">
        <w:rPr>
          <w:rFonts w:ascii="Garamond" w:hAnsi="Garamond"/>
          <w:i/>
          <w:iCs/>
          <w:sz w:val="24"/>
          <w:szCs w:val="24"/>
        </w:rPr>
        <w:t>est</w:t>
      </w:r>
      <w:proofErr w:type="spellEnd"/>
      <w:r w:rsidR="00F841C8" w:rsidRPr="000A0C2C">
        <w:rPr>
          <w:rFonts w:ascii="Garamond" w:hAnsi="Garamond"/>
          <w:i/>
          <w:iCs/>
          <w:sz w:val="24"/>
          <w:szCs w:val="24"/>
        </w:rPr>
        <w:t xml:space="preserve"> </w:t>
      </w:r>
      <w:proofErr w:type="spellStart"/>
      <w:r w:rsidR="00F841C8" w:rsidRPr="000A0C2C">
        <w:rPr>
          <w:rFonts w:ascii="Garamond" w:hAnsi="Garamond"/>
          <w:i/>
          <w:iCs/>
          <w:sz w:val="24"/>
          <w:szCs w:val="24"/>
        </w:rPr>
        <w:t>motus</w:t>
      </w:r>
      <w:proofErr w:type="spellEnd"/>
      <w:r w:rsidR="00F841C8" w:rsidRPr="000A0C2C">
        <w:rPr>
          <w:rFonts w:ascii="Garamond" w:hAnsi="Garamond"/>
          <w:i/>
          <w:iCs/>
          <w:sz w:val="24"/>
          <w:szCs w:val="24"/>
        </w:rPr>
        <w:t xml:space="preserve"> ad </w:t>
      </w:r>
      <w:proofErr w:type="spellStart"/>
      <w:r w:rsidR="00F841C8" w:rsidRPr="000A0C2C">
        <w:rPr>
          <w:rFonts w:ascii="Garamond" w:hAnsi="Garamond"/>
          <w:i/>
          <w:iCs/>
          <w:sz w:val="24"/>
          <w:szCs w:val="24"/>
        </w:rPr>
        <w:t>formam</w:t>
      </w:r>
      <w:proofErr w:type="spellEnd"/>
      <w:r w:rsidR="00F841C8" w:rsidRPr="000A0C2C">
        <w:rPr>
          <w:rFonts w:ascii="Garamond" w:hAnsi="Garamond"/>
          <w:sz w:val="24"/>
          <w:szCs w:val="24"/>
        </w:rPr>
        <w:t>)</w:t>
      </w:r>
      <w:r w:rsidR="00BC4F18" w:rsidRPr="000A0C2C">
        <w:rPr>
          <w:rFonts w:ascii="Garamond" w:hAnsi="Garamond"/>
          <w:sz w:val="24"/>
          <w:szCs w:val="24"/>
        </w:rPr>
        <w:t xml:space="preserve"> (</w:t>
      </w:r>
      <w:r w:rsidR="00BC4F18" w:rsidRPr="000A0C2C">
        <w:rPr>
          <w:rFonts w:ascii="Garamond" w:hAnsi="Garamond"/>
          <w:i/>
          <w:iCs/>
          <w:sz w:val="24"/>
          <w:szCs w:val="24"/>
        </w:rPr>
        <w:t xml:space="preserve">De </w:t>
      </w:r>
      <w:proofErr w:type="spellStart"/>
      <w:r w:rsidR="00BC4F18" w:rsidRPr="000A0C2C">
        <w:rPr>
          <w:rFonts w:ascii="Garamond" w:hAnsi="Garamond"/>
          <w:i/>
          <w:iCs/>
          <w:sz w:val="24"/>
          <w:szCs w:val="24"/>
        </w:rPr>
        <w:t>Princ</w:t>
      </w:r>
      <w:r w:rsidR="00F3307B" w:rsidRPr="000A0C2C">
        <w:rPr>
          <w:rFonts w:ascii="Garamond" w:hAnsi="Garamond"/>
          <w:i/>
          <w:iCs/>
          <w:sz w:val="24"/>
          <w:szCs w:val="24"/>
        </w:rPr>
        <w:t>ipiis</w:t>
      </w:r>
      <w:proofErr w:type="spellEnd"/>
      <w:r w:rsidR="00BC4F18" w:rsidRPr="000A0C2C">
        <w:rPr>
          <w:rFonts w:ascii="Garamond" w:hAnsi="Garamond"/>
          <w:i/>
          <w:iCs/>
          <w:sz w:val="24"/>
          <w:szCs w:val="24"/>
        </w:rPr>
        <w:t xml:space="preserve"> </w:t>
      </w:r>
      <w:proofErr w:type="spellStart"/>
      <w:r w:rsidR="00F3307B" w:rsidRPr="000A0C2C">
        <w:rPr>
          <w:rFonts w:ascii="Garamond" w:hAnsi="Garamond"/>
          <w:i/>
          <w:iCs/>
          <w:sz w:val="24"/>
          <w:szCs w:val="24"/>
        </w:rPr>
        <w:t>n</w:t>
      </w:r>
      <w:r w:rsidR="00BC4F18" w:rsidRPr="000A0C2C">
        <w:rPr>
          <w:rFonts w:ascii="Garamond" w:hAnsi="Garamond"/>
          <w:i/>
          <w:iCs/>
          <w:sz w:val="24"/>
          <w:szCs w:val="24"/>
        </w:rPr>
        <w:t>at</w:t>
      </w:r>
      <w:r w:rsidR="00F3307B" w:rsidRPr="000A0C2C">
        <w:rPr>
          <w:rFonts w:ascii="Garamond" w:hAnsi="Garamond"/>
          <w:i/>
          <w:iCs/>
          <w:sz w:val="24"/>
          <w:szCs w:val="24"/>
        </w:rPr>
        <w:t>urae</w:t>
      </w:r>
      <w:proofErr w:type="spellEnd"/>
      <w:r w:rsidR="00FF08DA">
        <w:rPr>
          <w:rFonts w:ascii="Garamond" w:hAnsi="Garamond"/>
          <w:i/>
          <w:iCs/>
          <w:sz w:val="24"/>
          <w:szCs w:val="24"/>
        </w:rPr>
        <w:t>,</w:t>
      </w:r>
      <w:r w:rsidR="00BC4F18" w:rsidRPr="000A0C2C">
        <w:rPr>
          <w:rFonts w:ascii="Garamond" w:hAnsi="Garamond"/>
          <w:sz w:val="24"/>
          <w:szCs w:val="24"/>
        </w:rPr>
        <w:t xml:space="preserve"> 1)</w:t>
      </w:r>
      <w:r w:rsidR="00F841C8" w:rsidRPr="000A0C2C">
        <w:rPr>
          <w:rFonts w:ascii="Garamond" w:hAnsi="Garamond"/>
          <w:sz w:val="24"/>
          <w:szCs w:val="24"/>
        </w:rPr>
        <w:t>, la</w:t>
      </w:r>
      <w:r w:rsidRPr="000A0C2C">
        <w:rPr>
          <w:rFonts w:ascii="Garamond" w:hAnsi="Garamond"/>
          <w:sz w:val="24"/>
          <w:szCs w:val="24"/>
        </w:rPr>
        <w:t xml:space="preserve"> que se caracteriza por su inclinación a adquirir el ser, reconociendo en tal proceso dos clases de </w:t>
      </w:r>
      <w:r w:rsidRPr="000A0C2C">
        <w:rPr>
          <w:rFonts w:ascii="Garamond" w:hAnsi="Garamond"/>
          <w:spacing w:val="-3"/>
          <w:sz w:val="24"/>
          <w:szCs w:val="24"/>
        </w:rPr>
        <w:t xml:space="preserve">generación </w:t>
      </w:r>
      <w:r w:rsidRPr="000A0C2C">
        <w:rPr>
          <w:rFonts w:ascii="Garamond" w:hAnsi="Garamond"/>
          <w:sz w:val="24"/>
          <w:szCs w:val="24"/>
        </w:rPr>
        <w:t xml:space="preserve">o movimiento </w:t>
      </w:r>
      <w:r w:rsidR="002F07E9" w:rsidRPr="000A0C2C">
        <w:rPr>
          <w:rFonts w:ascii="Garamond" w:hAnsi="Garamond"/>
          <w:sz w:val="24"/>
          <w:szCs w:val="24"/>
        </w:rPr>
        <w:t>haci</w:t>
      </w:r>
      <w:r w:rsidRPr="000A0C2C">
        <w:rPr>
          <w:rFonts w:ascii="Garamond" w:hAnsi="Garamond"/>
          <w:sz w:val="24"/>
          <w:szCs w:val="24"/>
        </w:rPr>
        <w:t>a la forma</w:t>
      </w:r>
      <w:r w:rsidR="001D6CC0" w:rsidRPr="000A0C2C">
        <w:rPr>
          <w:rFonts w:ascii="Garamond" w:hAnsi="Garamond"/>
          <w:sz w:val="24"/>
          <w:szCs w:val="24"/>
        </w:rPr>
        <w:t xml:space="preserve">: </w:t>
      </w:r>
      <w:r w:rsidRPr="000A0C2C">
        <w:rPr>
          <w:rFonts w:ascii="Garamond" w:hAnsi="Garamond"/>
          <w:sz w:val="24"/>
          <w:szCs w:val="24"/>
        </w:rPr>
        <w:t>una</w:t>
      </w:r>
      <w:r w:rsidR="001D6CC0" w:rsidRPr="000A0C2C">
        <w:rPr>
          <w:rFonts w:ascii="Garamond" w:hAnsi="Garamond"/>
          <w:sz w:val="24"/>
          <w:szCs w:val="24"/>
        </w:rPr>
        <w:t>,</w:t>
      </w:r>
      <w:r w:rsidRPr="000A0C2C">
        <w:rPr>
          <w:rFonts w:ascii="Garamond" w:hAnsi="Garamond"/>
          <w:sz w:val="24"/>
          <w:szCs w:val="24"/>
        </w:rPr>
        <w:t xml:space="preserve"> por la cual </w:t>
      </w:r>
      <w:r w:rsidR="001F1C92" w:rsidRPr="000A0C2C">
        <w:rPr>
          <w:rFonts w:ascii="Garamond" w:hAnsi="Garamond"/>
          <w:sz w:val="24"/>
          <w:szCs w:val="24"/>
        </w:rPr>
        <w:t xml:space="preserve">se </w:t>
      </w:r>
      <w:r w:rsidR="009D41BB" w:rsidRPr="000A0C2C">
        <w:rPr>
          <w:rFonts w:ascii="Garamond" w:hAnsi="Garamond"/>
          <w:sz w:val="24"/>
          <w:szCs w:val="24"/>
        </w:rPr>
        <w:t>recib</w:t>
      </w:r>
      <w:r w:rsidR="001F1C92" w:rsidRPr="000A0C2C">
        <w:rPr>
          <w:rFonts w:ascii="Garamond" w:hAnsi="Garamond"/>
          <w:sz w:val="24"/>
          <w:szCs w:val="24"/>
        </w:rPr>
        <w:t>e</w:t>
      </w:r>
      <w:r w:rsidRPr="000A0C2C">
        <w:rPr>
          <w:rFonts w:ascii="Garamond" w:hAnsi="Garamond"/>
          <w:sz w:val="24"/>
          <w:szCs w:val="24"/>
        </w:rPr>
        <w:t xml:space="preserve"> la forma sustancial, llamada generación en sentido absoluto </w:t>
      </w:r>
      <w:r w:rsidR="001F1C92" w:rsidRPr="000A0C2C">
        <w:rPr>
          <w:rFonts w:ascii="Garamond" w:hAnsi="Garamond"/>
          <w:sz w:val="24"/>
          <w:szCs w:val="24"/>
        </w:rPr>
        <w:t>(</w:t>
      </w:r>
      <w:proofErr w:type="spellStart"/>
      <w:r w:rsidR="002F07E9" w:rsidRPr="000A0C2C">
        <w:rPr>
          <w:rFonts w:ascii="Garamond" w:hAnsi="Garamond"/>
          <w:i/>
          <w:iCs/>
          <w:sz w:val="24"/>
          <w:szCs w:val="24"/>
        </w:rPr>
        <w:t>formae</w:t>
      </w:r>
      <w:proofErr w:type="spellEnd"/>
      <w:r w:rsidR="002F07E9" w:rsidRPr="000A0C2C">
        <w:rPr>
          <w:rFonts w:ascii="Garamond" w:hAnsi="Garamond"/>
          <w:i/>
          <w:iCs/>
          <w:sz w:val="24"/>
          <w:szCs w:val="24"/>
        </w:rPr>
        <w:t xml:space="preserve"> </w:t>
      </w:r>
      <w:proofErr w:type="spellStart"/>
      <w:r w:rsidR="002F07E9" w:rsidRPr="000A0C2C">
        <w:rPr>
          <w:rFonts w:ascii="Garamond" w:hAnsi="Garamond"/>
          <w:i/>
          <w:iCs/>
          <w:sz w:val="24"/>
          <w:szCs w:val="24"/>
        </w:rPr>
        <w:t>substantiali</w:t>
      </w:r>
      <w:proofErr w:type="spellEnd"/>
      <w:r w:rsidR="002F07E9" w:rsidRPr="000A0C2C">
        <w:rPr>
          <w:rFonts w:ascii="Garamond" w:hAnsi="Garamond"/>
          <w:i/>
          <w:iCs/>
          <w:sz w:val="24"/>
          <w:szCs w:val="24"/>
        </w:rPr>
        <w:t xml:space="preserve"> </w:t>
      </w:r>
      <w:proofErr w:type="spellStart"/>
      <w:r w:rsidR="002F07E9" w:rsidRPr="000A0C2C">
        <w:rPr>
          <w:rFonts w:ascii="Garamond" w:hAnsi="Garamond"/>
          <w:i/>
          <w:iCs/>
          <w:sz w:val="24"/>
          <w:szCs w:val="24"/>
        </w:rPr>
        <w:t>respondet</w:t>
      </w:r>
      <w:proofErr w:type="spellEnd"/>
      <w:r w:rsidR="002F07E9" w:rsidRPr="000A0C2C">
        <w:rPr>
          <w:rFonts w:ascii="Garamond" w:hAnsi="Garamond"/>
          <w:i/>
          <w:iCs/>
          <w:sz w:val="24"/>
          <w:szCs w:val="24"/>
        </w:rPr>
        <w:t xml:space="preserve"> </w:t>
      </w:r>
      <w:proofErr w:type="spellStart"/>
      <w:r w:rsidR="002F07E9" w:rsidRPr="000A0C2C">
        <w:rPr>
          <w:rFonts w:ascii="Garamond" w:hAnsi="Garamond"/>
          <w:i/>
          <w:iCs/>
          <w:sz w:val="24"/>
          <w:szCs w:val="24"/>
        </w:rPr>
        <w:t>generatio</w:t>
      </w:r>
      <w:proofErr w:type="spellEnd"/>
      <w:r w:rsidR="002F07E9" w:rsidRPr="000A0C2C">
        <w:rPr>
          <w:rFonts w:ascii="Garamond" w:hAnsi="Garamond"/>
          <w:i/>
          <w:iCs/>
          <w:sz w:val="24"/>
          <w:szCs w:val="24"/>
        </w:rPr>
        <w:t xml:space="preserve"> </w:t>
      </w:r>
      <w:proofErr w:type="spellStart"/>
      <w:r w:rsidR="002F07E9" w:rsidRPr="000A0C2C">
        <w:rPr>
          <w:rFonts w:ascii="Garamond" w:hAnsi="Garamond"/>
          <w:i/>
          <w:iCs/>
          <w:sz w:val="24"/>
          <w:szCs w:val="24"/>
        </w:rPr>
        <w:t>simpliciter</w:t>
      </w:r>
      <w:proofErr w:type="spellEnd"/>
      <w:r w:rsidR="001F1C92" w:rsidRPr="000A0C2C">
        <w:rPr>
          <w:rFonts w:ascii="Garamond" w:hAnsi="Garamond"/>
          <w:sz w:val="24"/>
          <w:szCs w:val="24"/>
        </w:rPr>
        <w:t>)</w:t>
      </w:r>
      <w:r w:rsidR="001D6CC0" w:rsidRPr="000A0C2C">
        <w:rPr>
          <w:rFonts w:ascii="Garamond" w:hAnsi="Garamond"/>
          <w:sz w:val="24"/>
          <w:szCs w:val="24"/>
        </w:rPr>
        <w:t xml:space="preserve"> -</w:t>
      </w:r>
      <w:r w:rsidRPr="000A0C2C">
        <w:rPr>
          <w:rFonts w:ascii="Garamond" w:hAnsi="Garamond"/>
          <w:sz w:val="24"/>
          <w:szCs w:val="24"/>
        </w:rPr>
        <w:t>como lo sería, por</w:t>
      </w:r>
      <w:r w:rsidRPr="000A0C2C">
        <w:rPr>
          <w:rFonts w:ascii="Garamond" w:hAnsi="Garamond"/>
          <w:spacing w:val="-40"/>
          <w:sz w:val="24"/>
          <w:szCs w:val="24"/>
        </w:rPr>
        <w:t xml:space="preserve"> </w:t>
      </w:r>
      <w:r w:rsidRPr="000A0C2C">
        <w:rPr>
          <w:rFonts w:ascii="Garamond" w:hAnsi="Garamond"/>
          <w:sz w:val="24"/>
          <w:szCs w:val="24"/>
        </w:rPr>
        <w:t xml:space="preserve">ejemplo, el llegar a ser </w:t>
      </w:r>
      <w:r w:rsidR="001F1C92" w:rsidRPr="000A0C2C">
        <w:rPr>
          <w:rFonts w:ascii="Garamond" w:hAnsi="Garamond"/>
          <w:sz w:val="24"/>
          <w:szCs w:val="24"/>
        </w:rPr>
        <w:t xml:space="preserve">de </w:t>
      </w:r>
      <w:r w:rsidRPr="000A0C2C">
        <w:rPr>
          <w:rFonts w:ascii="Garamond" w:hAnsi="Garamond"/>
          <w:sz w:val="24"/>
          <w:szCs w:val="24"/>
        </w:rPr>
        <w:t>un ser vivo</w:t>
      </w:r>
      <w:r w:rsidR="001D6CC0" w:rsidRPr="000A0C2C">
        <w:rPr>
          <w:rFonts w:ascii="Garamond" w:hAnsi="Garamond"/>
          <w:sz w:val="24"/>
          <w:szCs w:val="24"/>
        </w:rPr>
        <w:t>-</w:t>
      </w:r>
      <w:r w:rsidRPr="000A0C2C">
        <w:rPr>
          <w:rFonts w:ascii="Garamond" w:hAnsi="Garamond"/>
          <w:sz w:val="24"/>
          <w:szCs w:val="24"/>
        </w:rPr>
        <w:t>; y otra, por la cual se recib</w:t>
      </w:r>
      <w:r w:rsidR="008B0904" w:rsidRPr="000A0C2C">
        <w:rPr>
          <w:rFonts w:ascii="Garamond" w:hAnsi="Garamond"/>
          <w:sz w:val="24"/>
          <w:szCs w:val="24"/>
        </w:rPr>
        <w:t>e</w:t>
      </w:r>
      <w:r w:rsidRPr="000A0C2C">
        <w:rPr>
          <w:rFonts w:ascii="Garamond" w:hAnsi="Garamond"/>
          <w:sz w:val="24"/>
          <w:szCs w:val="24"/>
        </w:rPr>
        <w:t xml:space="preserve"> la forma accidental</w:t>
      </w:r>
      <w:r w:rsidR="008B0904" w:rsidRPr="000A0C2C">
        <w:rPr>
          <w:rFonts w:ascii="Garamond" w:hAnsi="Garamond"/>
          <w:sz w:val="24"/>
          <w:szCs w:val="24"/>
        </w:rPr>
        <w:t xml:space="preserve"> </w:t>
      </w:r>
      <w:r w:rsidR="001D6CC0" w:rsidRPr="000A0C2C">
        <w:rPr>
          <w:rFonts w:ascii="Garamond" w:hAnsi="Garamond"/>
          <w:sz w:val="24"/>
          <w:szCs w:val="24"/>
        </w:rPr>
        <w:t xml:space="preserve">llamada generación accidental o relativa </w:t>
      </w:r>
      <w:r w:rsidR="008B0904" w:rsidRPr="000A0C2C">
        <w:rPr>
          <w:rFonts w:ascii="Garamond" w:hAnsi="Garamond"/>
          <w:sz w:val="24"/>
          <w:szCs w:val="24"/>
        </w:rPr>
        <w:t>(</w:t>
      </w:r>
      <w:proofErr w:type="spellStart"/>
      <w:r w:rsidR="008B0904" w:rsidRPr="000A0C2C">
        <w:rPr>
          <w:rFonts w:ascii="Garamond" w:hAnsi="Garamond"/>
          <w:i/>
          <w:iCs/>
          <w:sz w:val="24"/>
          <w:szCs w:val="24"/>
        </w:rPr>
        <w:t>formae</w:t>
      </w:r>
      <w:proofErr w:type="spellEnd"/>
      <w:r w:rsidR="008B0904" w:rsidRPr="000A0C2C">
        <w:rPr>
          <w:rFonts w:ascii="Garamond" w:hAnsi="Garamond"/>
          <w:i/>
          <w:iCs/>
          <w:sz w:val="24"/>
          <w:szCs w:val="24"/>
        </w:rPr>
        <w:t xml:space="preserve"> vero </w:t>
      </w:r>
      <w:proofErr w:type="spellStart"/>
      <w:r w:rsidR="008B0904" w:rsidRPr="000A0C2C">
        <w:rPr>
          <w:rFonts w:ascii="Garamond" w:hAnsi="Garamond"/>
          <w:i/>
          <w:iCs/>
          <w:sz w:val="24"/>
          <w:szCs w:val="24"/>
        </w:rPr>
        <w:t>accidentali</w:t>
      </w:r>
      <w:proofErr w:type="spellEnd"/>
      <w:r w:rsidR="008B0904" w:rsidRPr="000A0C2C">
        <w:rPr>
          <w:rFonts w:ascii="Garamond" w:hAnsi="Garamond"/>
          <w:i/>
          <w:iCs/>
          <w:sz w:val="24"/>
          <w:szCs w:val="24"/>
        </w:rPr>
        <w:t xml:space="preserve"> </w:t>
      </w:r>
      <w:proofErr w:type="spellStart"/>
      <w:r w:rsidR="008B0904" w:rsidRPr="000A0C2C">
        <w:rPr>
          <w:rFonts w:ascii="Garamond" w:hAnsi="Garamond"/>
          <w:i/>
          <w:iCs/>
          <w:sz w:val="24"/>
          <w:szCs w:val="24"/>
        </w:rPr>
        <w:t>generatio</w:t>
      </w:r>
      <w:proofErr w:type="spellEnd"/>
      <w:r w:rsidR="008B0904" w:rsidRPr="000A0C2C">
        <w:rPr>
          <w:rFonts w:ascii="Garamond" w:hAnsi="Garamond"/>
          <w:i/>
          <w:iCs/>
          <w:sz w:val="24"/>
          <w:szCs w:val="24"/>
        </w:rPr>
        <w:t xml:space="preserve"> </w:t>
      </w:r>
      <w:proofErr w:type="spellStart"/>
      <w:r w:rsidR="008B0904" w:rsidRPr="000A0C2C">
        <w:rPr>
          <w:rFonts w:ascii="Garamond" w:hAnsi="Garamond"/>
          <w:i/>
          <w:iCs/>
          <w:sz w:val="24"/>
          <w:szCs w:val="24"/>
        </w:rPr>
        <w:t>secundum</w:t>
      </w:r>
      <w:proofErr w:type="spellEnd"/>
      <w:r w:rsidR="008B0904" w:rsidRPr="000A0C2C">
        <w:rPr>
          <w:rFonts w:ascii="Garamond" w:hAnsi="Garamond"/>
          <w:i/>
          <w:iCs/>
          <w:sz w:val="24"/>
          <w:szCs w:val="24"/>
        </w:rPr>
        <w:t xml:space="preserve"> quid)</w:t>
      </w:r>
      <w:r w:rsidRPr="000A0C2C">
        <w:rPr>
          <w:rFonts w:ascii="Garamond" w:hAnsi="Garamond"/>
          <w:sz w:val="24"/>
          <w:szCs w:val="24"/>
        </w:rPr>
        <w:t xml:space="preserve"> </w:t>
      </w:r>
      <w:r w:rsidR="009D41BB" w:rsidRPr="000A0C2C">
        <w:rPr>
          <w:rFonts w:ascii="Garamond" w:hAnsi="Garamond"/>
          <w:sz w:val="24"/>
          <w:szCs w:val="24"/>
        </w:rPr>
        <w:t>-</w:t>
      </w:r>
      <w:r w:rsidRPr="000A0C2C">
        <w:rPr>
          <w:rFonts w:ascii="Garamond" w:hAnsi="Garamond"/>
          <w:sz w:val="24"/>
          <w:szCs w:val="24"/>
        </w:rPr>
        <w:t>como lo sería, por ejemplo, el crecimiento de</w:t>
      </w:r>
      <w:r w:rsidR="001F1C92" w:rsidRPr="000A0C2C">
        <w:rPr>
          <w:rFonts w:ascii="Garamond" w:hAnsi="Garamond"/>
          <w:sz w:val="24"/>
          <w:szCs w:val="24"/>
        </w:rPr>
        <w:t xml:space="preserve"> un</w:t>
      </w:r>
      <w:r w:rsidRPr="000A0C2C">
        <w:rPr>
          <w:rFonts w:ascii="Garamond" w:hAnsi="Garamond"/>
          <w:sz w:val="24"/>
          <w:szCs w:val="24"/>
        </w:rPr>
        <w:t xml:space="preserve"> </w:t>
      </w:r>
      <w:r w:rsidRPr="000A0C2C">
        <w:rPr>
          <w:rFonts w:ascii="Garamond" w:hAnsi="Garamond"/>
          <w:spacing w:val="6"/>
          <w:sz w:val="24"/>
          <w:szCs w:val="24"/>
        </w:rPr>
        <w:t xml:space="preserve"> </w:t>
      </w:r>
      <w:r w:rsidRPr="000A0C2C">
        <w:rPr>
          <w:rFonts w:ascii="Garamond" w:hAnsi="Garamond"/>
          <w:sz w:val="24"/>
          <w:szCs w:val="24"/>
        </w:rPr>
        <w:t>ser vivo</w:t>
      </w:r>
      <w:r w:rsidR="009D41BB" w:rsidRPr="000A0C2C">
        <w:rPr>
          <w:rFonts w:ascii="Garamond" w:hAnsi="Garamond"/>
          <w:sz w:val="24"/>
          <w:szCs w:val="24"/>
        </w:rPr>
        <w:t>-</w:t>
      </w:r>
      <w:r w:rsidRPr="000A0C2C">
        <w:rPr>
          <w:rFonts w:ascii="Garamond" w:hAnsi="Garamond"/>
          <w:sz w:val="24"/>
          <w:szCs w:val="24"/>
        </w:rPr>
        <w:t xml:space="preserve"> (</w:t>
      </w:r>
      <w:r w:rsidR="00FF08DA" w:rsidRPr="000A0C2C">
        <w:rPr>
          <w:rFonts w:ascii="Garamond" w:hAnsi="Garamond"/>
          <w:i/>
          <w:iCs/>
          <w:sz w:val="24"/>
          <w:szCs w:val="24"/>
        </w:rPr>
        <w:t xml:space="preserve">De </w:t>
      </w:r>
      <w:proofErr w:type="spellStart"/>
      <w:r w:rsidR="00FF08DA" w:rsidRPr="000A0C2C">
        <w:rPr>
          <w:rFonts w:ascii="Garamond" w:hAnsi="Garamond"/>
          <w:i/>
          <w:iCs/>
          <w:sz w:val="24"/>
          <w:szCs w:val="24"/>
        </w:rPr>
        <w:t>Principiis</w:t>
      </w:r>
      <w:proofErr w:type="spellEnd"/>
      <w:r w:rsidR="00FF08DA" w:rsidRPr="000A0C2C">
        <w:rPr>
          <w:rFonts w:ascii="Garamond" w:hAnsi="Garamond"/>
          <w:i/>
          <w:iCs/>
          <w:sz w:val="24"/>
          <w:szCs w:val="24"/>
        </w:rPr>
        <w:t xml:space="preserve"> </w:t>
      </w:r>
      <w:proofErr w:type="spellStart"/>
      <w:r w:rsidR="00FF08DA" w:rsidRPr="000A0C2C">
        <w:rPr>
          <w:rFonts w:ascii="Garamond" w:hAnsi="Garamond"/>
          <w:i/>
          <w:iCs/>
          <w:sz w:val="24"/>
          <w:szCs w:val="24"/>
        </w:rPr>
        <w:t>naturae</w:t>
      </w:r>
      <w:proofErr w:type="spellEnd"/>
      <w:r w:rsidR="00FF08DA">
        <w:rPr>
          <w:rFonts w:ascii="Garamond" w:hAnsi="Garamond"/>
          <w:i/>
          <w:iCs/>
          <w:sz w:val="24"/>
          <w:szCs w:val="24"/>
        </w:rPr>
        <w:t>,</w:t>
      </w:r>
      <w:r w:rsidR="009D41BB" w:rsidRPr="000A0C2C">
        <w:rPr>
          <w:rFonts w:ascii="Garamond" w:hAnsi="Garamond"/>
          <w:sz w:val="24"/>
          <w:szCs w:val="24"/>
        </w:rPr>
        <w:t xml:space="preserve"> 1</w:t>
      </w:r>
      <w:r w:rsidRPr="000A0C2C">
        <w:rPr>
          <w:rFonts w:ascii="Garamond" w:hAnsi="Garamond"/>
          <w:sz w:val="24"/>
          <w:szCs w:val="24"/>
        </w:rPr>
        <w:t xml:space="preserve">). </w:t>
      </w:r>
      <w:r w:rsidR="009D41BB" w:rsidRPr="000A0C2C">
        <w:rPr>
          <w:rFonts w:ascii="Garamond" w:hAnsi="Garamond"/>
          <w:sz w:val="24"/>
          <w:szCs w:val="24"/>
        </w:rPr>
        <w:t xml:space="preserve"> </w:t>
      </w:r>
      <w:r w:rsidR="008C386B" w:rsidRPr="000A0C2C">
        <w:rPr>
          <w:rFonts w:ascii="Garamond" w:hAnsi="Garamond"/>
          <w:sz w:val="24"/>
          <w:szCs w:val="24"/>
        </w:rPr>
        <w:t>En este sentido</w:t>
      </w:r>
      <w:r w:rsidR="00C33963" w:rsidRPr="000A0C2C">
        <w:rPr>
          <w:rFonts w:ascii="Garamond" w:hAnsi="Garamond"/>
          <w:sz w:val="24"/>
          <w:szCs w:val="24"/>
        </w:rPr>
        <w:t>,</w:t>
      </w:r>
      <w:r w:rsidR="003A6485" w:rsidRPr="000A0C2C">
        <w:rPr>
          <w:rFonts w:ascii="Garamond" w:hAnsi="Garamond"/>
          <w:sz w:val="24"/>
          <w:szCs w:val="24"/>
        </w:rPr>
        <w:t xml:space="preserve"> es que</w:t>
      </w:r>
      <w:r w:rsidR="008C386B" w:rsidRPr="000A0C2C">
        <w:rPr>
          <w:rFonts w:ascii="Garamond" w:hAnsi="Garamond"/>
          <w:sz w:val="24"/>
          <w:szCs w:val="24"/>
        </w:rPr>
        <w:t xml:space="preserve"> el </w:t>
      </w:r>
      <w:proofErr w:type="spellStart"/>
      <w:r w:rsidR="008C386B" w:rsidRPr="000A0C2C">
        <w:rPr>
          <w:rFonts w:ascii="Garamond" w:hAnsi="Garamond"/>
          <w:sz w:val="24"/>
          <w:szCs w:val="24"/>
        </w:rPr>
        <w:t>Aquinate</w:t>
      </w:r>
      <w:proofErr w:type="spellEnd"/>
      <w:r w:rsidR="008C386B" w:rsidRPr="000A0C2C">
        <w:rPr>
          <w:rFonts w:ascii="Garamond" w:hAnsi="Garamond"/>
          <w:sz w:val="24"/>
          <w:szCs w:val="24"/>
        </w:rPr>
        <w:t xml:space="preserve"> establece</w:t>
      </w:r>
      <w:r w:rsidR="003A6485" w:rsidRPr="000A0C2C">
        <w:rPr>
          <w:rFonts w:ascii="Garamond" w:hAnsi="Garamond"/>
          <w:sz w:val="24"/>
          <w:szCs w:val="24"/>
        </w:rPr>
        <w:t xml:space="preserve"> </w:t>
      </w:r>
      <w:r w:rsidR="008C386B" w:rsidRPr="000A0C2C">
        <w:rPr>
          <w:rFonts w:ascii="Garamond" w:hAnsi="Garamond"/>
          <w:sz w:val="24"/>
          <w:szCs w:val="24"/>
        </w:rPr>
        <w:t xml:space="preserve">los requisitos de la generación o movimiento hacia la forma: </w:t>
      </w:r>
      <w:r w:rsidRPr="000A0C2C">
        <w:rPr>
          <w:rFonts w:ascii="Garamond" w:hAnsi="Garamond"/>
          <w:spacing w:val="-4"/>
          <w:sz w:val="24"/>
          <w:szCs w:val="24"/>
        </w:rPr>
        <w:t xml:space="preserve">“Para </w:t>
      </w:r>
      <w:r w:rsidRPr="000A0C2C">
        <w:rPr>
          <w:rFonts w:ascii="Garamond" w:hAnsi="Garamond"/>
          <w:sz w:val="24"/>
          <w:szCs w:val="24"/>
        </w:rPr>
        <w:t xml:space="preserve">la generación se requieren tres cosas: el ente en potencia, que es la materia; el no-ser en acto, que es la privación; </w:t>
      </w:r>
      <w:r w:rsidRPr="000A0C2C">
        <w:rPr>
          <w:rFonts w:ascii="Garamond" w:hAnsi="Garamond"/>
          <w:spacing w:val="-8"/>
          <w:sz w:val="24"/>
          <w:szCs w:val="24"/>
        </w:rPr>
        <w:t xml:space="preserve">y, </w:t>
      </w:r>
      <w:r w:rsidRPr="000A0C2C">
        <w:rPr>
          <w:rFonts w:ascii="Garamond" w:hAnsi="Garamond"/>
          <w:sz w:val="24"/>
          <w:szCs w:val="24"/>
        </w:rPr>
        <w:t>aquello por lo que se hace en acto, que es la forma</w:t>
      </w:r>
      <w:r w:rsidR="00BD7926" w:rsidRPr="000A0C2C">
        <w:rPr>
          <w:rFonts w:ascii="Garamond" w:hAnsi="Garamond"/>
          <w:sz w:val="24"/>
          <w:szCs w:val="24"/>
        </w:rPr>
        <w:t xml:space="preserve"> (</w:t>
      </w:r>
      <w:proofErr w:type="spellStart"/>
      <w:r w:rsidR="00BD7926" w:rsidRPr="000A0C2C">
        <w:rPr>
          <w:rFonts w:ascii="Garamond" w:hAnsi="Garamond"/>
          <w:i/>
          <w:iCs/>
          <w:sz w:val="24"/>
          <w:szCs w:val="24"/>
        </w:rPr>
        <w:t>tria</w:t>
      </w:r>
      <w:proofErr w:type="spellEnd"/>
      <w:r w:rsidR="00BD7926" w:rsidRPr="000A0C2C">
        <w:rPr>
          <w:rFonts w:ascii="Garamond" w:hAnsi="Garamond"/>
          <w:i/>
          <w:iCs/>
          <w:sz w:val="24"/>
          <w:szCs w:val="24"/>
        </w:rPr>
        <w:t xml:space="preserve"> </w:t>
      </w:r>
      <w:proofErr w:type="spellStart"/>
      <w:r w:rsidR="00BD7926" w:rsidRPr="000A0C2C">
        <w:rPr>
          <w:rFonts w:ascii="Garamond" w:hAnsi="Garamond"/>
          <w:i/>
          <w:iCs/>
          <w:sz w:val="24"/>
          <w:szCs w:val="24"/>
        </w:rPr>
        <w:t>requiruntur</w:t>
      </w:r>
      <w:proofErr w:type="spellEnd"/>
      <w:r w:rsidR="00BD7926" w:rsidRPr="000A0C2C">
        <w:rPr>
          <w:rFonts w:ascii="Garamond" w:hAnsi="Garamond"/>
          <w:i/>
          <w:iCs/>
          <w:sz w:val="24"/>
          <w:szCs w:val="24"/>
        </w:rPr>
        <w:t xml:space="preserve">: </w:t>
      </w:r>
      <w:proofErr w:type="spellStart"/>
      <w:r w:rsidR="00BD7926" w:rsidRPr="000A0C2C">
        <w:rPr>
          <w:rFonts w:ascii="Garamond" w:hAnsi="Garamond"/>
          <w:i/>
          <w:iCs/>
          <w:sz w:val="24"/>
          <w:szCs w:val="24"/>
        </w:rPr>
        <w:t>scilicet</w:t>
      </w:r>
      <w:proofErr w:type="spellEnd"/>
      <w:r w:rsidR="00BD7926" w:rsidRPr="000A0C2C">
        <w:rPr>
          <w:rFonts w:ascii="Garamond" w:hAnsi="Garamond"/>
          <w:i/>
          <w:iCs/>
          <w:sz w:val="24"/>
          <w:szCs w:val="24"/>
        </w:rPr>
        <w:t xml:space="preserve"> </w:t>
      </w:r>
      <w:proofErr w:type="spellStart"/>
      <w:r w:rsidR="00BD7926" w:rsidRPr="000A0C2C">
        <w:rPr>
          <w:rFonts w:ascii="Garamond" w:hAnsi="Garamond"/>
          <w:i/>
          <w:iCs/>
          <w:sz w:val="24"/>
          <w:szCs w:val="24"/>
        </w:rPr>
        <w:t>ens</w:t>
      </w:r>
      <w:proofErr w:type="spellEnd"/>
      <w:r w:rsidR="00BD7926" w:rsidRPr="000A0C2C">
        <w:rPr>
          <w:rFonts w:ascii="Garamond" w:hAnsi="Garamond"/>
          <w:i/>
          <w:iCs/>
          <w:sz w:val="24"/>
          <w:szCs w:val="24"/>
        </w:rPr>
        <w:t xml:space="preserve"> </w:t>
      </w:r>
      <w:proofErr w:type="spellStart"/>
      <w:r w:rsidR="00BD7926" w:rsidRPr="000A0C2C">
        <w:rPr>
          <w:rFonts w:ascii="Garamond" w:hAnsi="Garamond"/>
          <w:i/>
          <w:iCs/>
          <w:sz w:val="24"/>
          <w:szCs w:val="24"/>
        </w:rPr>
        <w:t>potentia</w:t>
      </w:r>
      <w:proofErr w:type="spellEnd"/>
      <w:r w:rsidR="00BD7926" w:rsidRPr="000A0C2C">
        <w:rPr>
          <w:rFonts w:ascii="Garamond" w:hAnsi="Garamond"/>
          <w:i/>
          <w:iCs/>
          <w:sz w:val="24"/>
          <w:szCs w:val="24"/>
        </w:rPr>
        <w:t xml:space="preserve">, </w:t>
      </w:r>
      <w:proofErr w:type="spellStart"/>
      <w:r w:rsidR="00BD7926" w:rsidRPr="000A0C2C">
        <w:rPr>
          <w:rFonts w:ascii="Garamond" w:hAnsi="Garamond"/>
          <w:i/>
          <w:iCs/>
          <w:sz w:val="24"/>
          <w:szCs w:val="24"/>
        </w:rPr>
        <w:t>quod</w:t>
      </w:r>
      <w:proofErr w:type="spellEnd"/>
      <w:r w:rsidR="00BD7926" w:rsidRPr="000A0C2C">
        <w:rPr>
          <w:rFonts w:ascii="Garamond" w:hAnsi="Garamond"/>
          <w:i/>
          <w:iCs/>
          <w:sz w:val="24"/>
          <w:szCs w:val="24"/>
        </w:rPr>
        <w:t xml:space="preserve"> </w:t>
      </w:r>
      <w:proofErr w:type="spellStart"/>
      <w:r w:rsidR="00BD7926" w:rsidRPr="000A0C2C">
        <w:rPr>
          <w:rFonts w:ascii="Garamond" w:hAnsi="Garamond"/>
          <w:i/>
          <w:iCs/>
          <w:sz w:val="24"/>
          <w:szCs w:val="24"/>
        </w:rPr>
        <w:t>est</w:t>
      </w:r>
      <w:proofErr w:type="spellEnd"/>
      <w:r w:rsidR="00BD7926" w:rsidRPr="000A0C2C">
        <w:rPr>
          <w:rFonts w:ascii="Garamond" w:hAnsi="Garamond"/>
          <w:i/>
          <w:iCs/>
          <w:sz w:val="24"/>
          <w:szCs w:val="24"/>
        </w:rPr>
        <w:t xml:space="preserve"> materia; et non </w:t>
      </w:r>
      <w:proofErr w:type="spellStart"/>
      <w:r w:rsidR="00BD7926" w:rsidRPr="000A0C2C">
        <w:rPr>
          <w:rFonts w:ascii="Garamond" w:hAnsi="Garamond"/>
          <w:i/>
          <w:iCs/>
          <w:sz w:val="24"/>
          <w:szCs w:val="24"/>
        </w:rPr>
        <w:t>esse</w:t>
      </w:r>
      <w:proofErr w:type="spellEnd"/>
      <w:r w:rsidR="00BD7926" w:rsidRPr="000A0C2C">
        <w:rPr>
          <w:rFonts w:ascii="Garamond" w:hAnsi="Garamond"/>
          <w:i/>
          <w:iCs/>
          <w:sz w:val="24"/>
          <w:szCs w:val="24"/>
        </w:rPr>
        <w:t xml:space="preserve"> </w:t>
      </w:r>
      <w:proofErr w:type="spellStart"/>
      <w:r w:rsidR="00BD7926" w:rsidRPr="000A0C2C">
        <w:rPr>
          <w:rFonts w:ascii="Garamond" w:hAnsi="Garamond"/>
          <w:i/>
          <w:iCs/>
          <w:sz w:val="24"/>
          <w:szCs w:val="24"/>
        </w:rPr>
        <w:t>actu</w:t>
      </w:r>
      <w:proofErr w:type="spellEnd"/>
      <w:r w:rsidR="00BD7926" w:rsidRPr="000A0C2C">
        <w:rPr>
          <w:rFonts w:ascii="Garamond" w:hAnsi="Garamond"/>
          <w:i/>
          <w:iCs/>
          <w:sz w:val="24"/>
          <w:szCs w:val="24"/>
        </w:rPr>
        <w:t xml:space="preserve">, </w:t>
      </w:r>
      <w:proofErr w:type="spellStart"/>
      <w:r w:rsidR="00BD7926" w:rsidRPr="000A0C2C">
        <w:rPr>
          <w:rFonts w:ascii="Garamond" w:hAnsi="Garamond"/>
          <w:i/>
          <w:iCs/>
          <w:sz w:val="24"/>
          <w:szCs w:val="24"/>
        </w:rPr>
        <w:t>quod</w:t>
      </w:r>
      <w:proofErr w:type="spellEnd"/>
      <w:r w:rsidR="00BD7926" w:rsidRPr="000A0C2C">
        <w:rPr>
          <w:rFonts w:ascii="Garamond" w:hAnsi="Garamond"/>
          <w:i/>
          <w:iCs/>
          <w:sz w:val="24"/>
          <w:szCs w:val="24"/>
        </w:rPr>
        <w:t xml:space="preserve"> </w:t>
      </w:r>
      <w:proofErr w:type="spellStart"/>
      <w:r w:rsidR="00BD7926" w:rsidRPr="000A0C2C">
        <w:rPr>
          <w:rFonts w:ascii="Garamond" w:hAnsi="Garamond"/>
          <w:i/>
          <w:iCs/>
          <w:sz w:val="24"/>
          <w:szCs w:val="24"/>
        </w:rPr>
        <w:t>est</w:t>
      </w:r>
      <w:proofErr w:type="spellEnd"/>
      <w:r w:rsidR="00BD7926" w:rsidRPr="000A0C2C">
        <w:rPr>
          <w:rFonts w:ascii="Garamond" w:hAnsi="Garamond"/>
          <w:i/>
          <w:iCs/>
          <w:sz w:val="24"/>
          <w:szCs w:val="24"/>
        </w:rPr>
        <w:t xml:space="preserve"> </w:t>
      </w:r>
      <w:proofErr w:type="spellStart"/>
      <w:r w:rsidR="00BD7926" w:rsidRPr="000A0C2C">
        <w:rPr>
          <w:rFonts w:ascii="Garamond" w:hAnsi="Garamond"/>
          <w:i/>
          <w:iCs/>
          <w:sz w:val="24"/>
          <w:szCs w:val="24"/>
        </w:rPr>
        <w:t>privatio</w:t>
      </w:r>
      <w:proofErr w:type="spellEnd"/>
      <w:r w:rsidR="00BD7926" w:rsidRPr="000A0C2C">
        <w:rPr>
          <w:rFonts w:ascii="Garamond" w:hAnsi="Garamond"/>
          <w:i/>
          <w:iCs/>
          <w:sz w:val="24"/>
          <w:szCs w:val="24"/>
        </w:rPr>
        <w:t xml:space="preserve">; et id per </w:t>
      </w:r>
      <w:proofErr w:type="spellStart"/>
      <w:r w:rsidR="00BD7926" w:rsidRPr="000A0C2C">
        <w:rPr>
          <w:rFonts w:ascii="Garamond" w:hAnsi="Garamond"/>
          <w:i/>
          <w:iCs/>
          <w:sz w:val="24"/>
          <w:szCs w:val="24"/>
        </w:rPr>
        <w:t>quod</w:t>
      </w:r>
      <w:proofErr w:type="spellEnd"/>
      <w:r w:rsidR="00BD7926" w:rsidRPr="000A0C2C">
        <w:rPr>
          <w:rFonts w:ascii="Garamond" w:hAnsi="Garamond"/>
          <w:i/>
          <w:iCs/>
          <w:sz w:val="24"/>
          <w:szCs w:val="24"/>
        </w:rPr>
        <w:t xml:space="preserve"> </w:t>
      </w:r>
      <w:proofErr w:type="spellStart"/>
      <w:r w:rsidR="00BD7926" w:rsidRPr="000A0C2C">
        <w:rPr>
          <w:rFonts w:ascii="Garamond" w:hAnsi="Garamond"/>
          <w:i/>
          <w:iCs/>
          <w:sz w:val="24"/>
          <w:szCs w:val="24"/>
        </w:rPr>
        <w:t>fit</w:t>
      </w:r>
      <w:proofErr w:type="spellEnd"/>
      <w:r w:rsidR="00BD7926" w:rsidRPr="000A0C2C">
        <w:rPr>
          <w:rFonts w:ascii="Garamond" w:hAnsi="Garamond"/>
          <w:i/>
          <w:iCs/>
          <w:sz w:val="24"/>
          <w:szCs w:val="24"/>
        </w:rPr>
        <w:t xml:space="preserve"> </w:t>
      </w:r>
      <w:proofErr w:type="spellStart"/>
      <w:r w:rsidR="00BD7926" w:rsidRPr="000A0C2C">
        <w:rPr>
          <w:rFonts w:ascii="Garamond" w:hAnsi="Garamond"/>
          <w:i/>
          <w:iCs/>
          <w:sz w:val="24"/>
          <w:szCs w:val="24"/>
        </w:rPr>
        <w:t>actu</w:t>
      </w:r>
      <w:proofErr w:type="spellEnd"/>
      <w:r w:rsidR="00BD7926" w:rsidRPr="000A0C2C">
        <w:rPr>
          <w:rFonts w:ascii="Garamond" w:hAnsi="Garamond"/>
          <w:i/>
          <w:iCs/>
          <w:sz w:val="24"/>
          <w:szCs w:val="24"/>
        </w:rPr>
        <w:t xml:space="preserve">, </w:t>
      </w:r>
      <w:proofErr w:type="spellStart"/>
      <w:r w:rsidR="00BD7926" w:rsidRPr="000A0C2C">
        <w:rPr>
          <w:rFonts w:ascii="Garamond" w:hAnsi="Garamond"/>
          <w:i/>
          <w:iCs/>
          <w:sz w:val="24"/>
          <w:szCs w:val="24"/>
        </w:rPr>
        <w:t>scilicet</w:t>
      </w:r>
      <w:proofErr w:type="spellEnd"/>
      <w:r w:rsidR="00BD7926" w:rsidRPr="000A0C2C">
        <w:rPr>
          <w:rFonts w:ascii="Garamond" w:hAnsi="Garamond"/>
          <w:i/>
          <w:iCs/>
          <w:sz w:val="24"/>
          <w:szCs w:val="24"/>
        </w:rPr>
        <w:t xml:space="preserve"> forma</w:t>
      </w:r>
      <w:r w:rsidRPr="000A0C2C">
        <w:rPr>
          <w:rFonts w:ascii="Garamond" w:hAnsi="Garamond"/>
          <w:sz w:val="24"/>
          <w:szCs w:val="24"/>
        </w:rPr>
        <w:t>” (</w:t>
      </w:r>
      <w:r w:rsidR="00FF08DA" w:rsidRPr="000A0C2C">
        <w:rPr>
          <w:rFonts w:ascii="Garamond" w:hAnsi="Garamond"/>
          <w:i/>
          <w:iCs/>
          <w:sz w:val="24"/>
          <w:szCs w:val="24"/>
        </w:rPr>
        <w:t xml:space="preserve">De </w:t>
      </w:r>
      <w:proofErr w:type="spellStart"/>
      <w:r w:rsidR="00FF08DA" w:rsidRPr="000A0C2C">
        <w:rPr>
          <w:rFonts w:ascii="Garamond" w:hAnsi="Garamond"/>
          <w:i/>
          <w:iCs/>
          <w:sz w:val="24"/>
          <w:szCs w:val="24"/>
        </w:rPr>
        <w:t>Principiis</w:t>
      </w:r>
      <w:proofErr w:type="spellEnd"/>
      <w:r w:rsidR="00FF08DA" w:rsidRPr="000A0C2C">
        <w:rPr>
          <w:rFonts w:ascii="Garamond" w:hAnsi="Garamond"/>
          <w:i/>
          <w:iCs/>
          <w:sz w:val="24"/>
          <w:szCs w:val="24"/>
        </w:rPr>
        <w:t xml:space="preserve"> </w:t>
      </w:r>
      <w:proofErr w:type="spellStart"/>
      <w:r w:rsidR="00FF08DA" w:rsidRPr="000A0C2C">
        <w:rPr>
          <w:rFonts w:ascii="Garamond" w:hAnsi="Garamond"/>
          <w:i/>
          <w:iCs/>
          <w:sz w:val="24"/>
          <w:szCs w:val="24"/>
        </w:rPr>
        <w:t>naturae</w:t>
      </w:r>
      <w:proofErr w:type="spellEnd"/>
      <w:r w:rsidR="00FF08DA">
        <w:rPr>
          <w:rFonts w:ascii="Garamond" w:hAnsi="Garamond"/>
          <w:i/>
          <w:iCs/>
          <w:sz w:val="24"/>
          <w:szCs w:val="24"/>
        </w:rPr>
        <w:t>,</w:t>
      </w:r>
      <w:r w:rsidR="00FF08DA" w:rsidRPr="000A0C2C">
        <w:rPr>
          <w:rFonts w:ascii="Garamond" w:hAnsi="Garamond"/>
          <w:sz w:val="24"/>
          <w:szCs w:val="24"/>
        </w:rPr>
        <w:t xml:space="preserve"> 1</w:t>
      </w:r>
      <w:r w:rsidRPr="000A0C2C">
        <w:rPr>
          <w:rFonts w:ascii="Garamond" w:hAnsi="Garamond"/>
          <w:sz w:val="24"/>
          <w:szCs w:val="24"/>
        </w:rPr>
        <w:t>).</w:t>
      </w:r>
      <w:r w:rsidR="00FF08DA">
        <w:rPr>
          <w:rFonts w:ascii="Garamond" w:hAnsi="Garamond"/>
          <w:position w:val="11"/>
          <w:sz w:val="24"/>
          <w:szCs w:val="24"/>
        </w:rPr>
        <w:t xml:space="preserve"> </w:t>
      </w:r>
      <w:r w:rsidRPr="000A0C2C">
        <w:rPr>
          <w:rFonts w:ascii="Garamond" w:hAnsi="Garamond"/>
          <w:sz w:val="24"/>
          <w:szCs w:val="24"/>
        </w:rPr>
        <w:t>Más tarde</w:t>
      </w:r>
      <w:r w:rsidR="007C09DF" w:rsidRPr="000A0C2C">
        <w:rPr>
          <w:rFonts w:ascii="Garamond" w:hAnsi="Garamond"/>
          <w:sz w:val="24"/>
          <w:szCs w:val="24"/>
        </w:rPr>
        <w:t xml:space="preserve"> en la obra,</w:t>
      </w:r>
      <w:r w:rsidRPr="000A0C2C">
        <w:rPr>
          <w:rFonts w:ascii="Garamond" w:hAnsi="Garamond"/>
          <w:sz w:val="24"/>
          <w:szCs w:val="24"/>
        </w:rPr>
        <w:t xml:space="preserve"> cuando Tomás de Aquino desarrolla su noción de la </w:t>
      </w:r>
      <w:r w:rsidRPr="000A0C2C">
        <w:rPr>
          <w:rFonts w:ascii="Garamond" w:hAnsi="Garamond"/>
          <w:i/>
          <w:sz w:val="24"/>
          <w:szCs w:val="24"/>
        </w:rPr>
        <w:t xml:space="preserve">natura </w:t>
      </w:r>
      <w:r w:rsidRPr="000A0C2C">
        <w:rPr>
          <w:rFonts w:ascii="Garamond" w:hAnsi="Garamond"/>
          <w:sz w:val="24"/>
          <w:szCs w:val="24"/>
        </w:rPr>
        <w:t>como principio intrínseco</w:t>
      </w:r>
      <w:r w:rsidRPr="000A0C2C">
        <w:rPr>
          <w:rFonts w:ascii="Garamond" w:hAnsi="Garamond"/>
          <w:spacing w:val="34"/>
          <w:sz w:val="24"/>
          <w:szCs w:val="24"/>
        </w:rPr>
        <w:t xml:space="preserve"> </w:t>
      </w:r>
      <w:r w:rsidRPr="000A0C2C">
        <w:rPr>
          <w:rFonts w:ascii="Garamond" w:hAnsi="Garamond"/>
          <w:sz w:val="24"/>
          <w:szCs w:val="24"/>
        </w:rPr>
        <w:t>de</w:t>
      </w:r>
      <w:r w:rsidRPr="000A0C2C">
        <w:rPr>
          <w:rFonts w:ascii="Garamond" w:hAnsi="Garamond"/>
          <w:spacing w:val="31"/>
          <w:sz w:val="24"/>
          <w:szCs w:val="24"/>
        </w:rPr>
        <w:t xml:space="preserve"> </w:t>
      </w:r>
      <w:r w:rsidRPr="000A0C2C">
        <w:rPr>
          <w:rFonts w:ascii="Garamond" w:hAnsi="Garamond"/>
          <w:sz w:val="24"/>
          <w:szCs w:val="24"/>
        </w:rPr>
        <w:t>movimiento</w:t>
      </w:r>
      <w:r w:rsidRPr="000A0C2C">
        <w:rPr>
          <w:rFonts w:ascii="Garamond" w:hAnsi="Garamond"/>
          <w:spacing w:val="34"/>
          <w:sz w:val="24"/>
          <w:szCs w:val="24"/>
        </w:rPr>
        <w:t xml:space="preserve"> </w:t>
      </w:r>
      <w:r w:rsidRPr="000A0C2C">
        <w:rPr>
          <w:rFonts w:ascii="Garamond" w:hAnsi="Garamond"/>
          <w:iCs/>
          <w:spacing w:val="34"/>
          <w:sz w:val="24"/>
          <w:szCs w:val="24"/>
        </w:rPr>
        <w:t>(</w:t>
      </w:r>
      <w:proofErr w:type="spellStart"/>
      <w:r w:rsidRPr="000A0C2C">
        <w:rPr>
          <w:rFonts w:ascii="Garamond" w:hAnsi="Garamond"/>
          <w:i/>
          <w:sz w:val="24"/>
          <w:szCs w:val="24"/>
        </w:rPr>
        <w:t>principium</w:t>
      </w:r>
      <w:proofErr w:type="spellEnd"/>
      <w:r w:rsidRPr="000A0C2C">
        <w:rPr>
          <w:rFonts w:ascii="Garamond" w:hAnsi="Garamond"/>
          <w:i/>
          <w:spacing w:val="30"/>
          <w:sz w:val="24"/>
          <w:szCs w:val="24"/>
        </w:rPr>
        <w:t xml:space="preserve"> </w:t>
      </w:r>
      <w:proofErr w:type="spellStart"/>
      <w:r w:rsidR="00223B7F" w:rsidRPr="000A0C2C">
        <w:rPr>
          <w:rFonts w:ascii="Garamond" w:hAnsi="Garamond"/>
          <w:i/>
          <w:sz w:val="24"/>
          <w:szCs w:val="24"/>
        </w:rPr>
        <w:t>motus</w:t>
      </w:r>
      <w:proofErr w:type="spellEnd"/>
      <w:r w:rsidR="00223B7F" w:rsidRPr="000A0C2C">
        <w:rPr>
          <w:rFonts w:ascii="Garamond" w:hAnsi="Garamond"/>
          <w:i/>
          <w:sz w:val="24"/>
          <w:szCs w:val="24"/>
        </w:rPr>
        <w:t xml:space="preserve"> </w:t>
      </w:r>
      <w:proofErr w:type="spellStart"/>
      <w:r w:rsidRPr="000A0C2C">
        <w:rPr>
          <w:rFonts w:ascii="Garamond" w:hAnsi="Garamond"/>
          <w:i/>
          <w:sz w:val="24"/>
          <w:szCs w:val="24"/>
        </w:rPr>
        <w:t>intrinsecum</w:t>
      </w:r>
      <w:proofErr w:type="spellEnd"/>
      <w:r w:rsidRPr="000A0C2C">
        <w:rPr>
          <w:rFonts w:ascii="Garamond" w:hAnsi="Garamond"/>
          <w:iCs/>
          <w:sz w:val="24"/>
          <w:szCs w:val="24"/>
        </w:rPr>
        <w:t>)</w:t>
      </w:r>
      <w:r w:rsidR="007C09DF" w:rsidRPr="000A0C2C">
        <w:rPr>
          <w:rFonts w:ascii="Garamond" w:hAnsi="Garamond"/>
          <w:iCs/>
          <w:sz w:val="24"/>
          <w:szCs w:val="24"/>
        </w:rPr>
        <w:t>,</w:t>
      </w:r>
      <w:r w:rsidRPr="000A0C2C">
        <w:rPr>
          <w:rFonts w:ascii="Garamond" w:hAnsi="Garamond"/>
          <w:i/>
          <w:sz w:val="24"/>
          <w:szCs w:val="24"/>
        </w:rPr>
        <w:t xml:space="preserve"> </w:t>
      </w:r>
      <w:r w:rsidR="007C09DF" w:rsidRPr="000A0C2C">
        <w:rPr>
          <w:rFonts w:ascii="Garamond" w:hAnsi="Garamond"/>
          <w:sz w:val="24"/>
          <w:szCs w:val="24"/>
        </w:rPr>
        <w:t xml:space="preserve">identificará la </w:t>
      </w:r>
      <w:r w:rsidR="00341985" w:rsidRPr="000A0C2C">
        <w:rPr>
          <w:rFonts w:ascii="Garamond" w:hAnsi="Garamond"/>
          <w:sz w:val="24"/>
          <w:szCs w:val="24"/>
        </w:rPr>
        <w:t xml:space="preserve">ciencia de la </w:t>
      </w:r>
      <w:r w:rsidR="007C09DF" w:rsidRPr="000A0C2C">
        <w:rPr>
          <w:rFonts w:ascii="Garamond" w:hAnsi="Garamond"/>
          <w:sz w:val="24"/>
          <w:szCs w:val="24"/>
        </w:rPr>
        <w:t xml:space="preserve">naturaleza </w:t>
      </w:r>
      <w:r w:rsidR="00341985" w:rsidRPr="000A0C2C">
        <w:rPr>
          <w:rFonts w:ascii="Garamond" w:hAnsi="Garamond"/>
          <w:sz w:val="24"/>
          <w:szCs w:val="24"/>
        </w:rPr>
        <w:t xml:space="preserve">con </w:t>
      </w:r>
      <w:r w:rsidRPr="000A0C2C">
        <w:rPr>
          <w:rFonts w:ascii="Garamond" w:hAnsi="Garamond"/>
          <w:sz w:val="24"/>
          <w:szCs w:val="24"/>
        </w:rPr>
        <w:t xml:space="preserve">una concepción física u ontológica de la realidad corporal. Sin embargo, </w:t>
      </w:r>
      <w:r w:rsidR="00341985" w:rsidRPr="000A0C2C">
        <w:rPr>
          <w:rFonts w:ascii="Garamond" w:hAnsi="Garamond"/>
          <w:sz w:val="24"/>
          <w:szCs w:val="24"/>
        </w:rPr>
        <w:t>a diferencia de</w:t>
      </w:r>
      <w:r w:rsidRPr="000A0C2C">
        <w:rPr>
          <w:rFonts w:ascii="Garamond" w:hAnsi="Garamond"/>
          <w:sz w:val="24"/>
          <w:szCs w:val="24"/>
        </w:rPr>
        <w:t xml:space="preserve"> Aristóteles</w:t>
      </w:r>
      <w:r w:rsidR="00341985" w:rsidRPr="000A0C2C">
        <w:rPr>
          <w:rFonts w:ascii="Garamond" w:hAnsi="Garamond"/>
          <w:sz w:val="24"/>
          <w:szCs w:val="24"/>
        </w:rPr>
        <w:t xml:space="preserve">, </w:t>
      </w:r>
      <w:r w:rsidRPr="000A0C2C">
        <w:rPr>
          <w:rFonts w:ascii="Garamond" w:hAnsi="Garamond"/>
          <w:sz w:val="24"/>
          <w:szCs w:val="24"/>
        </w:rPr>
        <w:t>quien entendió la naturaleza desde una perspectiva tanto biológica como social</w:t>
      </w:r>
      <w:r w:rsidR="00341985" w:rsidRPr="000A0C2C">
        <w:rPr>
          <w:rFonts w:ascii="Garamond" w:hAnsi="Garamond"/>
          <w:sz w:val="24"/>
          <w:szCs w:val="24"/>
        </w:rPr>
        <w:t xml:space="preserve">, </w:t>
      </w:r>
      <w:r w:rsidRPr="000A0C2C">
        <w:rPr>
          <w:rFonts w:ascii="Garamond" w:hAnsi="Garamond"/>
          <w:sz w:val="24"/>
          <w:szCs w:val="24"/>
        </w:rPr>
        <w:t>Tomás de Aquino concebir</w:t>
      </w:r>
      <w:r w:rsidR="00C2375B" w:rsidRPr="000A0C2C">
        <w:rPr>
          <w:rFonts w:ascii="Garamond" w:hAnsi="Garamond"/>
          <w:sz w:val="24"/>
          <w:szCs w:val="24"/>
        </w:rPr>
        <w:t>á</w:t>
      </w:r>
      <w:r w:rsidRPr="000A0C2C">
        <w:rPr>
          <w:rFonts w:ascii="Garamond" w:hAnsi="Garamond"/>
          <w:sz w:val="24"/>
          <w:szCs w:val="24"/>
        </w:rPr>
        <w:t xml:space="preserve"> la naturaleza como si se tratase </w:t>
      </w:r>
      <w:r w:rsidRPr="000A0C2C">
        <w:rPr>
          <w:rFonts w:ascii="Garamond" w:hAnsi="Garamond"/>
          <w:spacing w:val="-3"/>
          <w:sz w:val="24"/>
          <w:szCs w:val="24"/>
        </w:rPr>
        <w:t xml:space="preserve">de </w:t>
      </w:r>
      <w:r w:rsidRPr="000A0C2C">
        <w:rPr>
          <w:rFonts w:ascii="Garamond" w:hAnsi="Garamond"/>
          <w:sz w:val="24"/>
          <w:szCs w:val="24"/>
        </w:rPr>
        <w:t>una mera te</w:t>
      </w:r>
      <w:r w:rsidR="000B2215" w:rsidRPr="000A0C2C">
        <w:rPr>
          <w:rFonts w:ascii="Garamond" w:hAnsi="Garamond"/>
          <w:sz w:val="24"/>
          <w:szCs w:val="24"/>
        </w:rPr>
        <w:t>le</w:t>
      </w:r>
      <w:r w:rsidRPr="000A0C2C">
        <w:rPr>
          <w:rFonts w:ascii="Garamond" w:hAnsi="Garamond"/>
          <w:sz w:val="24"/>
          <w:szCs w:val="24"/>
        </w:rPr>
        <w:t xml:space="preserve">ología u ontología de la realidad corporal-orgánica. De este modo, </w:t>
      </w:r>
      <w:r w:rsidR="00C2375B" w:rsidRPr="000A0C2C">
        <w:rPr>
          <w:rFonts w:ascii="Garamond" w:hAnsi="Garamond"/>
          <w:sz w:val="24"/>
          <w:szCs w:val="24"/>
        </w:rPr>
        <w:t xml:space="preserve">Tomás </w:t>
      </w:r>
      <w:r w:rsidRPr="000A0C2C">
        <w:rPr>
          <w:rFonts w:ascii="Garamond" w:hAnsi="Garamond"/>
          <w:sz w:val="24"/>
          <w:szCs w:val="24"/>
        </w:rPr>
        <w:t>se val</w:t>
      </w:r>
      <w:r w:rsidR="00C2375B" w:rsidRPr="000A0C2C">
        <w:rPr>
          <w:rFonts w:ascii="Garamond" w:hAnsi="Garamond"/>
          <w:sz w:val="24"/>
          <w:szCs w:val="24"/>
        </w:rPr>
        <w:t>e</w:t>
      </w:r>
      <w:r w:rsidRPr="000A0C2C">
        <w:rPr>
          <w:rFonts w:ascii="Garamond" w:hAnsi="Garamond"/>
          <w:sz w:val="24"/>
          <w:szCs w:val="24"/>
        </w:rPr>
        <w:t xml:space="preserve"> del naturalismo aristotélico para aplicarlo concretamente a la sociedad </w:t>
      </w:r>
      <w:r w:rsidRPr="000A0C2C">
        <w:rPr>
          <w:rFonts w:ascii="Garamond" w:hAnsi="Garamond"/>
          <w:iCs/>
          <w:sz w:val="24"/>
          <w:szCs w:val="24"/>
        </w:rPr>
        <w:t>(</w:t>
      </w:r>
      <w:proofErr w:type="spellStart"/>
      <w:r w:rsidRPr="000A0C2C">
        <w:rPr>
          <w:rFonts w:ascii="Garamond" w:hAnsi="Garamond"/>
          <w:i/>
          <w:sz w:val="24"/>
          <w:szCs w:val="24"/>
        </w:rPr>
        <w:t>civitas</w:t>
      </w:r>
      <w:proofErr w:type="spellEnd"/>
      <w:r w:rsidRPr="000A0C2C">
        <w:rPr>
          <w:rFonts w:ascii="Garamond" w:hAnsi="Garamond"/>
          <w:i/>
          <w:sz w:val="24"/>
          <w:szCs w:val="24"/>
        </w:rPr>
        <w:t xml:space="preserve"> </w:t>
      </w:r>
      <w:r w:rsidRPr="000A0C2C">
        <w:rPr>
          <w:rFonts w:ascii="Garamond" w:hAnsi="Garamond"/>
          <w:sz w:val="24"/>
          <w:szCs w:val="24"/>
        </w:rPr>
        <w:t xml:space="preserve">o </w:t>
      </w:r>
      <w:proofErr w:type="spellStart"/>
      <w:r w:rsidRPr="000A0C2C">
        <w:rPr>
          <w:rFonts w:ascii="Garamond" w:hAnsi="Garamond"/>
          <w:i/>
          <w:sz w:val="24"/>
          <w:szCs w:val="24"/>
        </w:rPr>
        <w:t>civilitas</w:t>
      </w:r>
      <w:proofErr w:type="spellEnd"/>
      <w:r w:rsidRPr="000A0C2C">
        <w:rPr>
          <w:rFonts w:ascii="Garamond" w:hAnsi="Garamond"/>
          <w:iCs/>
          <w:sz w:val="24"/>
          <w:szCs w:val="24"/>
        </w:rPr>
        <w:t>)</w:t>
      </w:r>
      <w:r w:rsidRPr="000A0C2C">
        <w:rPr>
          <w:rFonts w:ascii="Garamond" w:hAnsi="Garamond"/>
          <w:sz w:val="24"/>
          <w:szCs w:val="24"/>
        </w:rPr>
        <w:t xml:space="preserve">, diferenciando </w:t>
      </w:r>
      <w:r w:rsidR="00A26519" w:rsidRPr="000A0C2C">
        <w:rPr>
          <w:rFonts w:ascii="Garamond" w:hAnsi="Garamond"/>
          <w:sz w:val="24"/>
          <w:szCs w:val="24"/>
        </w:rPr>
        <w:t>solo nominalmente a</w:t>
      </w:r>
      <w:r w:rsidRPr="000A0C2C">
        <w:rPr>
          <w:rFonts w:ascii="Garamond" w:hAnsi="Garamond"/>
          <w:sz w:val="24"/>
          <w:szCs w:val="24"/>
        </w:rPr>
        <w:t xml:space="preserve">l hombre su calidad de ser humano de su condición de ciudadano. </w:t>
      </w:r>
      <w:r w:rsidR="00A26519" w:rsidRPr="000A0C2C">
        <w:rPr>
          <w:rFonts w:ascii="Garamond" w:hAnsi="Garamond"/>
          <w:sz w:val="24"/>
          <w:szCs w:val="24"/>
        </w:rPr>
        <w:t xml:space="preserve">En </w:t>
      </w:r>
      <w:r w:rsidR="00145C5F" w:rsidRPr="000A0C2C">
        <w:rPr>
          <w:rFonts w:ascii="Garamond" w:hAnsi="Garamond"/>
          <w:sz w:val="24"/>
          <w:szCs w:val="24"/>
        </w:rPr>
        <w:t>esta línea</w:t>
      </w:r>
      <w:r w:rsidR="00A26519" w:rsidRPr="000A0C2C">
        <w:rPr>
          <w:rFonts w:ascii="Garamond" w:hAnsi="Garamond"/>
          <w:sz w:val="24"/>
          <w:szCs w:val="24"/>
        </w:rPr>
        <w:t xml:space="preserve"> </w:t>
      </w:r>
      <w:r w:rsidR="00255AD5" w:rsidRPr="000A0C2C">
        <w:rPr>
          <w:rFonts w:ascii="Garamond" w:hAnsi="Garamond"/>
          <w:sz w:val="24"/>
          <w:szCs w:val="24"/>
        </w:rPr>
        <w:t>e</w:t>
      </w:r>
      <w:r w:rsidRPr="000A0C2C">
        <w:rPr>
          <w:rFonts w:ascii="Garamond" w:hAnsi="Garamond"/>
          <w:sz w:val="24"/>
          <w:szCs w:val="24"/>
        </w:rPr>
        <w:t xml:space="preserve">l Estado </w:t>
      </w:r>
      <w:r w:rsidR="00A26519" w:rsidRPr="000A0C2C">
        <w:rPr>
          <w:rFonts w:ascii="Garamond" w:hAnsi="Garamond"/>
          <w:sz w:val="24"/>
          <w:szCs w:val="24"/>
        </w:rPr>
        <w:t>será</w:t>
      </w:r>
      <w:r w:rsidRPr="000A0C2C">
        <w:rPr>
          <w:rFonts w:ascii="Garamond" w:hAnsi="Garamond"/>
          <w:sz w:val="24"/>
          <w:szCs w:val="24"/>
        </w:rPr>
        <w:t xml:space="preserve"> reconocido como resultado de la naturaleza, así como la </w:t>
      </w:r>
      <w:r w:rsidRPr="000A0C2C">
        <w:rPr>
          <w:rFonts w:ascii="Garamond" w:hAnsi="Garamond"/>
          <w:spacing w:val="-3"/>
          <w:sz w:val="24"/>
          <w:szCs w:val="24"/>
        </w:rPr>
        <w:t xml:space="preserve">Iglesia </w:t>
      </w:r>
      <w:r w:rsidRPr="000A0C2C">
        <w:rPr>
          <w:rFonts w:ascii="Garamond" w:hAnsi="Garamond"/>
          <w:sz w:val="24"/>
          <w:szCs w:val="24"/>
        </w:rPr>
        <w:t>lo e</w:t>
      </w:r>
      <w:r w:rsidR="00570782" w:rsidRPr="000A0C2C">
        <w:rPr>
          <w:rFonts w:ascii="Garamond" w:hAnsi="Garamond"/>
          <w:sz w:val="24"/>
          <w:szCs w:val="24"/>
        </w:rPr>
        <w:t>s</w:t>
      </w:r>
      <w:r w:rsidRPr="000A0C2C">
        <w:rPr>
          <w:rFonts w:ascii="Garamond" w:hAnsi="Garamond"/>
          <w:sz w:val="24"/>
          <w:szCs w:val="24"/>
        </w:rPr>
        <w:t xml:space="preserve"> de lo sobrenatural. </w:t>
      </w:r>
      <w:r w:rsidRPr="000A0C2C">
        <w:rPr>
          <w:rFonts w:ascii="Garamond" w:hAnsi="Garamond"/>
          <w:spacing w:val="-8"/>
          <w:sz w:val="24"/>
          <w:szCs w:val="24"/>
        </w:rPr>
        <w:t xml:space="preserve">La </w:t>
      </w:r>
      <w:r w:rsidRPr="000A0C2C">
        <w:rPr>
          <w:rFonts w:ascii="Garamond" w:hAnsi="Garamond"/>
          <w:spacing w:val="-3"/>
          <w:sz w:val="24"/>
          <w:szCs w:val="24"/>
        </w:rPr>
        <w:t xml:space="preserve">“congregación </w:t>
      </w:r>
      <w:r w:rsidRPr="000A0C2C">
        <w:rPr>
          <w:rFonts w:ascii="Garamond" w:hAnsi="Garamond"/>
          <w:sz w:val="24"/>
          <w:szCs w:val="24"/>
        </w:rPr>
        <w:t xml:space="preserve">de </w:t>
      </w:r>
      <w:r w:rsidRPr="000A0C2C">
        <w:rPr>
          <w:rFonts w:ascii="Garamond" w:hAnsi="Garamond"/>
          <w:sz w:val="24"/>
          <w:szCs w:val="24"/>
        </w:rPr>
        <w:lastRenderedPageBreak/>
        <w:t>hombres”, que e</w:t>
      </w:r>
      <w:r w:rsidR="00570782" w:rsidRPr="000A0C2C">
        <w:rPr>
          <w:rFonts w:ascii="Garamond" w:hAnsi="Garamond"/>
          <w:sz w:val="24"/>
          <w:szCs w:val="24"/>
        </w:rPr>
        <w:t>s</w:t>
      </w:r>
      <w:r w:rsidRPr="000A0C2C">
        <w:rPr>
          <w:rFonts w:ascii="Garamond" w:hAnsi="Garamond"/>
          <w:sz w:val="24"/>
          <w:szCs w:val="24"/>
        </w:rPr>
        <w:t xml:space="preserve"> el Estado, est</w:t>
      </w:r>
      <w:r w:rsidR="00570782" w:rsidRPr="000A0C2C">
        <w:rPr>
          <w:rFonts w:ascii="Garamond" w:hAnsi="Garamond"/>
          <w:sz w:val="24"/>
          <w:szCs w:val="24"/>
        </w:rPr>
        <w:t>á</w:t>
      </w:r>
      <w:r w:rsidRPr="000A0C2C">
        <w:rPr>
          <w:rFonts w:ascii="Garamond" w:hAnsi="Garamond"/>
          <w:sz w:val="24"/>
          <w:szCs w:val="24"/>
        </w:rPr>
        <w:t xml:space="preserve"> facultada para alcanzar su plenitud y lo mismo suced</w:t>
      </w:r>
      <w:r w:rsidR="00570782" w:rsidRPr="000A0C2C">
        <w:rPr>
          <w:rFonts w:ascii="Garamond" w:hAnsi="Garamond"/>
          <w:sz w:val="24"/>
          <w:szCs w:val="24"/>
        </w:rPr>
        <w:t>e</w:t>
      </w:r>
      <w:r w:rsidRPr="000A0C2C">
        <w:rPr>
          <w:rFonts w:ascii="Garamond" w:hAnsi="Garamond"/>
          <w:sz w:val="24"/>
          <w:szCs w:val="24"/>
        </w:rPr>
        <w:t xml:space="preserve"> con la Iglesia. Según Tomás de Aquino este mo</w:t>
      </w:r>
      <w:r w:rsidR="00AA5096" w:rsidRPr="000A0C2C">
        <w:rPr>
          <w:rFonts w:ascii="Garamond" w:hAnsi="Garamond"/>
          <w:sz w:val="24"/>
          <w:szCs w:val="24"/>
        </w:rPr>
        <w:t>del</w:t>
      </w:r>
      <w:r w:rsidRPr="000A0C2C">
        <w:rPr>
          <w:rFonts w:ascii="Garamond" w:hAnsi="Garamond"/>
          <w:sz w:val="24"/>
          <w:szCs w:val="24"/>
        </w:rPr>
        <w:t xml:space="preserve">o de raigambre aristotélico encontraba su plenitud bajo la </w:t>
      </w:r>
      <w:r w:rsidR="00570782" w:rsidRPr="000A0C2C">
        <w:rPr>
          <w:rFonts w:ascii="Garamond" w:hAnsi="Garamond"/>
          <w:sz w:val="24"/>
          <w:szCs w:val="24"/>
        </w:rPr>
        <w:t>re</w:t>
      </w:r>
      <w:r w:rsidRPr="000A0C2C">
        <w:rPr>
          <w:rFonts w:ascii="Garamond" w:hAnsi="Garamond"/>
          <w:sz w:val="24"/>
          <w:szCs w:val="24"/>
        </w:rPr>
        <w:t xml:space="preserve">interpretación cristiana que él formuló sobre la reducción </w:t>
      </w:r>
      <w:r w:rsidR="00F776A8" w:rsidRPr="000A0C2C">
        <w:rPr>
          <w:rFonts w:ascii="Garamond" w:hAnsi="Garamond"/>
          <w:sz w:val="24"/>
          <w:szCs w:val="24"/>
        </w:rPr>
        <w:t>de la potencia al acto.</w:t>
      </w:r>
      <w:r w:rsidRPr="000A0C2C">
        <w:rPr>
          <w:rFonts w:ascii="Garamond" w:hAnsi="Garamond"/>
          <w:sz w:val="24"/>
          <w:szCs w:val="24"/>
        </w:rPr>
        <w:t xml:space="preserve"> El paso de uno a otro indica</w:t>
      </w:r>
      <w:r w:rsidR="00F776A8" w:rsidRPr="000A0C2C">
        <w:rPr>
          <w:rFonts w:ascii="Garamond" w:hAnsi="Garamond"/>
          <w:sz w:val="24"/>
          <w:szCs w:val="24"/>
        </w:rPr>
        <w:t xml:space="preserve"> ulteriormente</w:t>
      </w:r>
      <w:r w:rsidRPr="000A0C2C">
        <w:rPr>
          <w:rFonts w:ascii="Garamond" w:hAnsi="Garamond"/>
          <w:sz w:val="24"/>
          <w:szCs w:val="24"/>
        </w:rPr>
        <w:t xml:space="preserve"> la dirección y el modo c</w:t>
      </w:r>
      <w:r w:rsidR="00F776A8" w:rsidRPr="000A0C2C">
        <w:rPr>
          <w:rFonts w:ascii="Garamond" w:hAnsi="Garamond"/>
          <w:sz w:val="24"/>
          <w:szCs w:val="24"/>
        </w:rPr>
        <w:t>ó</w:t>
      </w:r>
      <w:r w:rsidRPr="000A0C2C">
        <w:rPr>
          <w:rFonts w:ascii="Garamond" w:hAnsi="Garamond"/>
          <w:sz w:val="24"/>
          <w:szCs w:val="24"/>
        </w:rPr>
        <w:t>mo las cosas se orientaban hacia Dios a través de la realización de su naturaleza. Por</w:t>
      </w:r>
      <w:r w:rsidR="00F776A8" w:rsidRPr="000A0C2C">
        <w:rPr>
          <w:rFonts w:ascii="Garamond" w:hAnsi="Garamond"/>
          <w:sz w:val="24"/>
          <w:szCs w:val="24"/>
        </w:rPr>
        <w:t xml:space="preserve"> otra parte, por</w:t>
      </w:r>
      <w:r w:rsidRPr="000A0C2C">
        <w:rPr>
          <w:rFonts w:ascii="Garamond" w:hAnsi="Garamond"/>
          <w:sz w:val="24"/>
          <w:szCs w:val="24"/>
        </w:rPr>
        <w:t xml:space="preserve"> extrapolación es posible captar </w:t>
      </w:r>
      <w:r w:rsidR="007C0E0C" w:rsidRPr="000A0C2C">
        <w:rPr>
          <w:rFonts w:ascii="Garamond" w:hAnsi="Garamond"/>
          <w:sz w:val="24"/>
          <w:szCs w:val="24"/>
        </w:rPr>
        <w:t xml:space="preserve">hasta qué punto </w:t>
      </w:r>
      <w:r w:rsidRPr="000A0C2C">
        <w:rPr>
          <w:rFonts w:ascii="Garamond" w:hAnsi="Garamond"/>
          <w:sz w:val="24"/>
          <w:szCs w:val="24"/>
        </w:rPr>
        <w:t xml:space="preserve">la influencia que ejerció el </w:t>
      </w:r>
      <w:r w:rsidR="007C0E0C" w:rsidRPr="000A0C2C">
        <w:rPr>
          <w:rFonts w:ascii="Garamond" w:hAnsi="Garamond"/>
          <w:sz w:val="24"/>
          <w:szCs w:val="24"/>
        </w:rPr>
        <w:t>E</w:t>
      </w:r>
      <w:r w:rsidRPr="000A0C2C">
        <w:rPr>
          <w:rFonts w:ascii="Garamond" w:hAnsi="Garamond"/>
          <w:sz w:val="24"/>
          <w:szCs w:val="24"/>
        </w:rPr>
        <w:t>stagirita sobre su pensamiento l</w:t>
      </w:r>
      <w:r w:rsidR="007C0E0C" w:rsidRPr="000A0C2C">
        <w:rPr>
          <w:rFonts w:ascii="Garamond" w:hAnsi="Garamond"/>
          <w:sz w:val="24"/>
          <w:szCs w:val="24"/>
        </w:rPr>
        <w:t xml:space="preserve">o inclinó a </w:t>
      </w:r>
      <w:r w:rsidRPr="000A0C2C">
        <w:rPr>
          <w:rFonts w:ascii="Garamond" w:hAnsi="Garamond"/>
          <w:sz w:val="24"/>
          <w:szCs w:val="24"/>
        </w:rPr>
        <w:t xml:space="preserve">adoptar una visión </w:t>
      </w:r>
      <w:r w:rsidRPr="000A0C2C">
        <w:rPr>
          <w:rFonts w:ascii="Garamond" w:hAnsi="Garamond"/>
          <w:spacing w:val="-3"/>
          <w:sz w:val="24"/>
          <w:szCs w:val="24"/>
        </w:rPr>
        <w:t>‘naturalista’ y en último sentido ‘</w:t>
      </w:r>
      <w:proofErr w:type="spellStart"/>
      <w:r w:rsidRPr="000A0C2C">
        <w:rPr>
          <w:rFonts w:ascii="Garamond" w:hAnsi="Garamond"/>
          <w:spacing w:val="-3"/>
          <w:sz w:val="24"/>
          <w:szCs w:val="24"/>
        </w:rPr>
        <w:t>supranaturalista</w:t>
      </w:r>
      <w:proofErr w:type="spellEnd"/>
      <w:r w:rsidRPr="000A0C2C">
        <w:rPr>
          <w:rFonts w:ascii="Garamond" w:hAnsi="Garamond"/>
          <w:spacing w:val="-3"/>
          <w:sz w:val="24"/>
          <w:szCs w:val="24"/>
        </w:rPr>
        <w:t>’</w:t>
      </w:r>
      <w:r w:rsidR="007C0E0C" w:rsidRPr="000A0C2C">
        <w:rPr>
          <w:rFonts w:ascii="Garamond" w:hAnsi="Garamond"/>
          <w:spacing w:val="-3"/>
          <w:sz w:val="24"/>
          <w:szCs w:val="24"/>
        </w:rPr>
        <w:t xml:space="preserve"> del mundo y del hombre</w:t>
      </w:r>
      <w:r w:rsidRPr="000A0C2C">
        <w:rPr>
          <w:rFonts w:ascii="Garamond" w:hAnsi="Garamond"/>
          <w:spacing w:val="-3"/>
          <w:sz w:val="24"/>
          <w:szCs w:val="24"/>
        </w:rPr>
        <w:t xml:space="preserve">. El orden y la finalidad imperante en la naturaleza le parecieron suficientes al </w:t>
      </w:r>
      <w:proofErr w:type="spellStart"/>
      <w:r w:rsidR="007C0E0C" w:rsidRPr="000A0C2C">
        <w:rPr>
          <w:rFonts w:ascii="Garamond" w:hAnsi="Garamond"/>
          <w:spacing w:val="-3"/>
          <w:sz w:val="24"/>
          <w:szCs w:val="24"/>
        </w:rPr>
        <w:t>A</w:t>
      </w:r>
      <w:r w:rsidRPr="000A0C2C">
        <w:rPr>
          <w:rFonts w:ascii="Garamond" w:hAnsi="Garamond"/>
          <w:spacing w:val="-3"/>
          <w:sz w:val="24"/>
          <w:szCs w:val="24"/>
        </w:rPr>
        <w:t>quinate</w:t>
      </w:r>
      <w:proofErr w:type="spellEnd"/>
      <w:r w:rsidRPr="000A0C2C">
        <w:rPr>
          <w:rFonts w:ascii="Garamond" w:hAnsi="Garamond"/>
          <w:spacing w:val="-3"/>
          <w:sz w:val="24"/>
          <w:szCs w:val="24"/>
        </w:rPr>
        <w:t xml:space="preserve"> para corroborar que </w:t>
      </w:r>
      <w:r w:rsidR="00805B12" w:rsidRPr="000A0C2C">
        <w:rPr>
          <w:rFonts w:ascii="Garamond" w:hAnsi="Garamond"/>
          <w:spacing w:val="-3"/>
          <w:sz w:val="24"/>
          <w:szCs w:val="24"/>
        </w:rPr>
        <w:t xml:space="preserve">lo que nos rodea </w:t>
      </w:r>
      <w:r w:rsidRPr="000A0C2C">
        <w:rPr>
          <w:rFonts w:ascii="Garamond" w:hAnsi="Garamond"/>
          <w:spacing w:val="-3"/>
          <w:sz w:val="24"/>
          <w:szCs w:val="24"/>
        </w:rPr>
        <w:t>no forma parte de una naturaleza ciega que ha generado la realidad de los fenómenos por azar o por algún tipo de necesidad, sino que</w:t>
      </w:r>
      <w:r w:rsidR="00805B12" w:rsidRPr="000A0C2C">
        <w:rPr>
          <w:rFonts w:ascii="Garamond" w:hAnsi="Garamond"/>
          <w:spacing w:val="-3"/>
          <w:sz w:val="24"/>
          <w:szCs w:val="24"/>
        </w:rPr>
        <w:t xml:space="preserve"> detrás de la naturaleza</w:t>
      </w:r>
      <w:r w:rsidR="00840728" w:rsidRPr="000A0C2C">
        <w:rPr>
          <w:rFonts w:ascii="Garamond" w:hAnsi="Garamond"/>
          <w:spacing w:val="-3"/>
          <w:sz w:val="24"/>
          <w:szCs w:val="24"/>
        </w:rPr>
        <w:t xml:space="preserve"> </w:t>
      </w:r>
      <w:r w:rsidRPr="000A0C2C">
        <w:rPr>
          <w:rFonts w:ascii="Garamond" w:hAnsi="Garamond"/>
          <w:spacing w:val="-3"/>
          <w:sz w:val="24"/>
          <w:szCs w:val="24"/>
        </w:rPr>
        <w:t xml:space="preserve">obra una providencia inteligente que la ha creado en un acto de plena libertad. </w:t>
      </w:r>
    </w:p>
    <w:p w14:paraId="0B032EEC" w14:textId="39D39957" w:rsidR="00A82DED" w:rsidRDefault="00F975DE" w:rsidP="00AC0E93">
      <w:pPr>
        <w:pStyle w:val="Sinespaciado"/>
        <w:ind w:firstLine="397"/>
        <w:rPr>
          <w:rFonts w:ascii="Garamond" w:hAnsi="Garamond"/>
          <w:sz w:val="24"/>
          <w:szCs w:val="24"/>
          <w:u w:val="none"/>
          <w:vertAlign w:val="baseline"/>
          <w:lang w:eastAsia="es-MX"/>
        </w:rPr>
      </w:pPr>
      <w:r w:rsidRPr="000A0C2C">
        <w:rPr>
          <w:rFonts w:ascii="Garamond" w:eastAsia="Times New Roman" w:hAnsi="Garamond"/>
          <w:sz w:val="24"/>
          <w:szCs w:val="24"/>
          <w:u w:val="none"/>
          <w:vertAlign w:val="baseline"/>
          <w:lang w:val="es-ES" w:eastAsia="es-MX"/>
        </w:rPr>
        <w:t xml:space="preserve">Así como </w:t>
      </w:r>
      <w:r w:rsidR="00BA700D" w:rsidRPr="000A0C2C">
        <w:rPr>
          <w:rFonts w:ascii="Garamond" w:eastAsia="Times New Roman" w:hAnsi="Garamond"/>
          <w:sz w:val="24"/>
          <w:szCs w:val="24"/>
          <w:u w:val="none"/>
          <w:vertAlign w:val="baseline"/>
          <w:lang w:eastAsia="es-MX"/>
        </w:rPr>
        <w:t xml:space="preserve">Tomás de Aquino explicita que existen tres jerarquías celestiales </w:t>
      </w:r>
      <w:r w:rsidRPr="000A0C2C">
        <w:rPr>
          <w:rFonts w:ascii="Garamond" w:eastAsia="Times New Roman" w:hAnsi="Garamond"/>
          <w:sz w:val="24"/>
          <w:szCs w:val="24"/>
          <w:u w:val="none"/>
          <w:vertAlign w:val="baseline"/>
          <w:lang w:eastAsia="es-MX"/>
        </w:rPr>
        <w:t xml:space="preserve">según los </w:t>
      </w:r>
      <w:r w:rsidR="00BA700D" w:rsidRPr="000A0C2C">
        <w:rPr>
          <w:rFonts w:ascii="Garamond" w:eastAsia="Times New Roman" w:hAnsi="Garamond"/>
          <w:sz w:val="24"/>
          <w:szCs w:val="24"/>
          <w:u w:val="none"/>
          <w:vertAlign w:val="baseline"/>
          <w:lang w:eastAsia="es-MX"/>
        </w:rPr>
        <w:t>tres modos de conocer racionalmente las cosas creadas</w:t>
      </w:r>
      <w:r w:rsidRPr="000A0C2C">
        <w:rPr>
          <w:rFonts w:ascii="Garamond" w:eastAsia="Times New Roman" w:hAnsi="Garamond"/>
          <w:sz w:val="24"/>
          <w:szCs w:val="24"/>
          <w:u w:val="none"/>
          <w:vertAlign w:val="baseline"/>
          <w:lang w:eastAsia="es-MX"/>
        </w:rPr>
        <w:t>,</w:t>
      </w:r>
      <w:r w:rsidR="006A16BC" w:rsidRPr="000A0C2C">
        <w:rPr>
          <w:rFonts w:ascii="Garamond" w:eastAsia="Times New Roman" w:hAnsi="Garamond"/>
          <w:sz w:val="24"/>
          <w:szCs w:val="24"/>
          <w:u w:val="none"/>
          <w:vertAlign w:val="baseline"/>
          <w:lang w:eastAsia="es-MX"/>
        </w:rPr>
        <w:t xml:space="preserve"> así también en </w:t>
      </w:r>
      <w:r w:rsidR="00BA700D" w:rsidRPr="000A0C2C">
        <w:rPr>
          <w:rFonts w:ascii="Garamond" w:eastAsia="Times New Roman" w:hAnsi="Garamond"/>
          <w:sz w:val="24"/>
          <w:szCs w:val="24"/>
          <w:u w:val="none"/>
          <w:vertAlign w:val="baseline"/>
          <w:lang w:eastAsia="es-MX"/>
        </w:rPr>
        <w:t xml:space="preserve">consonancia con el principio de subordinación de lo relativo a lo absoluto y de lo imperfecto a lo perfecto, defiende </w:t>
      </w:r>
      <w:r w:rsidR="006A16BC" w:rsidRPr="000A0C2C">
        <w:rPr>
          <w:rFonts w:ascii="Garamond" w:eastAsia="Times New Roman" w:hAnsi="Garamond"/>
          <w:sz w:val="24"/>
          <w:szCs w:val="24"/>
          <w:u w:val="none"/>
          <w:vertAlign w:val="baseline"/>
          <w:lang w:eastAsia="es-MX"/>
        </w:rPr>
        <w:t>que existe</w:t>
      </w:r>
      <w:r w:rsidR="00BA700D" w:rsidRPr="000A0C2C">
        <w:rPr>
          <w:rFonts w:ascii="Garamond" w:eastAsia="Times New Roman" w:hAnsi="Garamond"/>
          <w:sz w:val="24"/>
          <w:szCs w:val="24"/>
          <w:u w:val="none"/>
          <w:vertAlign w:val="baseline"/>
          <w:lang w:eastAsia="es-MX"/>
        </w:rPr>
        <w:t xml:space="preserve"> un orden jerárquico y providencial de las especies, encabezada, entre ellas, por el </w:t>
      </w:r>
      <w:r w:rsidR="00A82DED" w:rsidRPr="000A0C2C">
        <w:rPr>
          <w:rFonts w:ascii="Garamond" w:eastAsia="Times New Roman" w:hAnsi="Garamond"/>
          <w:sz w:val="24"/>
          <w:szCs w:val="24"/>
          <w:u w:val="none"/>
          <w:vertAlign w:val="baseline"/>
          <w:lang w:eastAsia="es-MX"/>
        </w:rPr>
        <w:t>sujet</w:t>
      </w:r>
      <w:r w:rsidR="00BA700D" w:rsidRPr="000A0C2C">
        <w:rPr>
          <w:rFonts w:ascii="Garamond" w:eastAsia="Times New Roman" w:hAnsi="Garamond"/>
          <w:sz w:val="24"/>
          <w:szCs w:val="24"/>
          <w:u w:val="none"/>
          <w:vertAlign w:val="baseline"/>
          <w:lang w:eastAsia="es-MX"/>
        </w:rPr>
        <w:t xml:space="preserve">o humano, concebido </w:t>
      </w:r>
      <w:r w:rsidR="00A82DED" w:rsidRPr="000A0C2C">
        <w:rPr>
          <w:rFonts w:ascii="Garamond" w:eastAsia="Times New Roman" w:hAnsi="Garamond"/>
          <w:sz w:val="24"/>
          <w:szCs w:val="24"/>
          <w:u w:val="none"/>
          <w:vertAlign w:val="baseline"/>
          <w:lang w:eastAsia="es-MX"/>
        </w:rPr>
        <w:t>como perteneciente al</w:t>
      </w:r>
      <w:r w:rsidR="00BA700D" w:rsidRPr="000A0C2C">
        <w:rPr>
          <w:rFonts w:ascii="Garamond" w:eastAsia="Times New Roman" w:hAnsi="Garamond"/>
          <w:sz w:val="24"/>
          <w:szCs w:val="24"/>
          <w:u w:val="none"/>
          <w:vertAlign w:val="baseline"/>
          <w:lang w:eastAsia="es-MX"/>
        </w:rPr>
        <w:t xml:space="preserve"> orden superior de la creación: </w:t>
      </w:r>
      <w:r w:rsidR="00BA700D" w:rsidRPr="000A0C2C">
        <w:rPr>
          <w:rFonts w:ascii="Garamond" w:hAnsi="Garamond"/>
          <w:sz w:val="24"/>
          <w:szCs w:val="24"/>
          <w:u w:val="none"/>
          <w:vertAlign w:val="baseline"/>
          <w:lang w:eastAsia="es-MX"/>
        </w:rPr>
        <w:t>Tomás de Aquino piensa</w:t>
      </w:r>
      <w:r w:rsidR="00DB15C2" w:rsidRPr="000A0C2C">
        <w:rPr>
          <w:rFonts w:ascii="Garamond" w:hAnsi="Garamond"/>
          <w:sz w:val="24"/>
          <w:szCs w:val="24"/>
          <w:u w:val="none"/>
          <w:vertAlign w:val="baseline"/>
          <w:lang w:eastAsia="es-MX"/>
        </w:rPr>
        <w:t>, a semejanza de Agustín,</w:t>
      </w:r>
      <w:r w:rsidR="00BA700D" w:rsidRPr="000A0C2C">
        <w:rPr>
          <w:rFonts w:ascii="Garamond" w:hAnsi="Garamond"/>
          <w:sz w:val="24"/>
          <w:szCs w:val="24"/>
          <w:u w:val="none"/>
          <w:vertAlign w:val="baseline"/>
          <w:lang w:eastAsia="es-MX"/>
        </w:rPr>
        <w:t xml:space="preserve"> que en la vida natural se develan por sí mismas las leyes de la creación que ordenan </w:t>
      </w:r>
      <w:r w:rsidR="00DB15C2" w:rsidRPr="000A0C2C">
        <w:rPr>
          <w:rFonts w:ascii="Garamond" w:hAnsi="Garamond"/>
          <w:sz w:val="24"/>
          <w:szCs w:val="24"/>
          <w:u w:val="none"/>
          <w:vertAlign w:val="baseline"/>
          <w:lang w:eastAsia="es-MX"/>
        </w:rPr>
        <w:t>la jerarquía d</w:t>
      </w:r>
      <w:r w:rsidR="00BA700D" w:rsidRPr="000A0C2C">
        <w:rPr>
          <w:rFonts w:ascii="Garamond" w:hAnsi="Garamond"/>
          <w:sz w:val="24"/>
          <w:szCs w:val="24"/>
          <w:u w:val="none"/>
          <w:vertAlign w:val="baseline"/>
          <w:lang w:eastAsia="es-MX"/>
        </w:rPr>
        <w:t xml:space="preserve">el reino vegetal y animal, </w:t>
      </w:r>
      <w:r w:rsidR="00DB15C2" w:rsidRPr="000A0C2C">
        <w:rPr>
          <w:rFonts w:ascii="Garamond" w:hAnsi="Garamond"/>
          <w:sz w:val="24"/>
          <w:szCs w:val="24"/>
          <w:u w:val="none"/>
          <w:vertAlign w:val="baseline"/>
          <w:lang w:eastAsia="es-MX"/>
        </w:rPr>
        <w:t xml:space="preserve">culminada </w:t>
      </w:r>
      <w:r w:rsidR="00BA700D" w:rsidRPr="000A0C2C">
        <w:rPr>
          <w:rFonts w:ascii="Garamond" w:hAnsi="Garamond"/>
          <w:sz w:val="24"/>
          <w:szCs w:val="24"/>
          <w:u w:val="none"/>
          <w:vertAlign w:val="baseline"/>
          <w:lang w:eastAsia="es-MX"/>
        </w:rPr>
        <w:t xml:space="preserve">en el ser humano. Sobre él recae el poder de dominio y administración del resto de las especies: </w:t>
      </w:r>
    </w:p>
    <w:p w14:paraId="4089A36F" w14:textId="77777777" w:rsidR="00FF08DA" w:rsidRPr="000A0C2C" w:rsidRDefault="00FF08DA" w:rsidP="00FF08DA">
      <w:pPr>
        <w:pStyle w:val="Sinespaciado"/>
        <w:spacing w:line="360" w:lineRule="auto"/>
        <w:ind w:firstLine="708"/>
        <w:rPr>
          <w:rFonts w:ascii="Garamond" w:hAnsi="Garamond"/>
          <w:sz w:val="24"/>
          <w:szCs w:val="24"/>
          <w:u w:val="none"/>
          <w:vertAlign w:val="baseline"/>
          <w:lang w:eastAsia="es-MX"/>
        </w:rPr>
      </w:pPr>
    </w:p>
    <w:p w14:paraId="533DB59D" w14:textId="208150AC" w:rsidR="005171D8" w:rsidRPr="00E420B4" w:rsidRDefault="00656195" w:rsidP="00AC0E93">
      <w:pPr>
        <w:pStyle w:val="Sinespaciado"/>
        <w:ind w:left="709"/>
        <w:rPr>
          <w:rFonts w:ascii="Garamond" w:hAnsi="Garamond"/>
          <w:u w:val="none"/>
          <w:vertAlign w:val="baseline"/>
        </w:rPr>
      </w:pPr>
      <w:r w:rsidRPr="00E420B4">
        <w:rPr>
          <w:rFonts w:ascii="Garamond" w:hAnsi="Garamond"/>
          <w:u w:val="none"/>
          <w:vertAlign w:val="baseline"/>
        </w:rPr>
        <w:t xml:space="preserve">(…) </w:t>
      </w:r>
      <w:r w:rsidR="00BA700D" w:rsidRPr="00E420B4">
        <w:rPr>
          <w:rFonts w:ascii="Garamond" w:hAnsi="Garamond"/>
          <w:u w:val="none"/>
          <w:vertAlign w:val="baseline"/>
        </w:rPr>
        <w:t>Todo animal está por naturaleza sometido al hombre</w:t>
      </w:r>
      <w:r w:rsidRPr="00E420B4">
        <w:rPr>
          <w:rFonts w:ascii="Garamond" w:hAnsi="Garamond"/>
          <w:u w:val="none"/>
          <w:vertAlign w:val="baseline"/>
        </w:rPr>
        <w:t xml:space="preserve"> (</w:t>
      </w:r>
      <w:r w:rsidRPr="00E420B4">
        <w:rPr>
          <w:rFonts w:ascii="Garamond" w:hAnsi="Garamond"/>
          <w:i/>
          <w:iCs/>
          <w:u w:val="none"/>
          <w:vertAlign w:val="baseline"/>
        </w:rPr>
        <w:t xml:space="preserve">Omnia </w:t>
      </w:r>
      <w:proofErr w:type="spellStart"/>
      <w:r w:rsidRPr="00E420B4">
        <w:rPr>
          <w:rFonts w:ascii="Garamond" w:hAnsi="Garamond"/>
          <w:i/>
          <w:iCs/>
          <w:u w:val="none"/>
          <w:vertAlign w:val="baseline"/>
        </w:rPr>
        <w:t>autem</w:t>
      </w:r>
      <w:proofErr w:type="spellEnd"/>
      <w:r w:rsidRPr="00E420B4">
        <w:rPr>
          <w:rFonts w:ascii="Garamond" w:hAnsi="Garamond"/>
          <w:i/>
          <w:iCs/>
          <w:u w:val="none"/>
          <w:vertAlign w:val="baseline"/>
        </w:rPr>
        <w:t xml:space="preserve"> animalia sunt </w:t>
      </w:r>
      <w:proofErr w:type="spellStart"/>
      <w:r w:rsidRPr="00E420B4">
        <w:rPr>
          <w:rFonts w:ascii="Garamond" w:hAnsi="Garamond"/>
          <w:i/>
          <w:iCs/>
          <w:u w:val="none"/>
          <w:vertAlign w:val="baseline"/>
        </w:rPr>
        <w:t>homini</w:t>
      </w:r>
      <w:proofErr w:type="spellEnd"/>
      <w:r w:rsidRPr="00E420B4">
        <w:rPr>
          <w:rFonts w:ascii="Garamond" w:hAnsi="Garamond"/>
          <w:i/>
          <w:iCs/>
          <w:u w:val="none"/>
          <w:vertAlign w:val="baseline"/>
        </w:rPr>
        <w:t xml:space="preserve"> </w:t>
      </w:r>
      <w:proofErr w:type="spellStart"/>
      <w:r w:rsidRPr="00E420B4">
        <w:rPr>
          <w:rFonts w:ascii="Garamond" w:hAnsi="Garamond"/>
          <w:i/>
          <w:iCs/>
          <w:u w:val="none"/>
          <w:vertAlign w:val="baseline"/>
        </w:rPr>
        <w:t>naturaliter</w:t>
      </w:r>
      <w:proofErr w:type="spellEnd"/>
      <w:r w:rsidRPr="00E420B4">
        <w:rPr>
          <w:rFonts w:ascii="Garamond" w:hAnsi="Garamond"/>
          <w:i/>
          <w:iCs/>
          <w:u w:val="none"/>
          <w:vertAlign w:val="baseline"/>
        </w:rPr>
        <w:t xml:space="preserve"> </w:t>
      </w:r>
      <w:proofErr w:type="spellStart"/>
      <w:r w:rsidRPr="00E420B4">
        <w:rPr>
          <w:rFonts w:ascii="Garamond" w:hAnsi="Garamond"/>
          <w:i/>
          <w:iCs/>
          <w:u w:val="none"/>
          <w:vertAlign w:val="baseline"/>
        </w:rPr>
        <w:t>subiecta</w:t>
      </w:r>
      <w:proofErr w:type="spellEnd"/>
      <w:r w:rsidRPr="00E420B4">
        <w:rPr>
          <w:rFonts w:ascii="Garamond" w:hAnsi="Garamond"/>
          <w:u w:val="none"/>
          <w:vertAlign w:val="baseline"/>
        </w:rPr>
        <w:t>)</w:t>
      </w:r>
      <w:r w:rsidR="00BA700D" w:rsidRPr="00E420B4">
        <w:rPr>
          <w:rFonts w:ascii="Garamond" w:hAnsi="Garamond"/>
          <w:u w:val="none"/>
          <w:vertAlign w:val="baseline"/>
        </w:rPr>
        <w:t xml:space="preserve">. Esto lo manifiestan tres hechos. 1) El primero, el proceso </w:t>
      </w:r>
      <w:r w:rsidR="00A53741" w:rsidRPr="00E420B4">
        <w:rPr>
          <w:rFonts w:ascii="Garamond" w:hAnsi="Garamond"/>
          <w:u w:val="none"/>
          <w:vertAlign w:val="baseline"/>
        </w:rPr>
        <w:t xml:space="preserve">mismo </w:t>
      </w:r>
      <w:r w:rsidR="00BA700D" w:rsidRPr="00E420B4">
        <w:rPr>
          <w:rFonts w:ascii="Garamond" w:hAnsi="Garamond"/>
          <w:u w:val="none"/>
          <w:vertAlign w:val="baseline"/>
        </w:rPr>
        <w:t>de toda la naturaleza</w:t>
      </w:r>
      <w:r w:rsidR="00A53741" w:rsidRPr="00E420B4">
        <w:rPr>
          <w:rFonts w:ascii="Garamond" w:hAnsi="Garamond"/>
          <w:u w:val="none"/>
          <w:vertAlign w:val="baseline"/>
        </w:rPr>
        <w:t xml:space="preserve"> (</w:t>
      </w:r>
      <w:r w:rsidR="00A53741" w:rsidRPr="00E420B4">
        <w:rPr>
          <w:rFonts w:ascii="Garamond" w:hAnsi="Garamond"/>
          <w:i/>
          <w:iCs/>
          <w:u w:val="none"/>
          <w:vertAlign w:val="baseline"/>
        </w:rPr>
        <w:t xml:space="preserve">ex ipso </w:t>
      </w:r>
      <w:proofErr w:type="spellStart"/>
      <w:r w:rsidR="00A53741" w:rsidRPr="00E420B4">
        <w:rPr>
          <w:rFonts w:ascii="Garamond" w:hAnsi="Garamond"/>
          <w:i/>
          <w:iCs/>
          <w:u w:val="none"/>
          <w:vertAlign w:val="baseline"/>
        </w:rPr>
        <w:t>naturae</w:t>
      </w:r>
      <w:proofErr w:type="spellEnd"/>
      <w:r w:rsidR="00A53741" w:rsidRPr="00E420B4">
        <w:rPr>
          <w:rFonts w:ascii="Garamond" w:hAnsi="Garamond"/>
          <w:i/>
          <w:iCs/>
          <w:u w:val="none"/>
          <w:vertAlign w:val="baseline"/>
        </w:rPr>
        <w:t xml:space="preserve"> </w:t>
      </w:r>
      <w:proofErr w:type="spellStart"/>
      <w:r w:rsidR="00A53741" w:rsidRPr="00E420B4">
        <w:rPr>
          <w:rFonts w:ascii="Garamond" w:hAnsi="Garamond"/>
          <w:i/>
          <w:iCs/>
          <w:u w:val="none"/>
          <w:vertAlign w:val="baseline"/>
        </w:rPr>
        <w:t>processu</w:t>
      </w:r>
      <w:proofErr w:type="spellEnd"/>
      <w:r w:rsidR="00A53741" w:rsidRPr="00E420B4">
        <w:rPr>
          <w:rFonts w:ascii="Garamond" w:hAnsi="Garamond"/>
          <w:u w:val="none"/>
          <w:vertAlign w:val="baseline"/>
        </w:rPr>
        <w:t>)</w:t>
      </w:r>
      <w:r w:rsidR="00BA700D" w:rsidRPr="00E420B4">
        <w:rPr>
          <w:rFonts w:ascii="Garamond" w:hAnsi="Garamond"/>
          <w:u w:val="none"/>
          <w:vertAlign w:val="baseline"/>
        </w:rPr>
        <w:t xml:space="preserve">. Pues, así como en la generación de las cosas se </w:t>
      </w:r>
      <w:r w:rsidR="00A53741" w:rsidRPr="00E420B4">
        <w:rPr>
          <w:rFonts w:ascii="Garamond" w:hAnsi="Garamond"/>
          <w:u w:val="none"/>
          <w:vertAlign w:val="baseline"/>
        </w:rPr>
        <w:t>comprende</w:t>
      </w:r>
      <w:r w:rsidR="00BA700D" w:rsidRPr="00E420B4">
        <w:rPr>
          <w:rFonts w:ascii="Garamond" w:hAnsi="Garamond"/>
          <w:u w:val="none"/>
          <w:vertAlign w:val="baseline"/>
        </w:rPr>
        <w:t xml:space="preserve"> </w:t>
      </w:r>
      <w:r w:rsidR="00A53741" w:rsidRPr="00E420B4">
        <w:rPr>
          <w:rFonts w:ascii="Garamond" w:hAnsi="Garamond"/>
          <w:u w:val="none"/>
          <w:vertAlign w:val="baseline"/>
        </w:rPr>
        <w:t>cierto</w:t>
      </w:r>
      <w:r w:rsidR="00BA700D" w:rsidRPr="00E420B4">
        <w:rPr>
          <w:rFonts w:ascii="Garamond" w:hAnsi="Garamond"/>
          <w:u w:val="none"/>
          <w:vertAlign w:val="baseline"/>
        </w:rPr>
        <w:t xml:space="preserve"> orden </w:t>
      </w:r>
      <w:r w:rsidR="006A00D7" w:rsidRPr="00E420B4">
        <w:rPr>
          <w:rFonts w:ascii="Garamond" w:hAnsi="Garamond"/>
          <w:u w:val="none"/>
          <w:vertAlign w:val="baseline"/>
        </w:rPr>
        <w:t>(</w:t>
      </w:r>
      <w:proofErr w:type="spellStart"/>
      <w:r w:rsidR="006A00D7" w:rsidRPr="00E420B4">
        <w:rPr>
          <w:rFonts w:ascii="Garamond" w:hAnsi="Garamond"/>
          <w:i/>
          <w:iCs/>
          <w:u w:val="none"/>
          <w:vertAlign w:val="baseline"/>
        </w:rPr>
        <w:t>intelligitur</w:t>
      </w:r>
      <w:proofErr w:type="spellEnd"/>
      <w:r w:rsidR="006A00D7" w:rsidRPr="00E420B4">
        <w:rPr>
          <w:rFonts w:ascii="Garamond" w:hAnsi="Garamond"/>
          <w:i/>
          <w:iCs/>
          <w:u w:val="none"/>
          <w:vertAlign w:val="baseline"/>
        </w:rPr>
        <w:t xml:space="preserve"> </w:t>
      </w:r>
      <w:proofErr w:type="spellStart"/>
      <w:r w:rsidR="006A00D7" w:rsidRPr="00E420B4">
        <w:rPr>
          <w:rFonts w:ascii="Garamond" w:hAnsi="Garamond"/>
          <w:i/>
          <w:iCs/>
          <w:u w:val="none"/>
          <w:vertAlign w:val="baseline"/>
        </w:rPr>
        <w:t>quidam</w:t>
      </w:r>
      <w:proofErr w:type="spellEnd"/>
      <w:r w:rsidR="006A00D7" w:rsidRPr="00E420B4">
        <w:rPr>
          <w:rFonts w:ascii="Garamond" w:hAnsi="Garamond"/>
          <w:i/>
          <w:iCs/>
          <w:u w:val="none"/>
          <w:vertAlign w:val="baseline"/>
        </w:rPr>
        <w:t xml:space="preserve"> ordo</w:t>
      </w:r>
      <w:r w:rsidR="006A00D7" w:rsidRPr="00E420B4">
        <w:rPr>
          <w:rFonts w:ascii="Garamond" w:hAnsi="Garamond"/>
          <w:u w:val="none"/>
          <w:vertAlign w:val="baseline"/>
        </w:rPr>
        <w:t xml:space="preserve">) </w:t>
      </w:r>
      <w:r w:rsidR="00BA700D" w:rsidRPr="00E420B4">
        <w:rPr>
          <w:rFonts w:ascii="Garamond" w:hAnsi="Garamond"/>
          <w:u w:val="none"/>
          <w:vertAlign w:val="baseline"/>
        </w:rPr>
        <w:t>que va de lo imperfecto a l</w:t>
      </w:r>
      <w:r w:rsidR="00DB15C2" w:rsidRPr="00E420B4">
        <w:rPr>
          <w:rFonts w:ascii="Garamond" w:hAnsi="Garamond"/>
          <w:u w:val="none"/>
          <w:vertAlign w:val="baseline"/>
        </w:rPr>
        <w:t>o</w:t>
      </w:r>
      <w:r w:rsidR="00BA700D" w:rsidRPr="00E420B4">
        <w:rPr>
          <w:rFonts w:ascii="Garamond" w:hAnsi="Garamond"/>
          <w:u w:val="none"/>
          <w:vertAlign w:val="baseline"/>
        </w:rPr>
        <w:t xml:space="preserve"> perfecto</w:t>
      </w:r>
      <w:r w:rsidR="006A00D7" w:rsidRPr="00E420B4">
        <w:rPr>
          <w:rFonts w:ascii="Garamond" w:hAnsi="Garamond"/>
          <w:u w:val="none"/>
          <w:vertAlign w:val="baseline"/>
        </w:rPr>
        <w:t xml:space="preserve"> (</w:t>
      </w:r>
      <w:r w:rsidR="006A00D7" w:rsidRPr="00E420B4">
        <w:rPr>
          <w:rFonts w:ascii="Garamond" w:hAnsi="Garamond"/>
          <w:i/>
          <w:iCs/>
          <w:u w:val="none"/>
          <w:vertAlign w:val="baseline"/>
        </w:rPr>
        <w:t xml:space="preserve">de imperfecto ad </w:t>
      </w:r>
      <w:proofErr w:type="spellStart"/>
      <w:r w:rsidR="006A00D7" w:rsidRPr="00E420B4">
        <w:rPr>
          <w:rFonts w:ascii="Garamond" w:hAnsi="Garamond"/>
          <w:i/>
          <w:iCs/>
          <w:u w:val="none"/>
          <w:vertAlign w:val="baseline"/>
        </w:rPr>
        <w:t>perfectum</w:t>
      </w:r>
      <w:proofErr w:type="spellEnd"/>
      <w:r w:rsidR="006A00D7" w:rsidRPr="00E420B4">
        <w:rPr>
          <w:rFonts w:ascii="Garamond" w:hAnsi="Garamond"/>
          <w:u w:val="none"/>
          <w:vertAlign w:val="baseline"/>
        </w:rPr>
        <w:t>)</w:t>
      </w:r>
      <w:r w:rsidR="00BA700D" w:rsidRPr="00E420B4">
        <w:rPr>
          <w:rFonts w:ascii="Garamond" w:hAnsi="Garamond"/>
          <w:u w:val="none"/>
          <w:vertAlign w:val="baseline"/>
        </w:rPr>
        <w:t xml:space="preserve">, la materia se ordena a la forma, y la forma inferior a la superior, así también sucede en el uso de las cosas naturales, en el que las </w:t>
      </w:r>
      <w:r w:rsidR="006A00D7" w:rsidRPr="00E420B4">
        <w:rPr>
          <w:rFonts w:ascii="Garamond" w:hAnsi="Garamond"/>
          <w:u w:val="none"/>
          <w:vertAlign w:val="baseline"/>
        </w:rPr>
        <w:t xml:space="preserve">cosas </w:t>
      </w:r>
      <w:r w:rsidR="00BA700D" w:rsidRPr="00E420B4">
        <w:rPr>
          <w:rFonts w:ascii="Garamond" w:hAnsi="Garamond"/>
          <w:u w:val="none"/>
          <w:vertAlign w:val="baseline"/>
        </w:rPr>
        <w:t>imperfectas están al servicio de las perfectas</w:t>
      </w:r>
      <w:r w:rsidR="00502F33" w:rsidRPr="00E420B4">
        <w:rPr>
          <w:rFonts w:ascii="Garamond" w:hAnsi="Garamond"/>
          <w:u w:val="none"/>
          <w:vertAlign w:val="baseline"/>
        </w:rPr>
        <w:t xml:space="preserve"> (</w:t>
      </w:r>
      <w:proofErr w:type="spellStart"/>
      <w:r w:rsidR="00502F33" w:rsidRPr="00E420B4">
        <w:rPr>
          <w:rFonts w:ascii="Garamond" w:hAnsi="Garamond"/>
          <w:i/>
          <w:iCs/>
          <w:u w:val="none"/>
          <w:vertAlign w:val="baseline"/>
        </w:rPr>
        <w:t>nam</w:t>
      </w:r>
      <w:proofErr w:type="spellEnd"/>
      <w:r w:rsidR="00502F33" w:rsidRPr="00E420B4">
        <w:rPr>
          <w:rFonts w:ascii="Garamond" w:hAnsi="Garamond"/>
          <w:i/>
          <w:iCs/>
          <w:u w:val="none"/>
          <w:vertAlign w:val="baseline"/>
        </w:rPr>
        <w:t xml:space="preserve"> </w:t>
      </w:r>
      <w:proofErr w:type="spellStart"/>
      <w:r w:rsidR="00502F33" w:rsidRPr="00E420B4">
        <w:rPr>
          <w:rFonts w:ascii="Garamond" w:hAnsi="Garamond"/>
          <w:i/>
          <w:iCs/>
          <w:u w:val="none"/>
          <w:vertAlign w:val="baseline"/>
        </w:rPr>
        <w:t>imperfectiora</w:t>
      </w:r>
      <w:proofErr w:type="spellEnd"/>
      <w:r w:rsidR="00502F33" w:rsidRPr="00E420B4">
        <w:rPr>
          <w:rFonts w:ascii="Garamond" w:hAnsi="Garamond"/>
          <w:i/>
          <w:iCs/>
          <w:u w:val="none"/>
          <w:vertAlign w:val="baseline"/>
        </w:rPr>
        <w:t xml:space="preserve"> </w:t>
      </w:r>
      <w:proofErr w:type="spellStart"/>
      <w:r w:rsidR="00502F33" w:rsidRPr="00E420B4">
        <w:rPr>
          <w:rFonts w:ascii="Garamond" w:hAnsi="Garamond"/>
          <w:i/>
          <w:iCs/>
          <w:u w:val="none"/>
          <w:vertAlign w:val="baseline"/>
        </w:rPr>
        <w:t>cedunt</w:t>
      </w:r>
      <w:proofErr w:type="spellEnd"/>
      <w:r w:rsidR="00502F33" w:rsidRPr="00E420B4">
        <w:rPr>
          <w:rFonts w:ascii="Garamond" w:hAnsi="Garamond"/>
          <w:i/>
          <w:iCs/>
          <w:u w:val="none"/>
          <w:vertAlign w:val="baseline"/>
        </w:rPr>
        <w:t xml:space="preserve"> in </w:t>
      </w:r>
      <w:proofErr w:type="spellStart"/>
      <w:r w:rsidR="00502F33" w:rsidRPr="00E420B4">
        <w:rPr>
          <w:rFonts w:ascii="Garamond" w:hAnsi="Garamond"/>
          <w:i/>
          <w:iCs/>
          <w:u w:val="none"/>
          <w:vertAlign w:val="baseline"/>
        </w:rPr>
        <w:t>usum</w:t>
      </w:r>
      <w:proofErr w:type="spellEnd"/>
      <w:r w:rsidR="00502F33" w:rsidRPr="00E420B4">
        <w:rPr>
          <w:rFonts w:ascii="Garamond" w:hAnsi="Garamond"/>
          <w:i/>
          <w:iCs/>
          <w:u w:val="none"/>
          <w:vertAlign w:val="baseline"/>
        </w:rPr>
        <w:t xml:space="preserve"> </w:t>
      </w:r>
      <w:proofErr w:type="spellStart"/>
      <w:r w:rsidR="00502F33" w:rsidRPr="00E420B4">
        <w:rPr>
          <w:rFonts w:ascii="Garamond" w:hAnsi="Garamond"/>
          <w:i/>
          <w:iCs/>
          <w:u w:val="none"/>
          <w:vertAlign w:val="baseline"/>
        </w:rPr>
        <w:t>perfectorum</w:t>
      </w:r>
      <w:proofErr w:type="spellEnd"/>
      <w:r w:rsidR="00502F33" w:rsidRPr="00E420B4">
        <w:rPr>
          <w:rFonts w:ascii="Garamond" w:hAnsi="Garamond"/>
          <w:u w:val="none"/>
          <w:vertAlign w:val="baseline"/>
        </w:rPr>
        <w:t>)</w:t>
      </w:r>
      <w:r w:rsidR="00BA700D" w:rsidRPr="00E420B4">
        <w:rPr>
          <w:rFonts w:ascii="Garamond" w:hAnsi="Garamond"/>
          <w:u w:val="none"/>
          <w:vertAlign w:val="baseline"/>
        </w:rPr>
        <w:t>: las plantas viven de la tierra; los animales, de las plantas; los hombres, de las plantas y animales</w:t>
      </w:r>
      <w:r w:rsidR="00502F33" w:rsidRPr="00E420B4">
        <w:rPr>
          <w:rFonts w:ascii="Garamond" w:hAnsi="Garamond"/>
          <w:u w:val="none"/>
          <w:vertAlign w:val="baseline"/>
        </w:rPr>
        <w:t xml:space="preserve"> (</w:t>
      </w:r>
      <w:proofErr w:type="spellStart"/>
      <w:r w:rsidR="00502F33" w:rsidRPr="00E420B4">
        <w:rPr>
          <w:rFonts w:ascii="Garamond" w:hAnsi="Garamond"/>
          <w:i/>
          <w:iCs/>
          <w:u w:val="none"/>
          <w:vertAlign w:val="baseline"/>
        </w:rPr>
        <w:t>plantae</w:t>
      </w:r>
      <w:proofErr w:type="spellEnd"/>
      <w:r w:rsidR="00502F33" w:rsidRPr="00E420B4">
        <w:rPr>
          <w:rFonts w:ascii="Garamond" w:hAnsi="Garamond"/>
          <w:i/>
          <w:iCs/>
          <w:u w:val="none"/>
          <w:vertAlign w:val="baseline"/>
        </w:rPr>
        <w:t xml:space="preserve"> </w:t>
      </w:r>
      <w:proofErr w:type="spellStart"/>
      <w:r w:rsidR="00502F33" w:rsidRPr="00E420B4">
        <w:rPr>
          <w:rFonts w:ascii="Garamond" w:hAnsi="Garamond"/>
          <w:i/>
          <w:iCs/>
          <w:u w:val="none"/>
          <w:vertAlign w:val="baseline"/>
        </w:rPr>
        <w:t>enim</w:t>
      </w:r>
      <w:proofErr w:type="spellEnd"/>
      <w:r w:rsidR="00502F33" w:rsidRPr="00E420B4">
        <w:rPr>
          <w:rFonts w:ascii="Garamond" w:hAnsi="Garamond"/>
          <w:i/>
          <w:iCs/>
          <w:u w:val="none"/>
          <w:vertAlign w:val="baseline"/>
        </w:rPr>
        <w:t xml:space="preserve"> </w:t>
      </w:r>
      <w:proofErr w:type="spellStart"/>
      <w:r w:rsidR="00502F33" w:rsidRPr="00E420B4">
        <w:rPr>
          <w:rFonts w:ascii="Garamond" w:hAnsi="Garamond"/>
          <w:i/>
          <w:iCs/>
          <w:u w:val="none"/>
          <w:vertAlign w:val="baseline"/>
        </w:rPr>
        <w:t>utuntur</w:t>
      </w:r>
      <w:proofErr w:type="spellEnd"/>
      <w:r w:rsidR="00502F33" w:rsidRPr="00E420B4">
        <w:rPr>
          <w:rFonts w:ascii="Garamond" w:hAnsi="Garamond"/>
          <w:i/>
          <w:iCs/>
          <w:u w:val="none"/>
          <w:vertAlign w:val="baseline"/>
        </w:rPr>
        <w:t xml:space="preserve"> </w:t>
      </w:r>
      <w:proofErr w:type="spellStart"/>
      <w:r w:rsidR="00502F33" w:rsidRPr="00E420B4">
        <w:rPr>
          <w:rFonts w:ascii="Garamond" w:hAnsi="Garamond"/>
          <w:i/>
          <w:iCs/>
          <w:u w:val="none"/>
          <w:vertAlign w:val="baseline"/>
        </w:rPr>
        <w:t>terra</w:t>
      </w:r>
      <w:proofErr w:type="spellEnd"/>
      <w:r w:rsidR="00502F33" w:rsidRPr="00E420B4">
        <w:rPr>
          <w:rFonts w:ascii="Garamond" w:hAnsi="Garamond"/>
          <w:i/>
          <w:iCs/>
          <w:u w:val="none"/>
          <w:vertAlign w:val="baseline"/>
        </w:rPr>
        <w:t xml:space="preserve"> ad sui </w:t>
      </w:r>
      <w:proofErr w:type="spellStart"/>
      <w:r w:rsidR="00502F33" w:rsidRPr="00E420B4">
        <w:rPr>
          <w:rFonts w:ascii="Garamond" w:hAnsi="Garamond"/>
          <w:i/>
          <w:iCs/>
          <w:u w:val="none"/>
          <w:vertAlign w:val="baseline"/>
        </w:rPr>
        <w:t>nutrimentum</w:t>
      </w:r>
      <w:proofErr w:type="spellEnd"/>
      <w:r w:rsidR="00502F33" w:rsidRPr="00E420B4">
        <w:rPr>
          <w:rFonts w:ascii="Garamond" w:hAnsi="Garamond"/>
          <w:i/>
          <w:iCs/>
          <w:u w:val="none"/>
          <w:vertAlign w:val="baseline"/>
        </w:rPr>
        <w:t xml:space="preserve">, animalia vero </w:t>
      </w:r>
      <w:proofErr w:type="spellStart"/>
      <w:r w:rsidR="00502F33" w:rsidRPr="00E420B4">
        <w:rPr>
          <w:rFonts w:ascii="Garamond" w:hAnsi="Garamond"/>
          <w:i/>
          <w:iCs/>
          <w:u w:val="none"/>
          <w:vertAlign w:val="baseline"/>
        </w:rPr>
        <w:t>plantis</w:t>
      </w:r>
      <w:proofErr w:type="spellEnd"/>
      <w:r w:rsidR="00502F33" w:rsidRPr="00E420B4">
        <w:rPr>
          <w:rFonts w:ascii="Garamond" w:hAnsi="Garamond"/>
          <w:i/>
          <w:iCs/>
          <w:u w:val="none"/>
          <w:vertAlign w:val="baseline"/>
        </w:rPr>
        <w:t xml:space="preserve">, et </w:t>
      </w:r>
      <w:proofErr w:type="spellStart"/>
      <w:r w:rsidR="00502F33" w:rsidRPr="00E420B4">
        <w:rPr>
          <w:rFonts w:ascii="Garamond" w:hAnsi="Garamond"/>
          <w:i/>
          <w:iCs/>
          <w:u w:val="none"/>
          <w:vertAlign w:val="baseline"/>
        </w:rPr>
        <w:t>homines</w:t>
      </w:r>
      <w:proofErr w:type="spellEnd"/>
      <w:r w:rsidR="00502F33" w:rsidRPr="00E420B4">
        <w:rPr>
          <w:rFonts w:ascii="Garamond" w:hAnsi="Garamond"/>
          <w:i/>
          <w:iCs/>
          <w:u w:val="none"/>
          <w:vertAlign w:val="baseline"/>
        </w:rPr>
        <w:t xml:space="preserve"> </w:t>
      </w:r>
      <w:proofErr w:type="spellStart"/>
      <w:r w:rsidR="00502F33" w:rsidRPr="00E420B4">
        <w:rPr>
          <w:rFonts w:ascii="Garamond" w:hAnsi="Garamond"/>
          <w:i/>
          <w:iCs/>
          <w:u w:val="none"/>
          <w:vertAlign w:val="baseline"/>
        </w:rPr>
        <w:t>plantis</w:t>
      </w:r>
      <w:proofErr w:type="spellEnd"/>
      <w:r w:rsidR="00502F33" w:rsidRPr="00E420B4">
        <w:rPr>
          <w:rFonts w:ascii="Garamond" w:hAnsi="Garamond"/>
          <w:i/>
          <w:iCs/>
          <w:u w:val="none"/>
          <w:vertAlign w:val="baseline"/>
        </w:rPr>
        <w:t xml:space="preserve"> et </w:t>
      </w:r>
      <w:proofErr w:type="spellStart"/>
      <w:r w:rsidR="00502F33" w:rsidRPr="00E420B4">
        <w:rPr>
          <w:rFonts w:ascii="Garamond" w:hAnsi="Garamond"/>
          <w:i/>
          <w:iCs/>
          <w:u w:val="none"/>
          <w:vertAlign w:val="baseline"/>
        </w:rPr>
        <w:t>animalibus</w:t>
      </w:r>
      <w:proofErr w:type="spellEnd"/>
      <w:r w:rsidR="00502F33" w:rsidRPr="00E420B4">
        <w:rPr>
          <w:rFonts w:ascii="Garamond" w:hAnsi="Garamond"/>
          <w:u w:val="none"/>
          <w:vertAlign w:val="baseline"/>
        </w:rPr>
        <w:t>)</w:t>
      </w:r>
      <w:r w:rsidR="00BA700D" w:rsidRPr="00E420B4">
        <w:rPr>
          <w:rFonts w:ascii="Garamond" w:hAnsi="Garamond"/>
          <w:u w:val="none"/>
          <w:vertAlign w:val="baseline"/>
        </w:rPr>
        <w:t xml:space="preserve">. </w:t>
      </w:r>
      <w:r w:rsidR="00EC6B54" w:rsidRPr="00E420B4">
        <w:rPr>
          <w:rFonts w:ascii="Garamond" w:hAnsi="Garamond"/>
          <w:u w:val="none"/>
          <w:vertAlign w:val="baseline"/>
        </w:rPr>
        <w:t>De ahí que el hombre domine los animales por naturaleza (</w:t>
      </w:r>
      <w:proofErr w:type="spellStart"/>
      <w:r w:rsidR="00EC6B54" w:rsidRPr="00E420B4">
        <w:rPr>
          <w:rFonts w:ascii="Garamond" w:hAnsi="Garamond"/>
          <w:i/>
          <w:iCs/>
          <w:u w:val="none"/>
          <w:vertAlign w:val="baseline"/>
        </w:rPr>
        <w:t>Unde</w:t>
      </w:r>
      <w:proofErr w:type="spellEnd"/>
      <w:r w:rsidR="00EC6B54" w:rsidRPr="00E420B4">
        <w:rPr>
          <w:rFonts w:ascii="Garamond" w:hAnsi="Garamond"/>
          <w:i/>
          <w:iCs/>
          <w:u w:val="none"/>
          <w:vertAlign w:val="baseline"/>
        </w:rPr>
        <w:t xml:space="preserve"> </w:t>
      </w:r>
      <w:proofErr w:type="spellStart"/>
      <w:r w:rsidR="00EC6B54" w:rsidRPr="00E420B4">
        <w:rPr>
          <w:rFonts w:ascii="Garamond" w:hAnsi="Garamond"/>
          <w:i/>
          <w:iCs/>
          <w:u w:val="none"/>
          <w:vertAlign w:val="baseline"/>
        </w:rPr>
        <w:t>naturaliter</w:t>
      </w:r>
      <w:proofErr w:type="spellEnd"/>
      <w:r w:rsidR="00EC6B54" w:rsidRPr="00E420B4">
        <w:rPr>
          <w:rFonts w:ascii="Garamond" w:hAnsi="Garamond"/>
          <w:i/>
          <w:iCs/>
          <w:u w:val="none"/>
          <w:vertAlign w:val="baseline"/>
        </w:rPr>
        <w:t xml:space="preserve"> homo </w:t>
      </w:r>
      <w:proofErr w:type="spellStart"/>
      <w:r w:rsidR="00EC6B54" w:rsidRPr="00E420B4">
        <w:rPr>
          <w:rFonts w:ascii="Garamond" w:hAnsi="Garamond"/>
          <w:i/>
          <w:iCs/>
          <w:u w:val="none"/>
          <w:vertAlign w:val="baseline"/>
        </w:rPr>
        <w:t>dominatur</w:t>
      </w:r>
      <w:proofErr w:type="spellEnd"/>
      <w:r w:rsidR="00EC6B54" w:rsidRPr="00E420B4">
        <w:rPr>
          <w:rFonts w:ascii="Garamond" w:hAnsi="Garamond"/>
          <w:i/>
          <w:iCs/>
          <w:u w:val="none"/>
          <w:vertAlign w:val="baseline"/>
        </w:rPr>
        <w:t xml:space="preserve"> </w:t>
      </w:r>
      <w:proofErr w:type="spellStart"/>
      <w:r w:rsidR="00EC6B54" w:rsidRPr="00E420B4">
        <w:rPr>
          <w:rFonts w:ascii="Garamond" w:hAnsi="Garamond"/>
          <w:i/>
          <w:iCs/>
          <w:u w:val="none"/>
          <w:vertAlign w:val="baseline"/>
        </w:rPr>
        <w:t>animalibus</w:t>
      </w:r>
      <w:proofErr w:type="spellEnd"/>
      <w:r w:rsidR="00EC6B54" w:rsidRPr="00E420B4">
        <w:rPr>
          <w:rFonts w:ascii="Garamond" w:hAnsi="Garamond"/>
          <w:u w:val="none"/>
          <w:vertAlign w:val="baseline"/>
        </w:rPr>
        <w:t xml:space="preserve">) </w:t>
      </w:r>
      <w:r w:rsidR="00BA700D" w:rsidRPr="00E420B4">
        <w:rPr>
          <w:rFonts w:ascii="Garamond" w:hAnsi="Garamond"/>
          <w:u w:val="none"/>
          <w:vertAlign w:val="baseline"/>
        </w:rPr>
        <w:t xml:space="preserve">(…). 2) El segundo, </w:t>
      </w:r>
      <w:r w:rsidR="00F4464D" w:rsidRPr="00E420B4">
        <w:rPr>
          <w:rFonts w:ascii="Garamond" w:hAnsi="Garamond"/>
          <w:u w:val="none"/>
          <w:vertAlign w:val="baseline"/>
        </w:rPr>
        <w:t>a partir d</w:t>
      </w:r>
      <w:r w:rsidR="00BA700D" w:rsidRPr="00E420B4">
        <w:rPr>
          <w:rFonts w:ascii="Garamond" w:hAnsi="Garamond"/>
          <w:u w:val="none"/>
          <w:vertAlign w:val="baseline"/>
        </w:rPr>
        <w:t>el orden de la divina Providencia</w:t>
      </w:r>
      <w:r w:rsidR="00F4464D" w:rsidRPr="00E420B4">
        <w:rPr>
          <w:rFonts w:ascii="Garamond" w:hAnsi="Garamond"/>
          <w:u w:val="none"/>
          <w:vertAlign w:val="baseline"/>
        </w:rPr>
        <w:t xml:space="preserve"> (</w:t>
      </w:r>
      <w:r w:rsidR="00F4464D" w:rsidRPr="00E420B4">
        <w:rPr>
          <w:rFonts w:ascii="Garamond" w:hAnsi="Garamond"/>
          <w:i/>
          <w:iCs/>
          <w:u w:val="none"/>
          <w:vertAlign w:val="baseline"/>
        </w:rPr>
        <w:t xml:space="preserve">ex ordine </w:t>
      </w:r>
      <w:proofErr w:type="spellStart"/>
      <w:r w:rsidR="00F4464D" w:rsidRPr="00E420B4">
        <w:rPr>
          <w:rFonts w:ascii="Garamond" w:hAnsi="Garamond"/>
          <w:i/>
          <w:iCs/>
          <w:u w:val="none"/>
          <w:vertAlign w:val="baseline"/>
        </w:rPr>
        <w:t>divinae</w:t>
      </w:r>
      <w:proofErr w:type="spellEnd"/>
      <w:r w:rsidR="00F4464D" w:rsidRPr="00E420B4">
        <w:rPr>
          <w:rFonts w:ascii="Garamond" w:hAnsi="Garamond"/>
          <w:i/>
          <w:iCs/>
          <w:u w:val="none"/>
          <w:vertAlign w:val="baseline"/>
        </w:rPr>
        <w:t xml:space="preserve"> </w:t>
      </w:r>
      <w:proofErr w:type="spellStart"/>
      <w:r w:rsidR="00F4464D" w:rsidRPr="00E420B4">
        <w:rPr>
          <w:rFonts w:ascii="Garamond" w:hAnsi="Garamond"/>
          <w:i/>
          <w:iCs/>
          <w:u w:val="none"/>
          <w:vertAlign w:val="baseline"/>
        </w:rPr>
        <w:t>providentiae</w:t>
      </w:r>
      <w:proofErr w:type="spellEnd"/>
      <w:r w:rsidR="00F4464D" w:rsidRPr="00E420B4">
        <w:rPr>
          <w:rFonts w:ascii="Garamond" w:hAnsi="Garamond"/>
          <w:u w:val="none"/>
          <w:vertAlign w:val="baseline"/>
        </w:rPr>
        <w:t>)</w:t>
      </w:r>
      <w:r w:rsidR="00BA700D" w:rsidRPr="00E420B4">
        <w:rPr>
          <w:rFonts w:ascii="Garamond" w:hAnsi="Garamond"/>
          <w:u w:val="none"/>
          <w:vertAlign w:val="baseline"/>
        </w:rPr>
        <w:t xml:space="preserve">, que gobierna lo inferior </w:t>
      </w:r>
      <w:r w:rsidR="000561A9" w:rsidRPr="00E420B4">
        <w:rPr>
          <w:rFonts w:ascii="Garamond" w:hAnsi="Garamond"/>
          <w:u w:val="none"/>
          <w:vertAlign w:val="baseline"/>
        </w:rPr>
        <w:t>a través de</w:t>
      </w:r>
      <w:r w:rsidR="00BA700D" w:rsidRPr="00E420B4">
        <w:rPr>
          <w:rFonts w:ascii="Garamond" w:hAnsi="Garamond"/>
          <w:u w:val="none"/>
          <w:vertAlign w:val="baseline"/>
        </w:rPr>
        <w:t xml:space="preserve"> lo superior</w:t>
      </w:r>
      <w:r w:rsidR="00F4464D" w:rsidRPr="00E420B4">
        <w:rPr>
          <w:rFonts w:ascii="Garamond" w:hAnsi="Garamond"/>
          <w:u w:val="none"/>
          <w:vertAlign w:val="baseline"/>
        </w:rPr>
        <w:t xml:space="preserve"> (</w:t>
      </w:r>
      <w:proofErr w:type="spellStart"/>
      <w:r w:rsidR="00F4464D" w:rsidRPr="00E420B4">
        <w:rPr>
          <w:rFonts w:ascii="Garamond" w:hAnsi="Garamond"/>
          <w:i/>
          <w:iCs/>
          <w:u w:val="none"/>
          <w:vertAlign w:val="baseline"/>
        </w:rPr>
        <w:t>quae</w:t>
      </w:r>
      <w:proofErr w:type="spellEnd"/>
      <w:r w:rsidR="00F4464D" w:rsidRPr="00E420B4">
        <w:rPr>
          <w:rFonts w:ascii="Garamond" w:hAnsi="Garamond"/>
          <w:i/>
          <w:iCs/>
          <w:u w:val="none"/>
          <w:vertAlign w:val="baseline"/>
        </w:rPr>
        <w:t xml:space="preserve"> </w:t>
      </w:r>
      <w:proofErr w:type="spellStart"/>
      <w:r w:rsidR="00F4464D" w:rsidRPr="00E420B4">
        <w:rPr>
          <w:rFonts w:ascii="Garamond" w:hAnsi="Garamond"/>
          <w:i/>
          <w:iCs/>
          <w:u w:val="none"/>
          <w:vertAlign w:val="baseline"/>
        </w:rPr>
        <w:t>semper</w:t>
      </w:r>
      <w:proofErr w:type="spellEnd"/>
      <w:r w:rsidR="00F4464D" w:rsidRPr="00E420B4">
        <w:rPr>
          <w:rFonts w:ascii="Garamond" w:hAnsi="Garamond"/>
          <w:i/>
          <w:iCs/>
          <w:u w:val="none"/>
          <w:vertAlign w:val="baseline"/>
        </w:rPr>
        <w:t xml:space="preserve"> </w:t>
      </w:r>
      <w:proofErr w:type="spellStart"/>
      <w:r w:rsidR="00F4464D" w:rsidRPr="00E420B4">
        <w:rPr>
          <w:rFonts w:ascii="Garamond" w:hAnsi="Garamond"/>
          <w:i/>
          <w:iCs/>
          <w:u w:val="none"/>
          <w:vertAlign w:val="baseline"/>
        </w:rPr>
        <w:t>inferiora</w:t>
      </w:r>
      <w:proofErr w:type="spellEnd"/>
      <w:r w:rsidR="00F4464D" w:rsidRPr="00E420B4">
        <w:rPr>
          <w:rFonts w:ascii="Garamond" w:hAnsi="Garamond"/>
          <w:i/>
          <w:iCs/>
          <w:u w:val="none"/>
          <w:vertAlign w:val="baseline"/>
        </w:rPr>
        <w:t xml:space="preserve"> per superiora </w:t>
      </w:r>
      <w:proofErr w:type="spellStart"/>
      <w:r w:rsidR="00F4464D" w:rsidRPr="00E420B4">
        <w:rPr>
          <w:rFonts w:ascii="Garamond" w:hAnsi="Garamond"/>
          <w:i/>
          <w:iCs/>
          <w:u w:val="none"/>
          <w:vertAlign w:val="baseline"/>
        </w:rPr>
        <w:t>gubernat</w:t>
      </w:r>
      <w:proofErr w:type="spellEnd"/>
      <w:r w:rsidR="00F4464D" w:rsidRPr="00E420B4">
        <w:rPr>
          <w:rFonts w:ascii="Garamond" w:hAnsi="Garamond"/>
          <w:u w:val="none"/>
          <w:vertAlign w:val="baseline"/>
        </w:rPr>
        <w:t>)</w:t>
      </w:r>
      <w:r w:rsidR="00BA700D" w:rsidRPr="00E420B4">
        <w:rPr>
          <w:rFonts w:ascii="Garamond" w:hAnsi="Garamond"/>
          <w:u w:val="none"/>
          <w:vertAlign w:val="baseline"/>
        </w:rPr>
        <w:t xml:space="preserve">. </w:t>
      </w:r>
      <w:r w:rsidR="00C64C1D" w:rsidRPr="00E420B4">
        <w:rPr>
          <w:rFonts w:ascii="Garamond" w:hAnsi="Garamond"/>
          <w:u w:val="none"/>
          <w:vertAlign w:val="baseline"/>
        </w:rPr>
        <w:t>De ahí que, c</w:t>
      </w:r>
      <w:r w:rsidR="00BA700D" w:rsidRPr="00E420B4">
        <w:rPr>
          <w:rFonts w:ascii="Garamond" w:hAnsi="Garamond"/>
          <w:u w:val="none"/>
          <w:vertAlign w:val="baseline"/>
        </w:rPr>
        <w:t xml:space="preserve">omo el hombre </w:t>
      </w:r>
      <w:r w:rsidR="00C64C1D" w:rsidRPr="00E420B4">
        <w:rPr>
          <w:rFonts w:ascii="Garamond" w:hAnsi="Garamond"/>
          <w:u w:val="none"/>
          <w:vertAlign w:val="baseline"/>
        </w:rPr>
        <w:t>está por encima de los otros animales</w:t>
      </w:r>
      <w:r w:rsidR="006B3381" w:rsidRPr="00E420B4">
        <w:rPr>
          <w:rFonts w:ascii="Garamond" w:hAnsi="Garamond"/>
          <w:u w:val="none"/>
          <w:vertAlign w:val="baseline"/>
        </w:rPr>
        <w:t>, p</w:t>
      </w:r>
      <w:r w:rsidR="000D1EE8" w:rsidRPr="00E420B4">
        <w:rPr>
          <w:rFonts w:ascii="Garamond" w:hAnsi="Garamond"/>
          <w:u w:val="none"/>
          <w:vertAlign w:val="baseline"/>
        </w:rPr>
        <w:t xml:space="preserve">recisamente porque fue creado a imagen de Dios, </w:t>
      </w:r>
      <w:r w:rsidR="00BF0C29" w:rsidRPr="00E420B4">
        <w:rPr>
          <w:rFonts w:ascii="Garamond" w:hAnsi="Garamond"/>
          <w:u w:val="none"/>
          <w:vertAlign w:val="baseline"/>
        </w:rPr>
        <w:t>el resto de los animales est</w:t>
      </w:r>
      <w:r w:rsidR="002025B5" w:rsidRPr="00E420B4">
        <w:rPr>
          <w:rFonts w:ascii="Garamond" w:hAnsi="Garamond"/>
          <w:u w:val="none"/>
          <w:vertAlign w:val="baseline"/>
        </w:rPr>
        <w:t>é</w:t>
      </w:r>
      <w:r w:rsidR="00BF0C29" w:rsidRPr="00E420B4">
        <w:rPr>
          <w:rFonts w:ascii="Garamond" w:hAnsi="Garamond"/>
          <w:u w:val="none"/>
          <w:vertAlign w:val="baseline"/>
        </w:rPr>
        <w:t xml:space="preserve"> sometido a su gobierno</w:t>
      </w:r>
      <w:r w:rsidR="00C64C1D" w:rsidRPr="00E420B4">
        <w:rPr>
          <w:rFonts w:ascii="Garamond" w:hAnsi="Garamond"/>
          <w:u w:val="none"/>
          <w:vertAlign w:val="baseline"/>
        </w:rPr>
        <w:t xml:space="preserve"> (</w:t>
      </w:r>
      <w:proofErr w:type="spellStart"/>
      <w:r w:rsidR="00C64C1D" w:rsidRPr="00E420B4">
        <w:rPr>
          <w:rFonts w:ascii="Garamond" w:hAnsi="Garamond"/>
          <w:i/>
          <w:iCs/>
          <w:u w:val="none"/>
          <w:vertAlign w:val="baseline"/>
        </w:rPr>
        <w:t>Unde</w:t>
      </w:r>
      <w:proofErr w:type="spellEnd"/>
      <w:r w:rsidR="00C64C1D" w:rsidRPr="00E420B4">
        <w:rPr>
          <w:rFonts w:ascii="Garamond" w:hAnsi="Garamond"/>
          <w:i/>
          <w:iCs/>
          <w:u w:val="none"/>
          <w:vertAlign w:val="baseline"/>
        </w:rPr>
        <w:t xml:space="preserve">, cum homo </w:t>
      </w:r>
      <w:proofErr w:type="spellStart"/>
      <w:r w:rsidR="00C64C1D" w:rsidRPr="00E420B4">
        <w:rPr>
          <w:rFonts w:ascii="Garamond" w:hAnsi="Garamond"/>
          <w:i/>
          <w:iCs/>
          <w:u w:val="none"/>
          <w:vertAlign w:val="baseline"/>
        </w:rPr>
        <w:t>sit</w:t>
      </w:r>
      <w:proofErr w:type="spellEnd"/>
      <w:r w:rsidR="00C64C1D" w:rsidRPr="00E420B4">
        <w:rPr>
          <w:rFonts w:ascii="Garamond" w:hAnsi="Garamond"/>
          <w:i/>
          <w:iCs/>
          <w:u w:val="none"/>
          <w:vertAlign w:val="baseline"/>
        </w:rPr>
        <w:t xml:space="preserve"> </w:t>
      </w:r>
      <w:r w:rsidR="00C64C1D" w:rsidRPr="00E420B4">
        <w:rPr>
          <w:rFonts w:ascii="Garamond" w:hAnsi="Garamond"/>
          <w:i/>
          <w:iCs/>
          <w:u w:val="none"/>
          <w:vertAlign w:val="baseline"/>
        </w:rPr>
        <w:lastRenderedPageBreak/>
        <w:t xml:space="preserve">supra </w:t>
      </w:r>
      <w:proofErr w:type="spellStart"/>
      <w:r w:rsidR="00C64C1D" w:rsidRPr="00E420B4">
        <w:rPr>
          <w:rFonts w:ascii="Garamond" w:hAnsi="Garamond"/>
          <w:i/>
          <w:iCs/>
          <w:u w:val="none"/>
          <w:vertAlign w:val="baseline"/>
        </w:rPr>
        <w:t>cetera</w:t>
      </w:r>
      <w:proofErr w:type="spellEnd"/>
      <w:r w:rsidR="00C64C1D" w:rsidRPr="00E420B4">
        <w:rPr>
          <w:rFonts w:ascii="Garamond" w:hAnsi="Garamond"/>
          <w:i/>
          <w:iCs/>
          <w:u w:val="none"/>
          <w:vertAlign w:val="baseline"/>
        </w:rPr>
        <w:t xml:space="preserve"> animalia, </w:t>
      </w:r>
      <w:proofErr w:type="spellStart"/>
      <w:r w:rsidR="00C64C1D" w:rsidRPr="00E420B4">
        <w:rPr>
          <w:rFonts w:ascii="Garamond" w:hAnsi="Garamond"/>
          <w:i/>
          <w:iCs/>
          <w:u w:val="none"/>
          <w:vertAlign w:val="baseline"/>
        </w:rPr>
        <w:t>utpote</w:t>
      </w:r>
      <w:proofErr w:type="spellEnd"/>
      <w:r w:rsidR="00C64C1D" w:rsidRPr="00E420B4">
        <w:rPr>
          <w:rFonts w:ascii="Garamond" w:hAnsi="Garamond"/>
          <w:i/>
          <w:iCs/>
          <w:u w:val="none"/>
          <w:vertAlign w:val="baseline"/>
        </w:rPr>
        <w:t xml:space="preserve"> ad </w:t>
      </w:r>
      <w:proofErr w:type="spellStart"/>
      <w:r w:rsidR="00C64C1D" w:rsidRPr="00E420B4">
        <w:rPr>
          <w:rFonts w:ascii="Garamond" w:hAnsi="Garamond"/>
          <w:i/>
          <w:iCs/>
          <w:u w:val="none"/>
          <w:vertAlign w:val="baseline"/>
        </w:rPr>
        <w:t>imaginem</w:t>
      </w:r>
      <w:proofErr w:type="spellEnd"/>
      <w:r w:rsidR="00C64C1D" w:rsidRPr="00E420B4">
        <w:rPr>
          <w:rFonts w:ascii="Garamond" w:hAnsi="Garamond"/>
          <w:i/>
          <w:iCs/>
          <w:u w:val="none"/>
          <w:vertAlign w:val="baseline"/>
        </w:rPr>
        <w:t xml:space="preserve"> Dei </w:t>
      </w:r>
      <w:proofErr w:type="spellStart"/>
      <w:r w:rsidR="00C64C1D" w:rsidRPr="00E420B4">
        <w:rPr>
          <w:rFonts w:ascii="Garamond" w:hAnsi="Garamond"/>
          <w:i/>
          <w:iCs/>
          <w:u w:val="none"/>
          <w:vertAlign w:val="baseline"/>
        </w:rPr>
        <w:t>factus</w:t>
      </w:r>
      <w:proofErr w:type="spellEnd"/>
      <w:r w:rsidR="00C64C1D" w:rsidRPr="00E420B4">
        <w:rPr>
          <w:rFonts w:ascii="Garamond" w:hAnsi="Garamond"/>
          <w:i/>
          <w:iCs/>
          <w:u w:val="none"/>
          <w:vertAlign w:val="baseline"/>
        </w:rPr>
        <w:t xml:space="preserve">, </w:t>
      </w:r>
      <w:proofErr w:type="spellStart"/>
      <w:r w:rsidR="00C64C1D" w:rsidRPr="00E420B4">
        <w:rPr>
          <w:rFonts w:ascii="Garamond" w:hAnsi="Garamond"/>
          <w:i/>
          <w:iCs/>
          <w:u w:val="none"/>
          <w:vertAlign w:val="baseline"/>
        </w:rPr>
        <w:t>convenienter</w:t>
      </w:r>
      <w:proofErr w:type="spellEnd"/>
      <w:r w:rsidR="00C64C1D" w:rsidRPr="00E420B4">
        <w:rPr>
          <w:rFonts w:ascii="Garamond" w:hAnsi="Garamond"/>
          <w:i/>
          <w:iCs/>
          <w:u w:val="none"/>
          <w:vertAlign w:val="baseline"/>
        </w:rPr>
        <w:t xml:space="preserve"> </w:t>
      </w:r>
      <w:proofErr w:type="spellStart"/>
      <w:r w:rsidR="00C64C1D" w:rsidRPr="00E420B4">
        <w:rPr>
          <w:rFonts w:ascii="Garamond" w:hAnsi="Garamond"/>
          <w:i/>
          <w:iCs/>
          <w:u w:val="none"/>
          <w:vertAlign w:val="baseline"/>
        </w:rPr>
        <w:t>eius</w:t>
      </w:r>
      <w:proofErr w:type="spellEnd"/>
      <w:r w:rsidR="00C64C1D" w:rsidRPr="00E420B4">
        <w:rPr>
          <w:rFonts w:ascii="Garamond" w:hAnsi="Garamond"/>
          <w:i/>
          <w:iCs/>
          <w:u w:val="none"/>
          <w:vertAlign w:val="baseline"/>
        </w:rPr>
        <w:t xml:space="preserve"> </w:t>
      </w:r>
      <w:proofErr w:type="spellStart"/>
      <w:r w:rsidR="00C64C1D" w:rsidRPr="00E420B4">
        <w:rPr>
          <w:rFonts w:ascii="Garamond" w:hAnsi="Garamond"/>
          <w:i/>
          <w:iCs/>
          <w:u w:val="none"/>
          <w:vertAlign w:val="baseline"/>
        </w:rPr>
        <w:t>gubernationi</w:t>
      </w:r>
      <w:proofErr w:type="spellEnd"/>
      <w:r w:rsidR="00C64C1D" w:rsidRPr="00E420B4">
        <w:rPr>
          <w:rFonts w:ascii="Garamond" w:hAnsi="Garamond"/>
          <w:i/>
          <w:iCs/>
          <w:u w:val="none"/>
          <w:vertAlign w:val="baseline"/>
        </w:rPr>
        <w:t xml:space="preserve"> </w:t>
      </w:r>
      <w:proofErr w:type="spellStart"/>
      <w:r w:rsidR="00C64C1D" w:rsidRPr="00E420B4">
        <w:rPr>
          <w:rFonts w:ascii="Garamond" w:hAnsi="Garamond"/>
          <w:i/>
          <w:iCs/>
          <w:u w:val="none"/>
          <w:vertAlign w:val="baseline"/>
        </w:rPr>
        <w:t>alia</w:t>
      </w:r>
      <w:proofErr w:type="spellEnd"/>
      <w:r w:rsidR="00C64C1D" w:rsidRPr="00E420B4">
        <w:rPr>
          <w:rFonts w:ascii="Garamond" w:hAnsi="Garamond"/>
          <w:i/>
          <w:iCs/>
          <w:u w:val="none"/>
          <w:vertAlign w:val="baseline"/>
        </w:rPr>
        <w:t xml:space="preserve"> animalia </w:t>
      </w:r>
      <w:proofErr w:type="spellStart"/>
      <w:r w:rsidR="00C64C1D" w:rsidRPr="00E420B4">
        <w:rPr>
          <w:rFonts w:ascii="Garamond" w:hAnsi="Garamond"/>
          <w:i/>
          <w:iCs/>
          <w:u w:val="none"/>
          <w:vertAlign w:val="baseline"/>
        </w:rPr>
        <w:t>subduntur</w:t>
      </w:r>
      <w:proofErr w:type="spellEnd"/>
      <w:r w:rsidR="00BA700D" w:rsidRPr="00E420B4">
        <w:rPr>
          <w:rFonts w:ascii="Garamond" w:hAnsi="Garamond"/>
          <w:u w:val="none"/>
          <w:vertAlign w:val="baseline"/>
        </w:rPr>
        <w:t xml:space="preserve"> (</w:t>
      </w:r>
      <w:proofErr w:type="spellStart"/>
      <w:r w:rsidR="00BA700D" w:rsidRPr="00E420B4">
        <w:rPr>
          <w:rFonts w:ascii="Garamond" w:hAnsi="Garamond"/>
          <w:i/>
          <w:iCs/>
          <w:u w:val="none"/>
          <w:vertAlign w:val="baseline"/>
        </w:rPr>
        <w:t>S</w:t>
      </w:r>
      <w:r w:rsidR="00FF08DA" w:rsidRPr="00E420B4">
        <w:rPr>
          <w:rFonts w:ascii="Garamond" w:hAnsi="Garamond"/>
          <w:i/>
          <w:iCs/>
          <w:u w:val="none"/>
          <w:vertAlign w:val="baseline"/>
        </w:rPr>
        <w:t>umma</w:t>
      </w:r>
      <w:proofErr w:type="spellEnd"/>
      <w:r w:rsidR="00BF1D0F" w:rsidRPr="00E420B4">
        <w:rPr>
          <w:rFonts w:ascii="Garamond" w:hAnsi="Garamond"/>
          <w:i/>
          <w:iCs/>
          <w:u w:val="none"/>
          <w:vertAlign w:val="baseline"/>
        </w:rPr>
        <w:t xml:space="preserve"> </w:t>
      </w:r>
      <w:proofErr w:type="spellStart"/>
      <w:r w:rsidR="00BA700D" w:rsidRPr="00E420B4">
        <w:rPr>
          <w:rFonts w:ascii="Garamond" w:hAnsi="Garamond"/>
          <w:i/>
          <w:iCs/>
          <w:u w:val="none"/>
          <w:vertAlign w:val="baseline"/>
        </w:rPr>
        <w:t>Th</w:t>
      </w:r>
      <w:r w:rsidR="00FF08DA" w:rsidRPr="00E420B4">
        <w:rPr>
          <w:rFonts w:ascii="Garamond" w:hAnsi="Garamond"/>
          <w:i/>
          <w:iCs/>
          <w:u w:val="none"/>
          <w:vertAlign w:val="baseline"/>
        </w:rPr>
        <w:t>eologiae</w:t>
      </w:r>
      <w:proofErr w:type="spellEnd"/>
      <w:r w:rsidR="00F8356D" w:rsidRPr="00E420B4">
        <w:rPr>
          <w:rFonts w:ascii="Garamond" w:hAnsi="Garamond"/>
          <w:u w:val="none"/>
          <w:vertAlign w:val="baseline"/>
        </w:rPr>
        <w:t>, tomo</w:t>
      </w:r>
      <w:r w:rsidR="00BF1D0F" w:rsidRPr="00E420B4">
        <w:rPr>
          <w:rFonts w:ascii="Garamond" w:hAnsi="Garamond"/>
          <w:u w:val="none"/>
          <w:vertAlign w:val="baseline"/>
        </w:rPr>
        <w:t xml:space="preserve"> </w:t>
      </w:r>
      <w:r w:rsidR="00BA700D" w:rsidRPr="00E420B4">
        <w:rPr>
          <w:rFonts w:ascii="Garamond" w:hAnsi="Garamond"/>
          <w:u w:val="none"/>
          <w:vertAlign w:val="baseline"/>
        </w:rPr>
        <w:t xml:space="preserve">I, </w:t>
      </w:r>
      <w:r w:rsidR="000561A9" w:rsidRPr="00E420B4">
        <w:rPr>
          <w:rFonts w:ascii="Garamond" w:hAnsi="Garamond"/>
          <w:u w:val="none"/>
          <w:vertAlign w:val="baseline"/>
        </w:rPr>
        <w:t>q</w:t>
      </w:r>
      <w:r w:rsidR="00BA700D" w:rsidRPr="00E420B4">
        <w:rPr>
          <w:rFonts w:ascii="Garamond" w:hAnsi="Garamond"/>
          <w:u w:val="none"/>
          <w:vertAlign w:val="baseline"/>
        </w:rPr>
        <w:t>.</w:t>
      </w:r>
      <w:r w:rsidR="000561A9" w:rsidRPr="00E420B4">
        <w:rPr>
          <w:rFonts w:ascii="Garamond" w:hAnsi="Garamond"/>
          <w:u w:val="none"/>
          <w:vertAlign w:val="baseline"/>
        </w:rPr>
        <w:t xml:space="preserve"> </w:t>
      </w:r>
      <w:r w:rsidR="00BA700D" w:rsidRPr="00E420B4">
        <w:rPr>
          <w:rFonts w:ascii="Garamond" w:hAnsi="Garamond"/>
          <w:u w:val="none"/>
          <w:vertAlign w:val="baseline"/>
        </w:rPr>
        <w:t>96</w:t>
      </w:r>
      <w:r w:rsidR="00F8356D" w:rsidRPr="00E420B4">
        <w:rPr>
          <w:rFonts w:ascii="Garamond" w:hAnsi="Garamond"/>
          <w:u w:val="none"/>
          <w:vertAlign w:val="baseline"/>
        </w:rPr>
        <w:t>,</w:t>
      </w:r>
      <w:r w:rsidR="00BA700D" w:rsidRPr="00E420B4">
        <w:rPr>
          <w:rFonts w:ascii="Garamond" w:hAnsi="Garamond"/>
          <w:u w:val="none"/>
          <w:vertAlign w:val="baseline"/>
        </w:rPr>
        <w:t xml:space="preserve"> a.1</w:t>
      </w:r>
      <w:r w:rsidR="00D36BE5" w:rsidRPr="00E420B4">
        <w:rPr>
          <w:rFonts w:ascii="Garamond" w:hAnsi="Garamond"/>
          <w:u w:val="none"/>
          <w:vertAlign w:val="baseline"/>
        </w:rPr>
        <w:t xml:space="preserve"> trad. mod</w:t>
      </w:r>
      <w:r w:rsidR="00BF1D0F" w:rsidRPr="00E420B4">
        <w:rPr>
          <w:rFonts w:ascii="Garamond" w:hAnsi="Garamond"/>
          <w:u w:val="none"/>
          <w:vertAlign w:val="baseline"/>
        </w:rPr>
        <w:t>.</w:t>
      </w:r>
      <w:r w:rsidR="00BA700D" w:rsidRPr="00E420B4">
        <w:rPr>
          <w:rFonts w:ascii="Garamond" w:hAnsi="Garamond"/>
          <w:u w:val="none"/>
          <w:vertAlign w:val="baseline"/>
        </w:rPr>
        <w:t xml:space="preserve">). </w:t>
      </w:r>
    </w:p>
    <w:p w14:paraId="537157C5" w14:textId="77777777" w:rsidR="005171D8" w:rsidRPr="000A0C2C" w:rsidRDefault="005171D8" w:rsidP="00C26B95">
      <w:pPr>
        <w:pStyle w:val="Sinespaciado"/>
        <w:spacing w:line="360" w:lineRule="auto"/>
        <w:rPr>
          <w:rFonts w:ascii="Garamond" w:hAnsi="Garamond"/>
          <w:sz w:val="24"/>
          <w:szCs w:val="24"/>
          <w:u w:val="none"/>
          <w:vertAlign w:val="baseline"/>
        </w:rPr>
      </w:pPr>
    </w:p>
    <w:p w14:paraId="6A2E02A4" w14:textId="7D567CFD" w:rsidR="00F61294" w:rsidRDefault="00BA700D" w:rsidP="00AC0E93">
      <w:pPr>
        <w:pStyle w:val="Sinespaciado"/>
        <w:ind w:firstLine="397"/>
        <w:rPr>
          <w:rFonts w:ascii="Garamond" w:hAnsi="Garamond"/>
          <w:sz w:val="24"/>
          <w:szCs w:val="24"/>
          <w:u w:val="none"/>
          <w:vertAlign w:val="baseline"/>
        </w:rPr>
      </w:pPr>
      <w:r w:rsidRPr="000A0C2C">
        <w:rPr>
          <w:rFonts w:ascii="Garamond" w:hAnsi="Garamond"/>
          <w:sz w:val="24"/>
          <w:szCs w:val="24"/>
          <w:u w:val="none"/>
          <w:vertAlign w:val="baseline"/>
        </w:rPr>
        <w:t xml:space="preserve">Desde esta perspectiva </w:t>
      </w:r>
      <w:r w:rsidR="003A6485" w:rsidRPr="000A0C2C">
        <w:rPr>
          <w:rFonts w:ascii="Garamond" w:hAnsi="Garamond"/>
          <w:sz w:val="24"/>
          <w:szCs w:val="24"/>
          <w:u w:val="none"/>
          <w:vertAlign w:val="baseline"/>
        </w:rPr>
        <w:t>sería</w:t>
      </w:r>
      <w:r w:rsidRPr="000A0C2C">
        <w:rPr>
          <w:rFonts w:ascii="Garamond" w:hAnsi="Garamond"/>
          <w:sz w:val="24"/>
          <w:szCs w:val="24"/>
          <w:u w:val="none"/>
          <w:vertAlign w:val="baseline"/>
        </w:rPr>
        <w:t xml:space="preserve"> lícito, por ejemplo, sobreexplotar o sacrificar a un animal si </w:t>
      </w:r>
      <w:r w:rsidRPr="00F8356D">
        <w:rPr>
          <w:rFonts w:ascii="Garamond" w:hAnsi="Garamond"/>
          <w:sz w:val="24"/>
          <w:szCs w:val="24"/>
          <w:u w:val="none"/>
          <w:vertAlign w:val="baseline"/>
        </w:rPr>
        <w:t>se es dueño de él</w:t>
      </w:r>
      <w:r w:rsidR="00106B8E" w:rsidRPr="00F8356D">
        <w:rPr>
          <w:rFonts w:ascii="Garamond" w:hAnsi="Garamond"/>
          <w:sz w:val="24"/>
          <w:szCs w:val="24"/>
          <w:u w:val="none"/>
          <w:vertAlign w:val="baseline"/>
        </w:rPr>
        <w:t xml:space="preserve"> (</w:t>
      </w:r>
      <w:proofErr w:type="spellStart"/>
      <w:r w:rsidR="00106B8E" w:rsidRPr="00F8356D">
        <w:rPr>
          <w:rFonts w:ascii="Garamond" w:hAnsi="Garamond"/>
          <w:i/>
          <w:iCs/>
          <w:sz w:val="24"/>
          <w:szCs w:val="24"/>
          <w:u w:val="none"/>
          <w:vertAlign w:val="baseline"/>
        </w:rPr>
        <w:t>Summa</w:t>
      </w:r>
      <w:proofErr w:type="spellEnd"/>
      <w:r w:rsidR="00106B8E" w:rsidRPr="00F8356D">
        <w:rPr>
          <w:rFonts w:ascii="Garamond" w:hAnsi="Garamond"/>
          <w:i/>
          <w:iCs/>
          <w:sz w:val="24"/>
          <w:szCs w:val="24"/>
          <w:u w:val="none"/>
          <w:vertAlign w:val="baseline"/>
        </w:rPr>
        <w:t xml:space="preserve"> </w:t>
      </w:r>
      <w:proofErr w:type="spellStart"/>
      <w:r w:rsidR="00106B8E" w:rsidRPr="00F8356D">
        <w:rPr>
          <w:rFonts w:ascii="Garamond" w:hAnsi="Garamond"/>
          <w:i/>
          <w:iCs/>
          <w:sz w:val="24"/>
          <w:szCs w:val="24"/>
          <w:u w:val="none"/>
          <w:vertAlign w:val="baseline"/>
        </w:rPr>
        <w:t>Theologiae</w:t>
      </w:r>
      <w:proofErr w:type="spellEnd"/>
      <w:r w:rsidR="00106B8E" w:rsidRPr="00F8356D">
        <w:rPr>
          <w:rFonts w:ascii="Garamond" w:hAnsi="Garamond"/>
          <w:i/>
          <w:iCs/>
          <w:sz w:val="24"/>
          <w:szCs w:val="24"/>
          <w:u w:val="none"/>
          <w:vertAlign w:val="baseline"/>
        </w:rPr>
        <w:t>,</w:t>
      </w:r>
      <w:r w:rsidR="00106B8E" w:rsidRPr="00F8356D">
        <w:rPr>
          <w:rFonts w:ascii="Garamond" w:hAnsi="Garamond"/>
          <w:sz w:val="24"/>
          <w:szCs w:val="24"/>
          <w:u w:val="none"/>
          <w:vertAlign w:val="baseline"/>
        </w:rPr>
        <w:t xml:space="preserve"> </w:t>
      </w:r>
      <w:r w:rsidR="00F8356D">
        <w:rPr>
          <w:rFonts w:ascii="Garamond" w:hAnsi="Garamond"/>
          <w:sz w:val="24"/>
          <w:szCs w:val="24"/>
          <w:u w:val="none"/>
          <w:vertAlign w:val="baseline"/>
        </w:rPr>
        <w:t xml:space="preserve">tomo </w:t>
      </w:r>
      <w:r w:rsidR="00106B8E" w:rsidRPr="00F8356D">
        <w:rPr>
          <w:rFonts w:ascii="Garamond" w:hAnsi="Garamond"/>
          <w:sz w:val="24"/>
          <w:szCs w:val="24"/>
          <w:u w:val="none"/>
          <w:vertAlign w:val="baseline"/>
        </w:rPr>
        <w:t>III</w:t>
      </w:r>
      <w:r w:rsidR="00F8356D" w:rsidRPr="00F8356D">
        <w:rPr>
          <w:rFonts w:ascii="Garamond" w:hAnsi="Garamond"/>
          <w:sz w:val="24"/>
          <w:szCs w:val="24"/>
          <w:u w:val="none"/>
          <w:vertAlign w:val="baseline"/>
        </w:rPr>
        <w:t>,</w:t>
      </w:r>
      <w:r w:rsidR="00106B8E" w:rsidRPr="00F8356D">
        <w:rPr>
          <w:rFonts w:ascii="Garamond" w:hAnsi="Garamond"/>
          <w:sz w:val="24"/>
          <w:szCs w:val="24"/>
          <w:u w:val="none"/>
          <w:vertAlign w:val="baseline"/>
        </w:rPr>
        <w:t xml:space="preserve"> q. 64, a. 2)</w:t>
      </w:r>
      <w:r w:rsidR="00FF08DA" w:rsidRPr="00F8356D">
        <w:rPr>
          <w:rFonts w:ascii="Garamond" w:hAnsi="Garamond"/>
          <w:sz w:val="24"/>
          <w:szCs w:val="24"/>
          <w:u w:val="none"/>
          <w:vertAlign w:val="baseline"/>
        </w:rPr>
        <w:t>.</w:t>
      </w:r>
      <w:r w:rsidR="00255AD5" w:rsidRPr="00F8356D">
        <w:rPr>
          <w:rFonts w:ascii="Garamond" w:hAnsi="Garamond"/>
          <w:sz w:val="24"/>
          <w:szCs w:val="24"/>
          <w:u w:val="none"/>
          <w:vertAlign w:val="baseline"/>
        </w:rPr>
        <w:t xml:space="preserve"> E</w:t>
      </w:r>
      <w:r w:rsidRPr="00F8356D">
        <w:rPr>
          <w:rFonts w:ascii="Garamond" w:hAnsi="Garamond"/>
          <w:sz w:val="24"/>
          <w:szCs w:val="24"/>
          <w:u w:val="none"/>
          <w:vertAlign w:val="baseline"/>
        </w:rPr>
        <w:t xml:space="preserve">n caso de </w:t>
      </w:r>
      <w:r w:rsidR="00255AD5" w:rsidRPr="00F8356D">
        <w:rPr>
          <w:rFonts w:ascii="Garamond" w:hAnsi="Garamond"/>
          <w:sz w:val="24"/>
          <w:szCs w:val="24"/>
          <w:u w:val="none"/>
          <w:vertAlign w:val="baseline"/>
        </w:rPr>
        <w:t>ser un animal ajeno</w:t>
      </w:r>
      <w:r w:rsidRPr="00F8356D">
        <w:rPr>
          <w:rFonts w:ascii="Garamond" w:hAnsi="Garamond"/>
          <w:sz w:val="24"/>
          <w:szCs w:val="24"/>
          <w:u w:val="none"/>
          <w:vertAlign w:val="baseline"/>
        </w:rPr>
        <w:t>, se ha de</w:t>
      </w:r>
      <w:r w:rsidRPr="000A0C2C">
        <w:rPr>
          <w:rFonts w:ascii="Garamond" w:hAnsi="Garamond"/>
          <w:sz w:val="24"/>
          <w:szCs w:val="24"/>
          <w:u w:val="none"/>
          <w:vertAlign w:val="baseline"/>
        </w:rPr>
        <w:t xml:space="preserve"> contar con la voluntad del propietario, de lo contrario, la falta en la que se incurriría se enmarca en la esfera int</w:t>
      </w:r>
      <w:r w:rsidR="003C3E5F" w:rsidRPr="000A0C2C">
        <w:rPr>
          <w:rFonts w:ascii="Garamond" w:hAnsi="Garamond"/>
          <w:sz w:val="24"/>
          <w:szCs w:val="24"/>
          <w:u w:val="none"/>
          <w:vertAlign w:val="baseline"/>
        </w:rPr>
        <w:t>er</w:t>
      </w:r>
      <w:r w:rsidRPr="000A0C2C">
        <w:rPr>
          <w:rFonts w:ascii="Garamond" w:hAnsi="Garamond"/>
          <w:sz w:val="24"/>
          <w:szCs w:val="24"/>
          <w:u w:val="none"/>
          <w:vertAlign w:val="baseline"/>
        </w:rPr>
        <w:t>humana, a saber, la injusticia contra quien e</w:t>
      </w:r>
      <w:r w:rsidR="00A74B69" w:rsidRPr="000A0C2C">
        <w:rPr>
          <w:rFonts w:ascii="Garamond" w:hAnsi="Garamond"/>
          <w:sz w:val="24"/>
          <w:szCs w:val="24"/>
          <w:u w:val="none"/>
          <w:vertAlign w:val="baseline"/>
        </w:rPr>
        <w:t>s</w:t>
      </w:r>
      <w:r w:rsidRPr="000A0C2C">
        <w:rPr>
          <w:rFonts w:ascii="Garamond" w:hAnsi="Garamond"/>
          <w:sz w:val="24"/>
          <w:szCs w:val="24"/>
          <w:u w:val="none"/>
          <w:vertAlign w:val="baseline"/>
        </w:rPr>
        <w:t xml:space="preserve"> su dueño, incurriendo en este último caso el pecador en la falta de hurto o rapiña. En cualquier caso, la falta </w:t>
      </w:r>
      <w:r w:rsidR="00A74B69" w:rsidRPr="000A0C2C">
        <w:rPr>
          <w:rFonts w:ascii="Garamond" w:hAnsi="Garamond"/>
          <w:sz w:val="24"/>
          <w:szCs w:val="24"/>
          <w:u w:val="none"/>
          <w:vertAlign w:val="baseline"/>
        </w:rPr>
        <w:t xml:space="preserve">no </w:t>
      </w:r>
      <w:r w:rsidR="00BF1D0F" w:rsidRPr="000A0C2C">
        <w:rPr>
          <w:rFonts w:ascii="Garamond" w:hAnsi="Garamond"/>
          <w:sz w:val="24"/>
          <w:szCs w:val="24"/>
          <w:u w:val="none"/>
          <w:vertAlign w:val="baseline"/>
        </w:rPr>
        <w:t xml:space="preserve">estriba </w:t>
      </w:r>
      <w:r w:rsidR="00A74B69" w:rsidRPr="000A0C2C">
        <w:rPr>
          <w:rFonts w:ascii="Garamond" w:hAnsi="Garamond"/>
          <w:sz w:val="24"/>
          <w:szCs w:val="24"/>
          <w:u w:val="none"/>
          <w:vertAlign w:val="baseline"/>
        </w:rPr>
        <w:t>en el daño cometido a</w:t>
      </w:r>
      <w:r w:rsidRPr="000A0C2C">
        <w:rPr>
          <w:rFonts w:ascii="Garamond" w:hAnsi="Garamond"/>
          <w:sz w:val="24"/>
          <w:szCs w:val="24"/>
          <w:u w:val="none"/>
          <w:vertAlign w:val="baseline"/>
        </w:rPr>
        <w:t xml:space="preserve">l animal sacrificado: </w:t>
      </w:r>
    </w:p>
    <w:p w14:paraId="3615EDDF" w14:textId="77777777" w:rsidR="00FF08DA" w:rsidRPr="000A0C2C" w:rsidRDefault="00FF08DA" w:rsidP="00FF08DA">
      <w:pPr>
        <w:pStyle w:val="Sinespaciado"/>
        <w:spacing w:line="360" w:lineRule="auto"/>
        <w:ind w:firstLine="708"/>
        <w:rPr>
          <w:rFonts w:ascii="Garamond" w:hAnsi="Garamond"/>
          <w:sz w:val="24"/>
          <w:szCs w:val="24"/>
          <w:u w:val="none"/>
          <w:vertAlign w:val="baseline"/>
        </w:rPr>
      </w:pPr>
    </w:p>
    <w:p w14:paraId="7FD1DE66" w14:textId="2FDB7CA4" w:rsidR="00BA700D" w:rsidRPr="00E420B4" w:rsidRDefault="00FF08DA" w:rsidP="00AC0E93">
      <w:pPr>
        <w:pStyle w:val="Sinespaciado"/>
        <w:ind w:left="709"/>
        <w:rPr>
          <w:rFonts w:ascii="Garamond" w:hAnsi="Garamond"/>
          <w:u w:val="none"/>
          <w:vertAlign w:val="baseline"/>
        </w:rPr>
      </w:pPr>
      <w:r w:rsidRPr="00E420B4">
        <w:rPr>
          <w:rFonts w:ascii="Garamond" w:hAnsi="Garamond"/>
          <w:u w:val="none"/>
          <w:vertAlign w:val="baseline"/>
        </w:rPr>
        <w:t>(</w:t>
      </w:r>
      <w:r w:rsidR="00E7505A" w:rsidRPr="00E420B4">
        <w:rPr>
          <w:rFonts w:ascii="Garamond" w:hAnsi="Garamond"/>
          <w:u w:val="none"/>
          <w:vertAlign w:val="baseline"/>
        </w:rPr>
        <w:t>…</w:t>
      </w:r>
      <w:r w:rsidRPr="00E420B4">
        <w:rPr>
          <w:rFonts w:ascii="Garamond" w:hAnsi="Garamond"/>
          <w:u w:val="none"/>
          <w:vertAlign w:val="baseline"/>
        </w:rPr>
        <w:t xml:space="preserve">) </w:t>
      </w:r>
      <w:r w:rsidR="00E7505A" w:rsidRPr="00E420B4">
        <w:rPr>
          <w:rFonts w:ascii="Garamond" w:hAnsi="Garamond"/>
          <w:u w:val="none"/>
          <w:vertAlign w:val="baseline"/>
        </w:rPr>
        <w:t>p</w:t>
      </w:r>
      <w:r w:rsidR="00BA700D" w:rsidRPr="00E420B4">
        <w:rPr>
          <w:rFonts w:ascii="Garamond" w:hAnsi="Garamond"/>
          <w:u w:val="none"/>
          <w:vertAlign w:val="baseline"/>
        </w:rPr>
        <w:t xml:space="preserve">oco importa </w:t>
      </w:r>
      <w:r w:rsidR="003D09A4" w:rsidRPr="00E420B4">
        <w:rPr>
          <w:rFonts w:ascii="Garamond" w:hAnsi="Garamond"/>
          <w:u w:val="none"/>
          <w:vertAlign w:val="baseline"/>
        </w:rPr>
        <w:t xml:space="preserve">lo que </w:t>
      </w:r>
      <w:r w:rsidR="004C137B" w:rsidRPr="00E420B4">
        <w:rPr>
          <w:rFonts w:ascii="Garamond" w:hAnsi="Garamond"/>
          <w:u w:val="none"/>
          <w:vertAlign w:val="baseline"/>
        </w:rPr>
        <w:t xml:space="preserve">haga </w:t>
      </w:r>
      <w:r w:rsidR="003D09A4" w:rsidRPr="00E420B4">
        <w:rPr>
          <w:rFonts w:ascii="Garamond" w:hAnsi="Garamond"/>
          <w:u w:val="none"/>
          <w:vertAlign w:val="baseline"/>
        </w:rPr>
        <w:t xml:space="preserve">el hombre </w:t>
      </w:r>
      <w:r w:rsidR="00BA700D" w:rsidRPr="00E420B4">
        <w:rPr>
          <w:rFonts w:ascii="Garamond" w:hAnsi="Garamond"/>
          <w:u w:val="none"/>
          <w:vertAlign w:val="baseline"/>
        </w:rPr>
        <w:t xml:space="preserve">con los animales brutos </w:t>
      </w:r>
      <w:r w:rsidR="003D09A4" w:rsidRPr="00E420B4">
        <w:rPr>
          <w:rFonts w:ascii="Garamond" w:hAnsi="Garamond"/>
          <w:u w:val="none"/>
          <w:vertAlign w:val="baseline"/>
        </w:rPr>
        <w:t>(</w:t>
      </w:r>
      <w:r w:rsidR="003D09A4" w:rsidRPr="00E420B4">
        <w:rPr>
          <w:rFonts w:ascii="Garamond" w:hAnsi="Garamond"/>
          <w:i/>
          <w:iCs/>
          <w:u w:val="none"/>
          <w:vertAlign w:val="baseline"/>
        </w:rPr>
        <w:t xml:space="preserve">non </w:t>
      </w:r>
      <w:proofErr w:type="spellStart"/>
      <w:r w:rsidR="003D09A4" w:rsidRPr="00E420B4">
        <w:rPr>
          <w:rFonts w:ascii="Garamond" w:hAnsi="Garamond"/>
          <w:i/>
          <w:iCs/>
          <w:u w:val="none"/>
          <w:vertAlign w:val="baseline"/>
        </w:rPr>
        <w:t>refert</w:t>
      </w:r>
      <w:proofErr w:type="spellEnd"/>
      <w:r w:rsidR="003D09A4" w:rsidRPr="00E420B4">
        <w:rPr>
          <w:rFonts w:ascii="Garamond" w:hAnsi="Garamond"/>
          <w:i/>
          <w:iCs/>
          <w:u w:val="none"/>
          <w:vertAlign w:val="baseline"/>
        </w:rPr>
        <w:t xml:space="preserve"> quid homo circa bruta animalia </w:t>
      </w:r>
      <w:proofErr w:type="spellStart"/>
      <w:r w:rsidR="003D09A4" w:rsidRPr="00E420B4">
        <w:rPr>
          <w:rFonts w:ascii="Garamond" w:hAnsi="Garamond"/>
          <w:i/>
          <w:iCs/>
          <w:u w:val="none"/>
          <w:vertAlign w:val="baseline"/>
        </w:rPr>
        <w:t>agat</w:t>
      </w:r>
      <w:proofErr w:type="spellEnd"/>
      <w:r w:rsidR="003D09A4" w:rsidRPr="00E420B4">
        <w:rPr>
          <w:rFonts w:ascii="Garamond" w:hAnsi="Garamond"/>
          <w:u w:val="none"/>
          <w:vertAlign w:val="baseline"/>
        </w:rPr>
        <w:t>) por</w:t>
      </w:r>
      <w:r w:rsidR="00BA700D" w:rsidRPr="00E420B4">
        <w:rPr>
          <w:rFonts w:ascii="Garamond" w:hAnsi="Garamond"/>
          <w:u w:val="none"/>
          <w:vertAlign w:val="baseline"/>
        </w:rPr>
        <w:t xml:space="preserve">que </w:t>
      </w:r>
      <w:r w:rsidR="007E517D" w:rsidRPr="00E420B4">
        <w:rPr>
          <w:rFonts w:ascii="Garamond" w:hAnsi="Garamond"/>
          <w:u w:val="none"/>
          <w:vertAlign w:val="baseline"/>
        </w:rPr>
        <w:t xml:space="preserve">todos </w:t>
      </w:r>
      <w:r w:rsidR="004C137B" w:rsidRPr="00E420B4">
        <w:rPr>
          <w:rFonts w:ascii="Garamond" w:hAnsi="Garamond"/>
          <w:u w:val="none"/>
          <w:vertAlign w:val="baseline"/>
        </w:rPr>
        <w:t xml:space="preserve">ellos </w:t>
      </w:r>
      <w:r w:rsidR="007E517D" w:rsidRPr="00E420B4">
        <w:rPr>
          <w:rFonts w:ascii="Garamond" w:hAnsi="Garamond"/>
          <w:u w:val="none"/>
          <w:vertAlign w:val="baseline"/>
        </w:rPr>
        <w:t xml:space="preserve">fueron </w:t>
      </w:r>
      <w:r w:rsidR="004C137B" w:rsidRPr="00E420B4">
        <w:rPr>
          <w:rFonts w:ascii="Garamond" w:hAnsi="Garamond"/>
          <w:u w:val="none"/>
          <w:vertAlign w:val="baseline"/>
        </w:rPr>
        <w:t>sujetos</w:t>
      </w:r>
      <w:r w:rsidR="007E517D" w:rsidRPr="00E420B4">
        <w:rPr>
          <w:rFonts w:ascii="Garamond" w:hAnsi="Garamond"/>
          <w:u w:val="none"/>
          <w:vertAlign w:val="baseline"/>
        </w:rPr>
        <w:t xml:space="preserve"> a su potestad por </w:t>
      </w:r>
      <w:r w:rsidR="00BA700D" w:rsidRPr="00E420B4">
        <w:rPr>
          <w:rFonts w:ascii="Garamond" w:hAnsi="Garamond"/>
          <w:u w:val="none"/>
          <w:vertAlign w:val="baseline"/>
        </w:rPr>
        <w:t xml:space="preserve">Dios </w:t>
      </w:r>
      <w:r w:rsidR="007E517D" w:rsidRPr="00E420B4">
        <w:rPr>
          <w:rFonts w:ascii="Garamond" w:hAnsi="Garamond"/>
          <w:u w:val="none"/>
          <w:vertAlign w:val="baseline"/>
        </w:rPr>
        <w:t>(</w:t>
      </w:r>
      <w:r w:rsidR="007E517D" w:rsidRPr="00E420B4">
        <w:rPr>
          <w:rFonts w:ascii="Garamond" w:hAnsi="Garamond"/>
          <w:i/>
          <w:iCs/>
          <w:u w:val="none"/>
          <w:vertAlign w:val="baseline"/>
        </w:rPr>
        <w:t xml:space="preserve">quia </w:t>
      </w:r>
      <w:proofErr w:type="spellStart"/>
      <w:r w:rsidR="007E517D" w:rsidRPr="00E420B4">
        <w:rPr>
          <w:rFonts w:ascii="Garamond" w:hAnsi="Garamond"/>
          <w:i/>
          <w:iCs/>
          <w:u w:val="none"/>
          <w:vertAlign w:val="baseline"/>
        </w:rPr>
        <w:t>omnia</w:t>
      </w:r>
      <w:proofErr w:type="spellEnd"/>
      <w:r w:rsidR="007E517D" w:rsidRPr="00E420B4">
        <w:rPr>
          <w:rFonts w:ascii="Garamond" w:hAnsi="Garamond"/>
          <w:i/>
          <w:iCs/>
          <w:u w:val="none"/>
          <w:vertAlign w:val="baseline"/>
        </w:rPr>
        <w:t xml:space="preserve"> sunt </w:t>
      </w:r>
      <w:proofErr w:type="spellStart"/>
      <w:r w:rsidR="007E517D" w:rsidRPr="00E420B4">
        <w:rPr>
          <w:rFonts w:ascii="Garamond" w:hAnsi="Garamond"/>
          <w:i/>
          <w:iCs/>
          <w:u w:val="none"/>
          <w:vertAlign w:val="baseline"/>
        </w:rPr>
        <w:t>subiecta</w:t>
      </w:r>
      <w:proofErr w:type="spellEnd"/>
      <w:r w:rsidR="007E517D" w:rsidRPr="00E420B4">
        <w:rPr>
          <w:rFonts w:ascii="Garamond" w:hAnsi="Garamond"/>
          <w:i/>
          <w:iCs/>
          <w:u w:val="none"/>
          <w:vertAlign w:val="baseline"/>
        </w:rPr>
        <w:t xml:space="preserve"> </w:t>
      </w:r>
      <w:proofErr w:type="spellStart"/>
      <w:r w:rsidR="007E517D" w:rsidRPr="00E420B4">
        <w:rPr>
          <w:rFonts w:ascii="Garamond" w:hAnsi="Garamond"/>
          <w:i/>
          <w:iCs/>
          <w:u w:val="none"/>
          <w:vertAlign w:val="baseline"/>
        </w:rPr>
        <w:t>eius</w:t>
      </w:r>
      <w:proofErr w:type="spellEnd"/>
      <w:r w:rsidR="007E517D" w:rsidRPr="00E420B4">
        <w:rPr>
          <w:rFonts w:ascii="Garamond" w:hAnsi="Garamond"/>
          <w:i/>
          <w:iCs/>
          <w:u w:val="none"/>
          <w:vertAlign w:val="baseline"/>
        </w:rPr>
        <w:t xml:space="preserve"> </w:t>
      </w:r>
      <w:proofErr w:type="spellStart"/>
      <w:r w:rsidR="007E517D" w:rsidRPr="00E420B4">
        <w:rPr>
          <w:rFonts w:ascii="Garamond" w:hAnsi="Garamond"/>
          <w:i/>
          <w:iCs/>
          <w:u w:val="none"/>
          <w:vertAlign w:val="baseline"/>
        </w:rPr>
        <w:t>potestati</w:t>
      </w:r>
      <w:proofErr w:type="spellEnd"/>
      <w:r w:rsidR="007E517D" w:rsidRPr="00E420B4">
        <w:rPr>
          <w:rFonts w:ascii="Garamond" w:hAnsi="Garamond"/>
          <w:i/>
          <w:iCs/>
          <w:u w:val="none"/>
          <w:vertAlign w:val="baseline"/>
        </w:rPr>
        <w:t xml:space="preserve"> a Deo)</w:t>
      </w:r>
      <w:r w:rsidR="00BA700D" w:rsidRPr="00E420B4">
        <w:rPr>
          <w:rFonts w:ascii="Garamond" w:hAnsi="Garamond"/>
          <w:i/>
          <w:iCs/>
          <w:u w:val="none"/>
          <w:vertAlign w:val="baseline"/>
        </w:rPr>
        <w:t>,</w:t>
      </w:r>
      <w:r w:rsidR="00BA700D" w:rsidRPr="00E420B4">
        <w:rPr>
          <w:rFonts w:ascii="Garamond" w:hAnsi="Garamond"/>
          <w:u w:val="none"/>
          <w:vertAlign w:val="baseline"/>
        </w:rPr>
        <w:t xml:space="preserve"> según aquello del Salmo</w:t>
      </w:r>
      <w:r w:rsidR="00BC46D7" w:rsidRPr="00E420B4">
        <w:rPr>
          <w:rFonts w:ascii="Garamond" w:hAnsi="Garamond"/>
          <w:u w:val="none"/>
          <w:vertAlign w:val="baseline"/>
        </w:rPr>
        <w:t xml:space="preserve"> 8,8</w:t>
      </w:r>
      <w:r w:rsidR="00BA700D" w:rsidRPr="00E420B4">
        <w:rPr>
          <w:rFonts w:ascii="Garamond" w:hAnsi="Garamond"/>
          <w:u w:val="none"/>
          <w:vertAlign w:val="baseline"/>
        </w:rPr>
        <w:t xml:space="preserve">: </w:t>
      </w:r>
      <w:r w:rsidR="009E0DF5" w:rsidRPr="00E420B4">
        <w:rPr>
          <w:rFonts w:ascii="Garamond" w:hAnsi="Garamond"/>
          <w:u w:val="none"/>
          <w:vertAlign w:val="baseline"/>
        </w:rPr>
        <w:t>‘</w:t>
      </w:r>
      <w:r w:rsidR="00BA700D" w:rsidRPr="00E420B4">
        <w:rPr>
          <w:rFonts w:ascii="Garamond" w:hAnsi="Garamond"/>
          <w:u w:val="none"/>
          <w:vertAlign w:val="baseline"/>
        </w:rPr>
        <w:t>Todo lo pusiste bajo sus pies</w:t>
      </w:r>
      <w:r w:rsidR="009E0DF5" w:rsidRPr="00E420B4">
        <w:rPr>
          <w:rFonts w:ascii="Garamond" w:hAnsi="Garamond"/>
          <w:u w:val="none"/>
          <w:vertAlign w:val="baseline"/>
        </w:rPr>
        <w:t>’</w:t>
      </w:r>
      <w:r w:rsidR="00BA700D" w:rsidRPr="00E420B4">
        <w:rPr>
          <w:rFonts w:ascii="Garamond" w:hAnsi="Garamond"/>
          <w:u w:val="none"/>
          <w:vertAlign w:val="baseline"/>
        </w:rPr>
        <w:t xml:space="preserve"> </w:t>
      </w:r>
      <w:r w:rsidRPr="00E420B4">
        <w:rPr>
          <w:rFonts w:ascii="Garamond" w:hAnsi="Garamond"/>
          <w:u w:val="none"/>
          <w:vertAlign w:val="baseline"/>
        </w:rPr>
        <w:t>(</w:t>
      </w:r>
      <w:r w:rsidR="00BA700D" w:rsidRPr="00E420B4">
        <w:rPr>
          <w:rFonts w:ascii="Garamond" w:hAnsi="Garamond"/>
          <w:u w:val="none"/>
          <w:vertAlign w:val="baseline"/>
        </w:rPr>
        <w:t>...</w:t>
      </w:r>
      <w:r w:rsidRPr="00E420B4">
        <w:rPr>
          <w:rFonts w:ascii="Garamond" w:hAnsi="Garamond"/>
          <w:u w:val="none"/>
          <w:vertAlign w:val="baseline"/>
        </w:rPr>
        <w:t>)</w:t>
      </w:r>
      <w:r w:rsidR="00BA700D" w:rsidRPr="00E420B4">
        <w:rPr>
          <w:rFonts w:ascii="Garamond" w:hAnsi="Garamond"/>
          <w:u w:val="none"/>
          <w:vertAlign w:val="baseline"/>
        </w:rPr>
        <w:t xml:space="preserve"> </w:t>
      </w:r>
      <w:r w:rsidR="00342949" w:rsidRPr="00E420B4">
        <w:rPr>
          <w:rFonts w:ascii="Garamond" w:hAnsi="Garamond"/>
          <w:u w:val="none"/>
          <w:vertAlign w:val="baseline"/>
        </w:rPr>
        <w:t xml:space="preserve">porque </w:t>
      </w:r>
      <w:r w:rsidR="00BA700D" w:rsidRPr="00E420B4">
        <w:rPr>
          <w:rFonts w:ascii="Garamond" w:hAnsi="Garamond"/>
          <w:u w:val="none"/>
          <w:vertAlign w:val="baseline"/>
        </w:rPr>
        <w:t xml:space="preserve">Dios no pide cuentas al hombre sobre su conducta </w:t>
      </w:r>
      <w:r w:rsidR="004C137B" w:rsidRPr="00E420B4">
        <w:rPr>
          <w:rFonts w:ascii="Garamond" w:hAnsi="Garamond"/>
          <w:u w:val="none"/>
          <w:vertAlign w:val="baseline"/>
        </w:rPr>
        <w:t xml:space="preserve">con </w:t>
      </w:r>
      <w:r w:rsidR="00BA700D" w:rsidRPr="00E420B4">
        <w:rPr>
          <w:rFonts w:ascii="Garamond" w:hAnsi="Garamond"/>
          <w:u w:val="none"/>
          <w:vertAlign w:val="baseline"/>
        </w:rPr>
        <w:t xml:space="preserve">los bueyes </w:t>
      </w:r>
      <w:r w:rsidR="004C137B" w:rsidRPr="00E420B4">
        <w:rPr>
          <w:rFonts w:ascii="Garamond" w:hAnsi="Garamond"/>
          <w:u w:val="none"/>
          <w:vertAlign w:val="baseline"/>
        </w:rPr>
        <w:t>ni con</w:t>
      </w:r>
      <w:r w:rsidR="00BA700D" w:rsidRPr="00E420B4">
        <w:rPr>
          <w:rFonts w:ascii="Garamond" w:hAnsi="Garamond"/>
          <w:u w:val="none"/>
          <w:vertAlign w:val="baseline"/>
        </w:rPr>
        <w:t xml:space="preserve"> otros animales</w:t>
      </w:r>
      <w:r w:rsidR="00342949" w:rsidRPr="00E420B4">
        <w:rPr>
          <w:rFonts w:ascii="Garamond" w:hAnsi="Garamond"/>
          <w:u w:val="none"/>
          <w:vertAlign w:val="baseline"/>
        </w:rPr>
        <w:t xml:space="preserve"> (</w:t>
      </w:r>
      <w:r w:rsidR="00342949" w:rsidRPr="00E420B4">
        <w:rPr>
          <w:rFonts w:ascii="Garamond" w:hAnsi="Garamond"/>
          <w:i/>
          <w:iCs/>
          <w:u w:val="none"/>
          <w:vertAlign w:val="baseline"/>
        </w:rPr>
        <w:t xml:space="preserve">quia Deus non </w:t>
      </w:r>
      <w:proofErr w:type="spellStart"/>
      <w:r w:rsidR="00342949" w:rsidRPr="00E420B4">
        <w:rPr>
          <w:rFonts w:ascii="Garamond" w:hAnsi="Garamond"/>
          <w:i/>
          <w:iCs/>
          <w:u w:val="none"/>
          <w:vertAlign w:val="baseline"/>
        </w:rPr>
        <w:t>requirit</w:t>
      </w:r>
      <w:proofErr w:type="spellEnd"/>
      <w:r w:rsidR="00342949" w:rsidRPr="00E420B4">
        <w:rPr>
          <w:rFonts w:ascii="Garamond" w:hAnsi="Garamond"/>
          <w:i/>
          <w:iCs/>
          <w:u w:val="none"/>
          <w:vertAlign w:val="baseline"/>
        </w:rPr>
        <w:t xml:space="preserve"> ab homine quid circa </w:t>
      </w:r>
      <w:proofErr w:type="spellStart"/>
      <w:r w:rsidR="00342949" w:rsidRPr="00E420B4">
        <w:rPr>
          <w:rFonts w:ascii="Garamond" w:hAnsi="Garamond"/>
          <w:i/>
          <w:iCs/>
          <w:u w:val="none"/>
          <w:vertAlign w:val="baseline"/>
        </w:rPr>
        <w:t>boves</w:t>
      </w:r>
      <w:proofErr w:type="spellEnd"/>
      <w:r w:rsidR="00342949" w:rsidRPr="00E420B4">
        <w:rPr>
          <w:rFonts w:ascii="Garamond" w:hAnsi="Garamond"/>
          <w:i/>
          <w:iCs/>
          <w:u w:val="none"/>
          <w:vertAlign w:val="baseline"/>
        </w:rPr>
        <w:t xml:space="preserve"> </w:t>
      </w:r>
      <w:proofErr w:type="spellStart"/>
      <w:r w:rsidR="00342949" w:rsidRPr="00E420B4">
        <w:rPr>
          <w:rFonts w:ascii="Garamond" w:hAnsi="Garamond"/>
          <w:i/>
          <w:iCs/>
          <w:u w:val="none"/>
          <w:vertAlign w:val="baseline"/>
        </w:rPr>
        <w:t>agat</w:t>
      </w:r>
      <w:proofErr w:type="spellEnd"/>
      <w:r w:rsidR="00342949" w:rsidRPr="00E420B4">
        <w:rPr>
          <w:rFonts w:ascii="Garamond" w:hAnsi="Garamond"/>
          <w:i/>
          <w:iCs/>
          <w:u w:val="none"/>
          <w:vertAlign w:val="baseline"/>
        </w:rPr>
        <w:t xml:space="preserve">, </w:t>
      </w:r>
      <w:proofErr w:type="spellStart"/>
      <w:r w:rsidR="00342949" w:rsidRPr="00E420B4">
        <w:rPr>
          <w:rFonts w:ascii="Garamond" w:hAnsi="Garamond"/>
          <w:i/>
          <w:iCs/>
          <w:u w:val="none"/>
          <w:vertAlign w:val="baseline"/>
        </w:rPr>
        <w:t>vel</w:t>
      </w:r>
      <w:proofErr w:type="spellEnd"/>
      <w:r w:rsidR="00342949" w:rsidRPr="00E420B4">
        <w:rPr>
          <w:rFonts w:ascii="Garamond" w:hAnsi="Garamond"/>
          <w:i/>
          <w:iCs/>
          <w:u w:val="none"/>
          <w:vertAlign w:val="baseline"/>
        </w:rPr>
        <w:t xml:space="preserve"> circa </w:t>
      </w:r>
      <w:proofErr w:type="spellStart"/>
      <w:r w:rsidR="00342949" w:rsidRPr="00E420B4">
        <w:rPr>
          <w:rFonts w:ascii="Garamond" w:hAnsi="Garamond"/>
          <w:i/>
          <w:iCs/>
          <w:u w:val="none"/>
          <w:vertAlign w:val="baseline"/>
        </w:rPr>
        <w:t>alia</w:t>
      </w:r>
      <w:proofErr w:type="spellEnd"/>
      <w:r w:rsidR="00342949" w:rsidRPr="00E420B4">
        <w:rPr>
          <w:rFonts w:ascii="Garamond" w:hAnsi="Garamond"/>
          <w:i/>
          <w:iCs/>
          <w:u w:val="none"/>
          <w:vertAlign w:val="baseline"/>
        </w:rPr>
        <w:t xml:space="preserve"> animalia</w:t>
      </w:r>
      <w:r w:rsidR="00342949" w:rsidRPr="00E420B4">
        <w:rPr>
          <w:rFonts w:ascii="Garamond" w:hAnsi="Garamond"/>
          <w:u w:val="none"/>
          <w:vertAlign w:val="baseline"/>
        </w:rPr>
        <w:t>)</w:t>
      </w:r>
      <w:r w:rsidRPr="00E420B4">
        <w:rPr>
          <w:rFonts w:ascii="Garamond" w:hAnsi="Garamond"/>
          <w:u w:val="none"/>
          <w:vertAlign w:val="baseline"/>
        </w:rPr>
        <w:t>.</w:t>
      </w:r>
      <w:r w:rsidR="00BA700D" w:rsidRPr="00E420B4">
        <w:rPr>
          <w:rFonts w:ascii="Garamond" w:hAnsi="Garamond"/>
          <w:u w:val="none"/>
          <w:vertAlign w:val="baseline"/>
        </w:rPr>
        <w:t xml:space="preserve"> (</w:t>
      </w:r>
      <w:proofErr w:type="spellStart"/>
      <w:r w:rsidR="00BA700D" w:rsidRPr="00E420B4">
        <w:rPr>
          <w:rFonts w:ascii="Garamond" w:hAnsi="Garamond"/>
          <w:i/>
          <w:iCs/>
          <w:u w:val="none"/>
          <w:vertAlign w:val="baseline"/>
        </w:rPr>
        <w:t>Summa</w:t>
      </w:r>
      <w:proofErr w:type="spellEnd"/>
      <w:r w:rsidR="00BA700D" w:rsidRPr="00E420B4">
        <w:rPr>
          <w:rFonts w:ascii="Garamond" w:hAnsi="Garamond"/>
          <w:i/>
          <w:iCs/>
          <w:u w:val="none"/>
          <w:vertAlign w:val="baseline"/>
        </w:rPr>
        <w:t xml:space="preserve"> </w:t>
      </w:r>
      <w:proofErr w:type="spellStart"/>
      <w:r w:rsidR="00BA700D" w:rsidRPr="00E420B4">
        <w:rPr>
          <w:rFonts w:ascii="Garamond" w:hAnsi="Garamond"/>
          <w:i/>
          <w:iCs/>
          <w:u w:val="none"/>
          <w:vertAlign w:val="baseline"/>
        </w:rPr>
        <w:t>Theologi</w:t>
      </w:r>
      <w:r w:rsidR="00C437C8" w:rsidRPr="00E420B4">
        <w:rPr>
          <w:rFonts w:ascii="Garamond" w:hAnsi="Garamond"/>
          <w:i/>
          <w:iCs/>
          <w:u w:val="none"/>
          <w:vertAlign w:val="baseline"/>
        </w:rPr>
        <w:t>ae</w:t>
      </w:r>
      <w:proofErr w:type="spellEnd"/>
      <w:r w:rsidR="00CF7FBE" w:rsidRPr="00E420B4">
        <w:rPr>
          <w:rFonts w:ascii="Garamond" w:hAnsi="Garamond"/>
          <w:u w:val="none"/>
          <w:vertAlign w:val="baseline"/>
        </w:rPr>
        <w:t>,</w:t>
      </w:r>
      <w:r w:rsidR="007211E1" w:rsidRPr="00E420B4">
        <w:rPr>
          <w:rFonts w:ascii="Garamond" w:hAnsi="Garamond"/>
          <w:u w:val="none"/>
          <w:vertAlign w:val="baseline"/>
        </w:rPr>
        <w:t xml:space="preserve"> </w:t>
      </w:r>
      <w:r w:rsidR="00F8356D" w:rsidRPr="00E420B4">
        <w:rPr>
          <w:rFonts w:ascii="Garamond" w:hAnsi="Garamond"/>
          <w:u w:val="none"/>
          <w:vertAlign w:val="baseline"/>
        </w:rPr>
        <w:t xml:space="preserve">tomo </w:t>
      </w:r>
      <w:r w:rsidR="00AB27CF" w:rsidRPr="00E420B4">
        <w:rPr>
          <w:rFonts w:ascii="Garamond" w:hAnsi="Garamond"/>
          <w:u w:val="none"/>
          <w:vertAlign w:val="baseline"/>
        </w:rPr>
        <w:t>II</w:t>
      </w:r>
      <w:r w:rsidR="00BA700D" w:rsidRPr="00E420B4">
        <w:rPr>
          <w:rFonts w:ascii="Garamond" w:hAnsi="Garamond"/>
          <w:u w:val="none"/>
          <w:vertAlign w:val="baseline"/>
        </w:rPr>
        <w:t>, q. 102, a.</w:t>
      </w:r>
      <w:r w:rsidR="007F5F1B" w:rsidRPr="00E420B4">
        <w:rPr>
          <w:rFonts w:ascii="Garamond" w:hAnsi="Garamond"/>
          <w:u w:val="none"/>
          <w:vertAlign w:val="baseline"/>
        </w:rPr>
        <w:t xml:space="preserve"> </w:t>
      </w:r>
      <w:r w:rsidR="009A782E" w:rsidRPr="00E420B4">
        <w:rPr>
          <w:rFonts w:ascii="Garamond" w:hAnsi="Garamond"/>
          <w:u w:val="none"/>
          <w:vertAlign w:val="baseline"/>
        </w:rPr>
        <w:t>6</w:t>
      </w:r>
      <w:r w:rsidR="004C137B" w:rsidRPr="00E420B4">
        <w:rPr>
          <w:rFonts w:ascii="Garamond" w:hAnsi="Garamond"/>
          <w:u w:val="none"/>
          <w:vertAlign w:val="baseline"/>
        </w:rPr>
        <w:t xml:space="preserve"> trad. mod.</w:t>
      </w:r>
      <w:r w:rsidR="00BA700D" w:rsidRPr="00E420B4">
        <w:rPr>
          <w:rFonts w:ascii="Garamond" w:hAnsi="Garamond"/>
          <w:u w:val="none"/>
          <w:vertAlign w:val="baseline"/>
        </w:rPr>
        <w:t>)</w:t>
      </w:r>
    </w:p>
    <w:p w14:paraId="5335E683" w14:textId="77777777" w:rsidR="00FF08DA" w:rsidRPr="004C137B" w:rsidRDefault="00FF08DA" w:rsidP="009E0DF5">
      <w:pPr>
        <w:pStyle w:val="Sinespaciado"/>
        <w:spacing w:line="360" w:lineRule="auto"/>
        <w:ind w:left="709"/>
        <w:rPr>
          <w:rFonts w:ascii="Garamond" w:hAnsi="Garamond"/>
          <w:sz w:val="24"/>
          <w:szCs w:val="24"/>
          <w:u w:val="none"/>
          <w:vertAlign w:val="baseline"/>
        </w:rPr>
      </w:pPr>
    </w:p>
    <w:p w14:paraId="149F224C" w14:textId="77777777" w:rsidR="0041692F" w:rsidRDefault="00BA700D" w:rsidP="00AC0E93">
      <w:pPr>
        <w:pStyle w:val="Sinespaciado1"/>
        <w:ind w:firstLine="397"/>
        <w:jc w:val="both"/>
        <w:rPr>
          <w:rFonts w:ascii="Garamond" w:hAnsi="Garamond"/>
          <w:sz w:val="24"/>
          <w:szCs w:val="24"/>
          <w:lang w:eastAsia="es-MX"/>
        </w:rPr>
      </w:pPr>
      <w:r w:rsidRPr="000A0C2C">
        <w:rPr>
          <w:rFonts w:ascii="Garamond" w:hAnsi="Garamond"/>
          <w:sz w:val="24"/>
          <w:szCs w:val="24"/>
        </w:rPr>
        <w:t xml:space="preserve">El </w:t>
      </w:r>
      <w:proofErr w:type="spellStart"/>
      <w:r w:rsidRPr="000A0C2C">
        <w:rPr>
          <w:rFonts w:ascii="Garamond" w:hAnsi="Garamond"/>
          <w:sz w:val="24"/>
          <w:szCs w:val="24"/>
        </w:rPr>
        <w:t>teonarcisismo</w:t>
      </w:r>
      <w:proofErr w:type="spellEnd"/>
      <w:r w:rsidRPr="000A0C2C">
        <w:rPr>
          <w:rFonts w:ascii="Garamond" w:hAnsi="Garamond"/>
          <w:sz w:val="24"/>
          <w:szCs w:val="24"/>
        </w:rPr>
        <w:t xml:space="preserve"> se fundamenta en un </w:t>
      </w:r>
      <w:r w:rsidR="00ED45CA" w:rsidRPr="000A0C2C">
        <w:rPr>
          <w:rFonts w:ascii="Garamond" w:hAnsi="Garamond"/>
          <w:sz w:val="24"/>
          <w:szCs w:val="24"/>
        </w:rPr>
        <w:t xml:space="preserve">interés </w:t>
      </w:r>
      <w:r w:rsidRPr="000A0C2C">
        <w:rPr>
          <w:rFonts w:ascii="Garamond" w:hAnsi="Garamond"/>
          <w:sz w:val="24"/>
          <w:szCs w:val="24"/>
        </w:rPr>
        <w:t xml:space="preserve">exclusivo </w:t>
      </w:r>
      <w:r w:rsidR="00ED45CA" w:rsidRPr="000A0C2C">
        <w:rPr>
          <w:rFonts w:ascii="Garamond" w:hAnsi="Garamond"/>
          <w:sz w:val="24"/>
          <w:szCs w:val="24"/>
        </w:rPr>
        <w:t>por</w:t>
      </w:r>
      <w:r w:rsidRPr="000A0C2C">
        <w:rPr>
          <w:rFonts w:ascii="Garamond" w:hAnsi="Garamond"/>
          <w:sz w:val="24"/>
          <w:szCs w:val="24"/>
        </w:rPr>
        <w:t xml:space="preserve"> la propia vida humana. </w:t>
      </w:r>
      <w:r w:rsidR="00ED45CA" w:rsidRPr="000A0C2C">
        <w:rPr>
          <w:rFonts w:ascii="Garamond" w:hAnsi="Garamond"/>
          <w:sz w:val="24"/>
          <w:szCs w:val="24"/>
        </w:rPr>
        <w:t xml:space="preserve">La creencia de que se está </w:t>
      </w:r>
      <w:r w:rsidRPr="000A0C2C">
        <w:rPr>
          <w:rFonts w:ascii="Garamond" w:hAnsi="Garamond"/>
          <w:sz w:val="24"/>
          <w:szCs w:val="24"/>
        </w:rPr>
        <w:t xml:space="preserve">hecho “a imagen y semejanza de Dios” potencia fantasías sobre </w:t>
      </w:r>
      <w:r w:rsidR="0041692F" w:rsidRPr="000A0C2C">
        <w:rPr>
          <w:rFonts w:ascii="Garamond" w:hAnsi="Garamond"/>
          <w:sz w:val="24"/>
          <w:szCs w:val="24"/>
        </w:rPr>
        <w:t>ordenanza</w:t>
      </w:r>
      <w:r w:rsidRPr="000A0C2C">
        <w:rPr>
          <w:rFonts w:ascii="Garamond" w:hAnsi="Garamond"/>
          <w:sz w:val="24"/>
          <w:szCs w:val="24"/>
        </w:rPr>
        <w:t>s divinas que legitima</w:t>
      </w:r>
      <w:r w:rsidR="0041692F" w:rsidRPr="000A0C2C">
        <w:rPr>
          <w:rFonts w:ascii="Garamond" w:hAnsi="Garamond"/>
          <w:sz w:val="24"/>
          <w:szCs w:val="24"/>
        </w:rPr>
        <w:t>ría</w:t>
      </w:r>
      <w:r w:rsidRPr="000A0C2C">
        <w:rPr>
          <w:rFonts w:ascii="Garamond" w:hAnsi="Garamond"/>
          <w:sz w:val="24"/>
          <w:szCs w:val="24"/>
        </w:rPr>
        <w:t>n tanto el antropocentrismo como el especismo</w:t>
      </w:r>
      <w:r w:rsidR="0041692F" w:rsidRPr="000A0C2C">
        <w:rPr>
          <w:rFonts w:ascii="Garamond" w:hAnsi="Garamond"/>
          <w:sz w:val="24"/>
          <w:szCs w:val="24"/>
        </w:rPr>
        <w:t xml:space="preserve"> del hombre</w:t>
      </w:r>
      <w:r w:rsidRPr="000A0C2C">
        <w:rPr>
          <w:rFonts w:ascii="Garamond" w:hAnsi="Garamond"/>
          <w:sz w:val="24"/>
          <w:szCs w:val="24"/>
        </w:rPr>
        <w:t>:</w:t>
      </w:r>
      <w:r w:rsidRPr="000A0C2C">
        <w:rPr>
          <w:rFonts w:ascii="Garamond" w:hAnsi="Garamond"/>
          <w:sz w:val="24"/>
          <w:szCs w:val="24"/>
          <w:lang w:eastAsia="es-MX"/>
        </w:rPr>
        <w:t xml:space="preserve"> </w:t>
      </w:r>
    </w:p>
    <w:p w14:paraId="6CD6E97A" w14:textId="77777777" w:rsidR="00FF08DA" w:rsidRPr="000A0C2C" w:rsidRDefault="00FF08DA" w:rsidP="00FF08DA">
      <w:pPr>
        <w:pStyle w:val="Sinespaciado1"/>
        <w:spacing w:line="360" w:lineRule="auto"/>
        <w:ind w:firstLine="708"/>
        <w:jc w:val="both"/>
        <w:rPr>
          <w:rFonts w:ascii="Garamond" w:hAnsi="Garamond"/>
          <w:sz w:val="24"/>
          <w:szCs w:val="24"/>
          <w:lang w:eastAsia="es-MX"/>
        </w:rPr>
      </w:pPr>
    </w:p>
    <w:p w14:paraId="314DF5B4" w14:textId="1CF27294" w:rsidR="00BA700D" w:rsidRPr="00E420B4" w:rsidRDefault="00BA700D" w:rsidP="00AC0E93">
      <w:pPr>
        <w:pStyle w:val="Sinespaciado1"/>
        <w:ind w:left="709"/>
        <w:jc w:val="both"/>
        <w:rPr>
          <w:rFonts w:ascii="Garamond" w:hAnsi="Garamond"/>
          <w:sz w:val="20"/>
          <w:szCs w:val="20"/>
        </w:rPr>
      </w:pPr>
      <w:r w:rsidRPr="00E420B4">
        <w:rPr>
          <w:rFonts w:ascii="Garamond" w:hAnsi="Garamond"/>
          <w:sz w:val="20"/>
          <w:szCs w:val="20"/>
        </w:rPr>
        <w:t>Con estas razones se refuta el error de quienes afirman que el hombre peca si mata a los animales brutos</w:t>
      </w:r>
      <w:r w:rsidR="00513709" w:rsidRPr="00E420B4">
        <w:rPr>
          <w:rFonts w:ascii="Garamond" w:hAnsi="Garamond"/>
          <w:sz w:val="20"/>
          <w:szCs w:val="20"/>
        </w:rPr>
        <w:t xml:space="preserve"> (</w:t>
      </w:r>
      <w:r w:rsidR="00513709" w:rsidRPr="00E420B4">
        <w:rPr>
          <w:rFonts w:ascii="Garamond" w:hAnsi="Garamond"/>
          <w:i/>
          <w:iCs/>
          <w:sz w:val="20"/>
          <w:szCs w:val="20"/>
        </w:rPr>
        <w:t xml:space="preserve">Per </w:t>
      </w:r>
      <w:proofErr w:type="spellStart"/>
      <w:r w:rsidR="00513709" w:rsidRPr="00E420B4">
        <w:rPr>
          <w:rFonts w:ascii="Garamond" w:hAnsi="Garamond"/>
          <w:i/>
          <w:iCs/>
          <w:sz w:val="20"/>
          <w:szCs w:val="20"/>
        </w:rPr>
        <w:t>haec</w:t>
      </w:r>
      <w:proofErr w:type="spellEnd"/>
      <w:r w:rsidR="00513709" w:rsidRPr="00E420B4">
        <w:rPr>
          <w:rFonts w:ascii="Garamond" w:hAnsi="Garamond"/>
          <w:i/>
          <w:iCs/>
          <w:sz w:val="20"/>
          <w:szCs w:val="20"/>
        </w:rPr>
        <w:t xml:space="preserve"> </w:t>
      </w:r>
      <w:proofErr w:type="spellStart"/>
      <w:r w:rsidR="00513709" w:rsidRPr="00E420B4">
        <w:rPr>
          <w:rFonts w:ascii="Garamond" w:hAnsi="Garamond"/>
          <w:i/>
          <w:iCs/>
          <w:sz w:val="20"/>
          <w:szCs w:val="20"/>
        </w:rPr>
        <w:t>autem</w:t>
      </w:r>
      <w:proofErr w:type="spellEnd"/>
      <w:r w:rsidR="00513709" w:rsidRPr="00E420B4">
        <w:rPr>
          <w:rFonts w:ascii="Garamond" w:hAnsi="Garamond"/>
          <w:i/>
          <w:iCs/>
          <w:sz w:val="20"/>
          <w:szCs w:val="20"/>
        </w:rPr>
        <w:t xml:space="preserve"> </w:t>
      </w:r>
      <w:proofErr w:type="spellStart"/>
      <w:r w:rsidR="00513709" w:rsidRPr="00E420B4">
        <w:rPr>
          <w:rFonts w:ascii="Garamond" w:hAnsi="Garamond"/>
          <w:i/>
          <w:iCs/>
          <w:sz w:val="20"/>
          <w:szCs w:val="20"/>
        </w:rPr>
        <w:t>excluditur</w:t>
      </w:r>
      <w:proofErr w:type="spellEnd"/>
      <w:r w:rsidR="00513709" w:rsidRPr="00E420B4">
        <w:rPr>
          <w:rFonts w:ascii="Garamond" w:hAnsi="Garamond"/>
          <w:i/>
          <w:iCs/>
          <w:sz w:val="20"/>
          <w:szCs w:val="20"/>
        </w:rPr>
        <w:t xml:space="preserve"> error </w:t>
      </w:r>
      <w:proofErr w:type="spellStart"/>
      <w:r w:rsidR="00513709" w:rsidRPr="00E420B4">
        <w:rPr>
          <w:rFonts w:ascii="Garamond" w:hAnsi="Garamond"/>
          <w:i/>
          <w:iCs/>
          <w:sz w:val="20"/>
          <w:szCs w:val="20"/>
        </w:rPr>
        <w:t>ponentium</w:t>
      </w:r>
      <w:proofErr w:type="spellEnd"/>
      <w:r w:rsidR="00513709" w:rsidRPr="00E420B4">
        <w:rPr>
          <w:rFonts w:ascii="Garamond" w:hAnsi="Garamond"/>
          <w:i/>
          <w:iCs/>
          <w:sz w:val="20"/>
          <w:szCs w:val="20"/>
        </w:rPr>
        <w:t xml:space="preserve"> </w:t>
      </w:r>
      <w:proofErr w:type="spellStart"/>
      <w:r w:rsidR="00513709" w:rsidRPr="00E420B4">
        <w:rPr>
          <w:rFonts w:ascii="Garamond" w:hAnsi="Garamond"/>
          <w:i/>
          <w:iCs/>
          <w:sz w:val="20"/>
          <w:szCs w:val="20"/>
        </w:rPr>
        <w:t>homini</w:t>
      </w:r>
      <w:proofErr w:type="spellEnd"/>
      <w:r w:rsidR="00513709" w:rsidRPr="00E420B4">
        <w:rPr>
          <w:rFonts w:ascii="Garamond" w:hAnsi="Garamond"/>
          <w:i/>
          <w:iCs/>
          <w:sz w:val="20"/>
          <w:szCs w:val="20"/>
        </w:rPr>
        <w:t xml:space="preserve"> </w:t>
      </w:r>
      <w:proofErr w:type="spellStart"/>
      <w:r w:rsidR="00513709" w:rsidRPr="00E420B4">
        <w:rPr>
          <w:rFonts w:ascii="Garamond" w:hAnsi="Garamond"/>
          <w:i/>
          <w:iCs/>
          <w:sz w:val="20"/>
          <w:szCs w:val="20"/>
        </w:rPr>
        <w:t>esse</w:t>
      </w:r>
      <w:proofErr w:type="spellEnd"/>
      <w:r w:rsidR="00513709" w:rsidRPr="00E420B4">
        <w:rPr>
          <w:rFonts w:ascii="Garamond" w:hAnsi="Garamond"/>
          <w:i/>
          <w:iCs/>
          <w:sz w:val="20"/>
          <w:szCs w:val="20"/>
        </w:rPr>
        <w:t xml:space="preserve"> </w:t>
      </w:r>
      <w:proofErr w:type="spellStart"/>
      <w:r w:rsidR="00513709" w:rsidRPr="00E420B4">
        <w:rPr>
          <w:rFonts w:ascii="Garamond" w:hAnsi="Garamond"/>
          <w:i/>
          <w:iCs/>
          <w:sz w:val="20"/>
          <w:szCs w:val="20"/>
        </w:rPr>
        <w:t>peccatum</w:t>
      </w:r>
      <w:proofErr w:type="spellEnd"/>
      <w:r w:rsidR="00513709" w:rsidRPr="00E420B4">
        <w:rPr>
          <w:rFonts w:ascii="Garamond" w:hAnsi="Garamond"/>
          <w:i/>
          <w:iCs/>
          <w:sz w:val="20"/>
          <w:szCs w:val="20"/>
        </w:rPr>
        <w:t xml:space="preserve"> si animalia bruta </w:t>
      </w:r>
      <w:proofErr w:type="spellStart"/>
      <w:r w:rsidR="00513709" w:rsidRPr="00E420B4">
        <w:rPr>
          <w:rFonts w:ascii="Garamond" w:hAnsi="Garamond"/>
          <w:i/>
          <w:iCs/>
          <w:sz w:val="20"/>
          <w:szCs w:val="20"/>
        </w:rPr>
        <w:t>occidat</w:t>
      </w:r>
      <w:proofErr w:type="spellEnd"/>
      <w:r w:rsidR="00513709" w:rsidRPr="00E420B4">
        <w:rPr>
          <w:rFonts w:ascii="Garamond" w:hAnsi="Garamond"/>
          <w:sz w:val="20"/>
          <w:szCs w:val="20"/>
        </w:rPr>
        <w:t>)</w:t>
      </w:r>
      <w:r w:rsidRPr="00E420B4">
        <w:rPr>
          <w:rFonts w:ascii="Garamond" w:hAnsi="Garamond"/>
          <w:sz w:val="20"/>
          <w:szCs w:val="20"/>
        </w:rPr>
        <w:t>. Pues, dentro del orden natural, la providencia divina los ha puesto al servicio del hombre</w:t>
      </w:r>
      <w:r w:rsidR="00AA4F21" w:rsidRPr="00E420B4">
        <w:rPr>
          <w:rFonts w:ascii="Garamond" w:hAnsi="Garamond"/>
          <w:sz w:val="20"/>
          <w:szCs w:val="20"/>
        </w:rPr>
        <w:t xml:space="preserve"> (</w:t>
      </w:r>
      <w:r w:rsidR="00AA4F21" w:rsidRPr="00E420B4">
        <w:rPr>
          <w:rFonts w:ascii="Garamond" w:hAnsi="Garamond"/>
          <w:i/>
          <w:iCs/>
          <w:sz w:val="20"/>
          <w:szCs w:val="20"/>
        </w:rPr>
        <w:t xml:space="preserve">Ex divina </w:t>
      </w:r>
      <w:proofErr w:type="spellStart"/>
      <w:r w:rsidR="00AA4F21" w:rsidRPr="00E420B4">
        <w:rPr>
          <w:rFonts w:ascii="Garamond" w:hAnsi="Garamond"/>
          <w:i/>
          <w:iCs/>
          <w:sz w:val="20"/>
          <w:szCs w:val="20"/>
        </w:rPr>
        <w:t>enim</w:t>
      </w:r>
      <w:proofErr w:type="spellEnd"/>
      <w:r w:rsidR="00AA4F21" w:rsidRPr="00E420B4">
        <w:rPr>
          <w:rFonts w:ascii="Garamond" w:hAnsi="Garamond"/>
          <w:i/>
          <w:iCs/>
          <w:sz w:val="20"/>
          <w:szCs w:val="20"/>
        </w:rPr>
        <w:t xml:space="preserve"> </w:t>
      </w:r>
      <w:proofErr w:type="spellStart"/>
      <w:r w:rsidR="00AA4F21" w:rsidRPr="00E420B4">
        <w:rPr>
          <w:rFonts w:ascii="Garamond" w:hAnsi="Garamond"/>
          <w:i/>
          <w:iCs/>
          <w:sz w:val="20"/>
          <w:szCs w:val="20"/>
        </w:rPr>
        <w:t>providentia</w:t>
      </w:r>
      <w:proofErr w:type="spellEnd"/>
      <w:r w:rsidR="00AA4F21" w:rsidRPr="00E420B4">
        <w:rPr>
          <w:rFonts w:ascii="Garamond" w:hAnsi="Garamond"/>
          <w:i/>
          <w:iCs/>
          <w:sz w:val="20"/>
          <w:szCs w:val="20"/>
        </w:rPr>
        <w:t xml:space="preserve"> </w:t>
      </w:r>
      <w:proofErr w:type="spellStart"/>
      <w:r w:rsidR="00AA4F21" w:rsidRPr="00E420B4">
        <w:rPr>
          <w:rFonts w:ascii="Garamond" w:hAnsi="Garamond"/>
          <w:i/>
          <w:iCs/>
          <w:sz w:val="20"/>
          <w:szCs w:val="20"/>
        </w:rPr>
        <w:t>naturali</w:t>
      </w:r>
      <w:proofErr w:type="spellEnd"/>
      <w:r w:rsidR="00AA4F21" w:rsidRPr="00E420B4">
        <w:rPr>
          <w:rFonts w:ascii="Garamond" w:hAnsi="Garamond"/>
          <w:i/>
          <w:iCs/>
          <w:sz w:val="20"/>
          <w:szCs w:val="20"/>
        </w:rPr>
        <w:t xml:space="preserve"> ordine in </w:t>
      </w:r>
      <w:proofErr w:type="spellStart"/>
      <w:r w:rsidR="00AA4F21" w:rsidRPr="00E420B4">
        <w:rPr>
          <w:rFonts w:ascii="Garamond" w:hAnsi="Garamond"/>
          <w:i/>
          <w:iCs/>
          <w:sz w:val="20"/>
          <w:szCs w:val="20"/>
        </w:rPr>
        <w:t>usum</w:t>
      </w:r>
      <w:proofErr w:type="spellEnd"/>
      <w:r w:rsidR="00AA4F21" w:rsidRPr="00E420B4">
        <w:rPr>
          <w:rFonts w:ascii="Garamond" w:hAnsi="Garamond"/>
          <w:i/>
          <w:iCs/>
          <w:sz w:val="20"/>
          <w:szCs w:val="20"/>
        </w:rPr>
        <w:t xml:space="preserve"> hominis </w:t>
      </w:r>
      <w:proofErr w:type="spellStart"/>
      <w:r w:rsidR="00AA4F21" w:rsidRPr="00E420B4">
        <w:rPr>
          <w:rFonts w:ascii="Garamond" w:hAnsi="Garamond"/>
          <w:i/>
          <w:iCs/>
          <w:sz w:val="20"/>
          <w:szCs w:val="20"/>
        </w:rPr>
        <w:t>ordinantur</w:t>
      </w:r>
      <w:proofErr w:type="spellEnd"/>
      <w:r w:rsidR="00AA4F21" w:rsidRPr="00E420B4">
        <w:rPr>
          <w:rFonts w:ascii="Garamond" w:hAnsi="Garamond"/>
          <w:sz w:val="20"/>
          <w:szCs w:val="20"/>
        </w:rPr>
        <w:t>)</w:t>
      </w:r>
      <w:r w:rsidRPr="00E420B4">
        <w:rPr>
          <w:rFonts w:ascii="Garamond" w:hAnsi="Garamond"/>
          <w:sz w:val="20"/>
          <w:szCs w:val="20"/>
        </w:rPr>
        <w:t xml:space="preserve">. </w:t>
      </w:r>
      <w:r w:rsidR="00483A99" w:rsidRPr="00E420B4">
        <w:rPr>
          <w:rFonts w:ascii="Garamond" w:hAnsi="Garamond"/>
          <w:sz w:val="20"/>
          <w:szCs w:val="20"/>
        </w:rPr>
        <w:t xml:space="preserve">De ahí que </w:t>
      </w:r>
      <w:r w:rsidR="00BB1234" w:rsidRPr="00E420B4">
        <w:rPr>
          <w:rFonts w:ascii="Garamond" w:hAnsi="Garamond"/>
          <w:sz w:val="20"/>
          <w:szCs w:val="20"/>
        </w:rPr>
        <w:t>no haya injusticia si el hombre hace uso de ellos, ya sea ma</w:t>
      </w:r>
      <w:r w:rsidRPr="00E420B4">
        <w:rPr>
          <w:rFonts w:ascii="Garamond" w:hAnsi="Garamond"/>
          <w:sz w:val="20"/>
          <w:szCs w:val="20"/>
        </w:rPr>
        <w:t xml:space="preserve">tándolos o </w:t>
      </w:r>
      <w:r w:rsidR="00BB1234" w:rsidRPr="00E420B4">
        <w:rPr>
          <w:rFonts w:ascii="Garamond" w:hAnsi="Garamond"/>
          <w:sz w:val="20"/>
          <w:szCs w:val="20"/>
        </w:rPr>
        <w:t xml:space="preserve">de cualquier otro </w:t>
      </w:r>
      <w:r w:rsidR="004503CA" w:rsidRPr="00E420B4">
        <w:rPr>
          <w:rFonts w:ascii="Garamond" w:hAnsi="Garamond"/>
          <w:sz w:val="20"/>
          <w:szCs w:val="20"/>
        </w:rPr>
        <w:t xml:space="preserve">modo </w:t>
      </w:r>
      <w:r w:rsidR="00483A99" w:rsidRPr="00E420B4">
        <w:rPr>
          <w:rFonts w:ascii="Garamond" w:hAnsi="Garamond"/>
          <w:sz w:val="20"/>
          <w:szCs w:val="20"/>
        </w:rPr>
        <w:t>(</w:t>
      </w:r>
      <w:proofErr w:type="spellStart"/>
      <w:r w:rsidR="00483A99" w:rsidRPr="00E420B4">
        <w:rPr>
          <w:rFonts w:ascii="Garamond" w:hAnsi="Garamond"/>
          <w:i/>
          <w:iCs/>
          <w:sz w:val="20"/>
          <w:szCs w:val="20"/>
        </w:rPr>
        <w:t>Unde</w:t>
      </w:r>
      <w:proofErr w:type="spellEnd"/>
      <w:r w:rsidR="00483A99" w:rsidRPr="00E420B4">
        <w:rPr>
          <w:rFonts w:ascii="Garamond" w:hAnsi="Garamond"/>
          <w:i/>
          <w:iCs/>
          <w:sz w:val="20"/>
          <w:szCs w:val="20"/>
        </w:rPr>
        <w:t xml:space="preserve"> </w:t>
      </w:r>
      <w:proofErr w:type="spellStart"/>
      <w:r w:rsidR="00483A99" w:rsidRPr="00E420B4">
        <w:rPr>
          <w:rFonts w:ascii="Garamond" w:hAnsi="Garamond"/>
          <w:i/>
          <w:iCs/>
          <w:sz w:val="20"/>
          <w:szCs w:val="20"/>
        </w:rPr>
        <w:t>absque</w:t>
      </w:r>
      <w:proofErr w:type="spellEnd"/>
      <w:r w:rsidR="00483A99" w:rsidRPr="00E420B4">
        <w:rPr>
          <w:rFonts w:ascii="Garamond" w:hAnsi="Garamond"/>
          <w:i/>
          <w:iCs/>
          <w:sz w:val="20"/>
          <w:szCs w:val="20"/>
        </w:rPr>
        <w:t xml:space="preserve"> </w:t>
      </w:r>
      <w:proofErr w:type="spellStart"/>
      <w:r w:rsidR="00483A99" w:rsidRPr="00E420B4">
        <w:rPr>
          <w:rFonts w:ascii="Garamond" w:hAnsi="Garamond"/>
          <w:i/>
          <w:iCs/>
          <w:sz w:val="20"/>
          <w:szCs w:val="20"/>
        </w:rPr>
        <w:t>iniuria</w:t>
      </w:r>
      <w:proofErr w:type="spellEnd"/>
      <w:r w:rsidR="00483A99" w:rsidRPr="00E420B4">
        <w:rPr>
          <w:rFonts w:ascii="Garamond" w:hAnsi="Garamond"/>
          <w:i/>
          <w:iCs/>
          <w:sz w:val="20"/>
          <w:szCs w:val="20"/>
        </w:rPr>
        <w:t xml:space="preserve"> </w:t>
      </w:r>
      <w:proofErr w:type="spellStart"/>
      <w:r w:rsidR="00483A99" w:rsidRPr="00E420B4">
        <w:rPr>
          <w:rFonts w:ascii="Garamond" w:hAnsi="Garamond"/>
          <w:i/>
          <w:iCs/>
          <w:sz w:val="20"/>
          <w:szCs w:val="20"/>
        </w:rPr>
        <w:t>eis</w:t>
      </w:r>
      <w:proofErr w:type="spellEnd"/>
      <w:r w:rsidR="00483A99" w:rsidRPr="00E420B4">
        <w:rPr>
          <w:rFonts w:ascii="Garamond" w:hAnsi="Garamond"/>
          <w:i/>
          <w:iCs/>
          <w:sz w:val="20"/>
          <w:szCs w:val="20"/>
        </w:rPr>
        <w:t xml:space="preserve"> </w:t>
      </w:r>
      <w:proofErr w:type="spellStart"/>
      <w:r w:rsidR="00483A99" w:rsidRPr="00E420B4">
        <w:rPr>
          <w:rFonts w:ascii="Garamond" w:hAnsi="Garamond"/>
          <w:i/>
          <w:iCs/>
          <w:sz w:val="20"/>
          <w:szCs w:val="20"/>
        </w:rPr>
        <w:t>utitur</w:t>
      </w:r>
      <w:proofErr w:type="spellEnd"/>
      <w:r w:rsidR="00483A99" w:rsidRPr="00E420B4">
        <w:rPr>
          <w:rFonts w:ascii="Garamond" w:hAnsi="Garamond"/>
          <w:i/>
          <w:iCs/>
          <w:sz w:val="20"/>
          <w:szCs w:val="20"/>
        </w:rPr>
        <w:t xml:space="preserve"> homo, </w:t>
      </w:r>
      <w:proofErr w:type="spellStart"/>
      <w:r w:rsidR="00483A99" w:rsidRPr="00E420B4">
        <w:rPr>
          <w:rFonts w:ascii="Garamond" w:hAnsi="Garamond"/>
          <w:i/>
          <w:iCs/>
          <w:sz w:val="20"/>
          <w:szCs w:val="20"/>
        </w:rPr>
        <w:t>vel</w:t>
      </w:r>
      <w:proofErr w:type="spellEnd"/>
      <w:r w:rsidR="00483A99" w:rsidRPr="00E420B4">
        <w:rPr>
          <w:rFonts w:ascii="Garamond" w:hAnsi="Garamond"/>
          <w:i/>
          <w:iCs/>
          <w:sz w:val="20"/>
          <w:szCs w:val="20"/>
        </w:rPr>
        <w:t xml:space="preserve"> </w:t>
      </w:r>
      <w:proofErr w:type="spellStart"/>
      <w:r w:rsidR="00483A99" w:rsidRPr="00E420B4">
        <w:rPr>
          <w:rFonts w:ascii="Garamond" w:hAnsi="Garamond"/>
          <w:i/>
          <w:iCs/>
          <w:sz w:val="20"/>
          <w:szCs w:val="20"/>
        </w:rPr>
        <w:t>occidendo</w:t>
      </w:r>
      <w:proofErr w:type="spellEnd"/>
      <w:r w:rsidR="00483A99" w:rsidRPr="00E420B4">
        <w:rPr>
          <w:rFonts w:ascii="Garamond" w:hAnsi="Garamond"/>
          <w:i/>
          <w:iCs/>
          <w:sz w:val="20"/>
          <w:szCs w:val="20"/>
        </w:rPr>
        <w:t xml:space="preserve">, </w:t>
      </w:r>
      <w:proofErr w:type="spellStart"/>
      <w:r w:rsidR="00483A99" w:rsidRPr="00E420B4">
        <w:rPr>
          <w:rFonts w:ascii="Garamond" w:hAnsi="Garamond"/>
          <w:i/>
          <w:iCs/>
          <w:sz w:val="20"/>
          <w:szCs w:val="20"/>
        </w:rPr>
        <w:t>vel</w:t>
      </w:r>
      <w:proofErr w:type="spellEnd"/>
      <w:r w:rsidR="00483A99" w:rsidRPr="00E420B4">
        <w:rPr>
          <w:rFonts w:ascii="Garamond" w:hAnsi="Garamond"/>
          <w:i/>
          <w:iCs/>
          <w:sz w:val="20"/>
          <w:szCs w:val="20"/>
        </w:rPr>
        <w:t xml:space="preserve"> </w:t>
      </w:r>
      <w:proofErr w:type="spellStart"/>
      <w:r w:rsidR="00483A99" w:rsidRPr="00E420B4">
        <w:rPr>
          <w:rFonts w:ascii="Garamond" w:hAnsi="Garamond"/>
          <w:i/>
          <w:iCs/>
          <w:sz w:val="20"/>
          <w:szCs w:val="20"/>
        </w:rPr>
        <w:t>quolibet</w:t>
      </w:r>
      <w:proofErr w:type="spellEnd"/>
      <w:r w:rsidR="00483A99" w:rsidRPr="00E420B4">
        <w:rPr>
          <w:rFonts w:ascii="Garamond" w:hAnsi="Garamond"/>
          <w:i/>
          <w:iCs/>
          <w:sz w:val="20"/>
          <w:szCs w:val="20"/>
        </w:rPr>
        <w:t xml:space="preserve"> </w:t>
      </w:r>
      <w:proofErr w:type="spellStart"/>
      <w:r w:rsidR="00483A99" w:rsidRPr="00E420B4">
        <w:rPr>
          <w:rFonts w:ascii="Garamond" w:hAnsi="Garamond"/>
          <w:i/>
          <w:iCs/>
          <w:sz w:val="20"/>
          <w:szCs w:val="20"/>
        </w:rPr>
        <w:t>alio</w:t>
      </w:r>
      <w:proofErr w:type="spellEnd"/>
      <w:r w:rsidR="00483A99" w:rsidRPr="00E420B4">
        <w:rPr>
          <w:rFonts w:ascii="Garamond" w:hAnsi="Garamond"/>
          <w:i/>
          <w:iCs/>
          <w:sz w:val="20"/>
          <w:szCs w:val="20"/>
        </w:rPr>
        <w:t xml:space="preserve"> modo</w:t>
      </w:r>
      <w:r w:rsidR="00483A99" w:rsidRPr="00E420B4">
        <w:rPr>
          <w:rFonts w:ascii="Garamond" w:hAnsi="Garamond"/>
          <w:sz w:val="20"/>
          <w:szCs w:val="20"/>
        </w:rPr>
        <w:t>)</w:t>
      </w:r>
      <w:r w:rsidRPr="00E420B4">
        <w:rPr>
          <w:rFonts w:ascii="Garamond" w:hAnsi="Garamond"/>
          <w:sz w:val="20"/>
          <w:szCs w:val="20"/>
        </w:rPr>
        <w:t>. (…) Mas</w:t>
      </w:r>
      <w:r w:rsidR="004503CA" w:rsidRPr="00E420B4">
        <w:rPr>
          <w:rFonts w:ascii="Garamond" w:hAnsi="Garamond"/>
          <w:sz w:val="20"/>
          <w:szCs w:val="20"/>
        </w:rPr>
        <w:t>,</w:t>
      </w:r>
      <w:r w:rsidRPr="00E420B4">
        <w:rPr>
          <w:rFonts w:ascii="Garamond" w:hAnsi="Garamond"/>
          <w:sz w:val="20"/>
          <w:szCs w:val="20"/>
        </w:rPr>
        <w:t xml:space="preserve"> si en las Sagradas Escrituras se encuentran ciertas prohibiciones de cometer crueldades con los animales brutos</w:t>
      </w:r>
      <w:r w:rsidR="00364658" w:rsidRPr="00E420B4">
        <w:rPr>
          <w:rFonts w:ascii="Garamond" w:hAnsi="Garamond"/>
          <w:sz w:val="20"/>
          <w:szCs w:val="20"/>
        </w:rPr>
        <w:t xml:space="preserve"> (</w:t>
      </w:r>
      <w:r w:rsidR="00FD32CE" w:rsidRPr="00E420B4">
        <w:rPr>
          <w:rFonts w:ascii="Garamond" w:hAnsi="Garamond"/>
          <w:i/>
          <w:iCs/>
          <w:sz w:val="20"/>
          <w:szCs w:val="20"/>
        </w:rPr>
        <w:t xml:space="preserve">Si qua vero in sacra </w:t>
      </w:r>
      <w:proofErr w:type="spellStart"/>
      <w:r w:rsidR="00FD32CE" w:rsidRPr="00E420B4">
        <w:rPr>
          <w:rFonts w:ascii="Garamond" w:hAnsi="Garamond"/>
          <w:i/>
          <w:iCs/>
          <w:sz w:val="20"/>
          <w:szCs w:val="20"/>
        </w:rPr>
        <w:t>Scriptura</w:t>
      </w:r>
      <w:proofErr w:type="spellEnd"/>
      <w:r w:rsidR="00FD32CE" w:rsidRPr="00E420B4">
        <w:rPr>
          <w:rFonts w:ascii="Garamond" w:hAnsi="Garamond"/>
          <w:i/>
          <w:iCs/>
          <w:sz w:val="20"/>
          <w:szCs w:val="20"/>
        </w:rPr>
        <w:t xml:space="preserve"> </w:t>
      </w:r>
      <w:proofErr w:type="spellStart"/>
      <w:r w:rsidR="00FD32CE" w:rsidRPr="00E420B4">
        <w:rPr>
          <w:rFonts w:ascii="Garamond" w:hAnsi="Garamond"/>
          <w:i/>
          <w:iCs/>
          <w:sz w:val="20"/>
          <w:szCs w:val="20"/>
        </w:rPr>
        <w:t>inveniantur</w:t>
      </w:r>
      <w:proofErr w:type="spellEnd"/>
      <w:r w:rsidR="00FD32CE" w:rsidRPr="00E420B4">
        <w:rPr>
          <w:rFonts w:ascii="Garamond" w:hAnsi="Garamond"/>
          <w:i/>
          <w:iCs/>
          <w:sz w:val="20"/>
          <w:szCs w:val="20"/>
        </w:rPr>
        <w:t xml:space="preserve"> </w:t>
      </w:r>
      <w:proofErr w:type="spellStart"/>
      <w:r w:rsidR="00FD32CE" w:rsidRPr="00E420B4">
        <w:rPr>
          <w:rFonts w:ascii="Garamond" w:hAnsi="Garamond"/>
          <w:i/>
          <w:iCs/>
          <w:sz w:val="20"/>
          <w:szCs w:val="20"/>
        </w:rPr>
        <w:t>prohibentia</w:t>
      </w:r>
      <w:proofErr w:type="spellEnd"/>
      <w:r w:rsidR="00FD32CE" w:rsidRPr="00E420B4">
        <w:rPr>
          <w:rFonts w:ascii="Garamond" w:hAnsi="Garamond"/>
          <w:i/>
          <w:iCs/>
          <w:sz w:val="20"/>
          <w:szCs w:val="20"/>
        </w:rPr>
        <w:t xml:space="preserve"> </w:t>
      </w:r>
      <w:proofErr w:type="spellStart"/>
      <w:r w:rsidR="00FD32CE" w:rsidRPr="00E420B4">
        <w:rPr>
          <w:rFonts w:ascii="Garamond" w:hAnsi="Garamond"/>
          <w:i/>
          <w:iCs/>
          <w:sz w:val="20"/>
          <w:szCs w:val="20"/>
        </w:rPr>
        <w:t>aliquid</w:t>
      </w:r>
      <w:proofErr w:type="spellEnd"/>
      <w:r w:rsidR="00FD32CE" w:rsidRPr="00E420B4">
        <w:rPr>
          <w:rFonts w:ascii="Garamond" w:hAnsi="Garamond"/>
          <w:i/>
          <w:iCs/>
          <w:sz w:val="20"/>
          <w:szCs w:val="20"/>
        </w:rPr>
        <w:t xml:space="preserve"> </w:t>
      </w:r>
      <w:proofErr w:type="spellStart"/>
      <w:r w:rsidR="00FD32CE" w:rsidRPr="00E420B4">
        <w:rPr>
          <w:rFonts w:ascii="Garamond" w:hAnsi="Garamond"/>
          <w:i/>
          <w:iCs/>
          <w:sz w:val="20"/>
          <w:szCs w:val="20"/>
        </w:rPr>
        <w:t>crudelitatis</w:t>
      </w:r>
      <w:proofErr w:type="spellEnd"/>
      <w:r w:rsidR="00FD32CE" w:rsidRPr="00E420B4">
        <w:rPr>
          <w:rFonts w:ascii="Garamond" w:hAnsi="Garamond"/>
          <w:i/>
          <w:iCs/>
          <w:sz w:val="20"/>
          <w:szCs w:val="20"/>
        </w:rPr>
        <w:t xml:space="preserve"> in animalia bruta </w:t>
      </w:r>
      <w:proofErr w:type="spellStart"/>
      <w:r w:rsidR="00FD32CE" w:rsidRPr="00E420B4">
        <w:rPr>
          <w:rFonts w:ascii="Garamond" w:hAnsi="Garamond"/>
          <w:i/>
          <w:iCs/>
          <w:sz w:val="20"/>
          <w:szCs w:val="20"/>
        </w:rPr>
        <w:t>committi</w:t>
      </w:r>
      <w:proofErr w:type="spellEnd"/>
      <w:r w:rsidR="00FD32CE" w:rsidRPr="00E420B4">
        <w:rPr>
          <w:rFonts w:ascii="Garamond" w:hAnsi="Garamond"/>
          <w:sz w:val="20"/>
          <w:szCs w:val="20"/>
        </w:rPr>
        <w:t>)</w:t>
      </w:r>
      <w:r w:rsidRPr="00E420B4">
        <w:rPr>
          <w:rFonts w:ascii="Garamond" w:hAnsi="Garamond"/>
          <w:sz w:val="20"/>
          <w:szCs w:val="20"/>
        </w:rPr>
        <w:t>, como la de no matar al ave con crías</w:t>
      </w:r>
      <w:r w:rsidR="00BA16AA" w:rsidRPr="00E420B4">
        <w:rPr>
          <w:rFonts w:ascii="Garamond" w:hAnsi="Garamond"/>
          <w:sz w:val="20"/>
          <w:szCs w:val="20"/>
        </w:rPr>
        <w:t xml:space="preserve"> (</w:t>
      </w:r>
      <w:proofErr w:type="spellStart"/>
      <w:r w:rsidR="00BA16AA" w:rsidRPr="00E420B4">
        <w:rPr>
          <w:rFonts w:ascii="Garamond" w:hAnsi="Garamond"/>
          <w:i/>
          <w:iCs/>
          <w:sz w:val="20"/>
          <w:szCs w:val="20"/>
        </w:rPr>
        <w:t>sicut</w:t>
      </w:r>
      <w:proofErr w:type="spellEnd"/>
      <w:r w:rsidR="00BA16AA" w:rsidRPr="00E420B4">
        <w:rPr>
          <w:rFonts w:ascii="Garamond" w:hAnsi="Garamond"/>
          <w:i/>
          <w:iCs/>
          <w:sz w:val="20"/>
          <w:szCs w:val="20"/>
        </w:rPr>
        <w:t xml:space="preserve"> de ave cum </w:t>
      </w:r>
      <w:proofErr w:type="spellStart"/>
      <w:r w:rsidR="00BA16AA" w:rsidRPr="00E420B4">
        <w:rPr>
          <w:rFonts w:ascii="Garamond" w:hAnsi="Garamond"/>
          <w:i/>
          <w:iCs/>
          <w:sz w:val="20"/>
          <w:szCs w:val="20"/>
        </w:rPr>
        <w:t>pullis</w:t>
      </w:r>
      <w:proofErr w:type="spellEnd"/>
      <w:r w:rsidR="00BA16AA" w:rsidRPr="00E420B4">
        <w:rPr>
          <w:rFonts w:ascii="Garamond" w:hAnsi="Garamond"/>
          <w:i/>
          <w:iCs/>
          <w:sz w:val="20"/>
          <w:szCs w:val="20"/>
        </w:rPr>
        <w:t xml:space="preserve"> non </w:t>
      </w:r>
      <w:proofErr w:type="spellStart"/>
      <w:r w:rsidR="00BA16AA" w:rsidRPr="00E420B4">
        <w:rPr>
          <w:rFonts w:ascii="Garamond" w:hAnsi="Garamond"/>
          <w:i/>
          <w:iCs/>
          <w:sz w:val="20"/>
          <w:szCs w:val="20"/>
        </w:rPr>
        <w:t>occidenda</w:t>
      </w:r>
      <w:proofErr w:type="spellEnd"/>
      <w:r w:rsidR="00BA16AA" w:rsidRPr="00E420B4">
        <w:rPr>
          <w:rFonts w:ascii="Garamond" w:hAnsi="Garamond"/>
          <w:sz w:val="20"/>
          <w:szCs w:val="20"/>
        </w:rPr>
        <w:t>)</w:t>
      </w:r>
      <w:r w:rsidRPr="00E420B4">
        <w:rPr>
          <w:rFonts w:ascii="Garamond" w:hAnsi="Garamond"/>
          <w:sz w:val="20"/>
          <w:szCs w:val="20"/>
        </w:rPr>
        <w:t>, ello obedece a apartar el ánimo del hombre de practicar la crueldad con sus semejantes</w:t>
      </w:r>
      <w:r w:rsidR="00BA16AA" w:rsidRPr="00E420B4">
        <w:rPr>
          <w:rFonts w:ascii="Garamond" w:hAnsi="Garamond"/>
          <w:sz w:val="20"/>
          <w:szCs w:val="20"/>
        </w:rPr>
        <w:t xml:space="preserve"> (</w:t>
      </w:r>
      <w:r w:rsidR="00BA16AA" w:rsidRPr="00E420B4">
        <w:rPr>
          <w:rFonts w:ascii="Garamond" w:hAnsi="Garamond"/>
          <w:i/>
          <w:iCs/>
          <w:sz w:val="20"/>
          <w:szCs w:val="20"/>
        </w:rPr>
        <w:t xml:space="preserve">hoc </w:t>
      </w:r>
      <w:proofErr w:type="spellStart"/>
      <w:r w:rsidR="00BA16AA" w:rsidRPr="00E420B4">
        <w:rPr>
          <w:rFonts w:ascii="Garamond" w:hAnsi="Garamond"/>
          <w:i/>
          <w:iCs/>
          <w:sz w:val="20"/>
          <w:szCs w:val="20"/>
        </w:rPr>
        <w:t>fit</w:t>
      </w:r>
      <w:proofErr w:type="spellEnd"/>
      <w:r w:rsidR="00BA16AA" w:rsidRPr="00E420B4">
        <w:rPr>
          <w:rFonts w:ascii="Garamond" w:hAnsi="Garamond"/>
          <w:i/>
          <w:iCs/>
          <w:sz w:val="20"/>
          <w:szCs w:val="20"/>
        </w:rPr>
        <w:t xml:space="preserve"> </w:t>
      </w:r>
      <w:proofErr w:type="spellStart"/>
      <w:r w:rsidR="00BA16AA" w:rsidRPr="00E420B4">
        <w:rPr>
          <w:rFonts w:ascii="Garamond" w:hAnsi="Garamond"/>
          <w:i/>
          <w:iCs/>
          <w:sz w:val="20"/>
          <w:szCs w:val="20"/>
        </w:rPr>
        <w:t>vel</w:t>
      </w:r>
      <w:proofErr w:type="spellEnd"/>
      <w:r w:rsidR="00BA16AA" w:rsidRPr="00E420B4">
        <w:rPr>
          <w:rFonts w:ascii="Garamond" w:hAnsi="Garamond"/>
          <w:i/>
          <w:iCs/>
          <w:sz w:val="20"/>
          <w:szCs w:val="20"/>
        </w:rPr>
        <w:t xml:space="preserve"> ad </w:t>
      </w:r>
      <w:proofErr w:type="spellStart"/>
      <w:r w:rsidR="00BA16AA" w:rsidRPr="00E420B4">
        <w:rPr>
          <w:rFonts w:ascii="Garamond" w:hAnsi="Garamond"/>
          <w:i/>
          <w:iCs/>
          <w:sz w:val="20"/>
          <w:szCs w:val="20"/>
        </w:rPr>
        <w:t>removendum</w:t>
      </w:r>
      <w:proofErr w:type="spellEnd"/>
      <w:r w:rsidR="00BA16AA" w:rsidRPr="00E420B4">
        <w:rPr>
          <w:rFonts w:ascii="Garamond" w:hAnsi="Garamond"/>
          <w:i/>
          <w:iCs/>
          <w:sz w:val="20"/>
          <w:szCs w:val="20"/>
        </w:rPr>
        <w:t xml:space="preserve"> hominis </w:t>
      </w:r>
      <w:proofErr w:type="spellStart"/>
      <w:r w:rsidR="00BA16AA" w:rsidRPr="00E420B4">
        <w:rPr>
          <w:rFonts w:ascii="Garamond" w:hAnsi="Garamond"/>
          <w:i/>
          <w:iCs/>
          <w:sz w:val="20"/>
          <w:szCs w:val="20"/>
        </w:rPr>
        <w:t>animum</w:t>
      </w:r>
      <w:proofErr w:type="spellEnd"/>
      <w:r w:rsidR="00BA16AA" w:rsidRPr="00E420B4">
        <w:rPr>
          <w:rFonts w:ascii="Garamond" w:hAnsi="Garamond"/>
          <w:i/>
          <w:iCs/>
          <w:sz w:val="20"/>
          <w:szCs w:val="20"/>
        </w:rPr>
        <w:t xml:space="preserve"> a </w:t>
      </w:r>
      <w:proofErr w:type="spellStart"/>
      <w:r w:rsidR="00BA16AA" w:rsidRPr="00E420B4">
        <w:rPr>
          <w:rFonts w:ascii="Garamond" w:hAnsi="Garamond"/>
          <w:i/>
          <w:iCs/>
          <w:sz w:val="20"/>
          <w:szCs w:val="20"/>
        </w:rPr>
        <w:t>crudelitate</w:t>
      </w:r>
      <w:proofErr w:type="spellEnd"/>
      <w:r w:rsidR="00BA16AA" w:rsidRPr="00E420B4">
        <w:rPr>
          <w:rFonts w:ascii="Garamond" w:hAnsi="Garamond"/>
          <w:i/>
          <w:iCs/>
          <w:sz w:val="20"/>
          <w:szCs w:val="20"/>
        </w:rPr>
        <w:t xml:space="preserve"> in </w:t>
      </w:r>
      <w:proofErr w:type="spellStart"/>
      <w:r w:rsidR="00BA16AA" w:rsidRPr="00E420B4">
        <w:rPr>
          <w:rFonts w:ascii="Garamond" w:hAnsi="Garamond"/>
          <w:i/>
          <w:iCs/>
          <w:sz w:val="20"/>
          <w:szCs w:val="20"/>
        </w:rPr>
        <w:t>homines</w:t>
      </w:r>
      <w:proofErr w:type="spellEnd"/>
      <w:r w:rsidR="00BA16AA" w:rsidRPr="00E420B4">
        <w:rPr>
          <w:rFonts w:ascii="Garamond" w:hAnsi="Garamond"/>
          <w:i/>
          <w:iCs/>
          <w:sz w:val="20"/>
          <w:szCs w:val="20"/>
        </w:rPr>
        <w:t xml:space="preserve"> </w:t>
      </w:r>
      <w:proofErr w:type="spellStart"/>
      <w:r w:rsidR="00BA16AA" w:rsidRPr="00E420B4">
        <w:rPr>
          <w:rFonts w:ascii="Garamond" w:hAnsi="Garamond"/>
          <w:i/>
          <w:iCs/>
          <w:sz w:val="20"/>
          <w:szCs w:val="20"/>
        </w:rPr>
        <w:t>exercenda</w:t>
      </w:r>
      <w:proofErr w:type="spellEnd"/>
      <w:r w:rsidR="00C52131" w:rsidRPr="00E420B4">
        <w:rPr>
          <w:rFonts w:ascii="Garamond" w:hAnsi="Garamond"/>
          <w:sz w:val="20"/>
          <w:szCs w:val="20"/>
        </w:rPr>
        <w:t>)</w:t>
      </w:r>
      <w:r w:rsidRPr="00E420B4">
        <w:rPr>
          <w:rFonts w:ascii="Garamond" w:hAnsi="Garamond"/>
          <w:sz w:val="20"/>
          <w:szCs w:val="20"/>
        </w:rPr>
        <w:t>, no sucediera que alguien, siendo cruel con los animales, lo fuera también con los hombres</w:t>
      </w:r>
      <w:r w:rsidR="00C52131" w:rsidRPr="00E420B4">
        <w:rPr>
          <w:rFonts w:ascii="Garamond" w:hAnsi="Garamond"/>
          <w:sz w:val="20"/>
          <w:szCs w:val="20"/>
        </w:rPr>
        <w:t xml:space="preserve"> (</w:t>
      </w:r>
      <w:proofErr w:type="spellStart"/>
      <w:r w:rsidR="00C52131" w:rsidRPr="00E420B4">
        <w:rPr>
          <w:rFonts w:ascii="Garamond" w:hAnsi="Garamond"/>
          <w:i/>
          <w:iCs/>
          <w:sz w:val="20"/>
          <w:szCs w:val="20"/>
        </w:rPr>
        <w:t>ne</w:t>
      </w:r>
      <w:proofErr w:type="spellEnd"/>
      <w:r w:rsidR="00C52131" w:rsidRPr="00E420B4">
        <w:rPr>
          <w:rFonts w:ascii="Garamond" w:hAnsi="Garamond"/>
          <w:i/>
          <w:iCs/>
          <w:sz w:val="20"/>
          <w:szCs w:val="20"/>
        </w:rPr>
        <w:t xml:space="preserve"> </w:t>
      </w:r>
      <w:proofErr w:type="spellStart"/>
      <w:r w:rsidR="00C52131" w:rsidRPr="00E420B4">
        <w:rPr>
          <w:rFonts w:ascii="Garamond" w:hAnsi="Garamond"/>
          <w:i/>
          <w:iCs/>
          <w:sz w:val="20"/>
          <w:szCs w:val="20"/>
        </w:rPr>
        <w:t>aliquis</w:t>
      </w:r>
      <w:proofErr w:type="spellEnd"/>
      <w:r w:rsidR="00C52131" w:rsidRPr="00E420B4">
        <w:rPr>
          <w:rFonts w:ascii="Garamond" w:hAnsi="Garamond"/>
          <w:i/>
          <w:iCs/>
          <w:sz w:val="20"/>
          <w:szCs w:val="20"/>
        </w:rPr>
        <w:t xml:space="preserve">, </w:t>
      </w:r>
      <w:proofErr w:type="spellStart"/>
      <w:r w:rsidR="00C52131" w:rsidRPr="00E420B4">
        <w:rPr>
          <w:rFonts w:ascii="Garamond" w:hAnsi="Garamond"/>
          <w:i/>
          <w:iCs/>
          <w:sz w:val="20"/>
          <w:szCs w:val="20"/>
        </w:rPr>
        <w:t>exercendo</w:t>
      </w:r>
      <w:proofErr w:type="spellEnd"/>
      <w:r w:rsidR="00C52131" w:rsidRPr="00E420B4">
        <w:rPr>
          <w:rFonts w:ascii="Garamond" w:hAnsi="Garamond"/>
          <w:i/>
          <w:iCs/>
          <w:sz w:val="20"/>
          <w:szCs w:val="20"/>
        </w:rPr>
        <w:t xml:space="preserve"> </w:t>
      </w:r>
      <w:proofErr w:type="spellStart"/>
      <w:r w:rsidR="00C52131" w:rsidRPr="00E420B4">
        <w:rPr>
          <w:rFonts w:ascii="Garamond" w:hAnsi="Garamond"/>
          <w:i/>
          <w:iCs/>
          <w:sz w:val="20"/>
          <w:szCs w:val="20"/>
        </w:rPr>
        <w:t>crudelia</w:t>
      </w:r>
      <w:proofErr w:type="spellEnd"/>
      <w:r w:rsidR="00C52131" w:rsidRPr="00E420B4">
        <w:rPr>
          <w:rFonts w:ascii="Garamond" w:hAnsi="Garamond"/>
          <w:i/>
          <w:iCs/>
          <w:sz w:val="20"/>
          <w:szCs w:val="20"/>
        </w:rPr>
        <w:t xml:space="preserve"> circa bruta, ex hoc </w:t>
      </w:r>
      <w:proofErr w:type="spellStart"/>
      <w:r w:rsidR="00C52131" w:rsidRPr="00E420B4">
        <w:rPr>
          <w:rFonts w:ascii="Garamond" w:hAnsi="Garamond"/>
          <w:i/>
          <w:iCs/>
          <w:sz w:val="20"/>
          <w:szCs w:val="20"/>
        </w:rPr>
        <w:t>procedat</w:t>
      </w:r>
      <w:proofErr w:type="spellEnd"/>
      <w:r w:rsidR="00C52131" w:rsidRPr="00E420B4">
        <w:rPr>
          <w:rFonts w:ascii="Garamond" w:hAnsi="Garamond"/>
          <w:i/>
          <w:iCs/>
          <w:sz w:val="20"/>
          <w:szCs w:val="20"/>
        </w:rPr>
        <w:t xml:space="preserve"> ad </w:t>
      </w:r>
      <w:proofErr w:type="spellStart"/>
      <w:r w:rsidR="00C52131" w:rsidRPr="00E420B4">
        <w:rPr>
          <w:rFonts w:ascii="Garamond" w:hAnsi="Garamond"/>
          <w:i/>
          <w:iCs/>
          <w:sz w:val="20"/>
          <w:szCs w:val="20"/>
        </w:rPr>
        <w:t>homines</w:t>
      </w:r>
      <w:proofErr w:type="spellEnd"/>
      <w:r w:rsidR="00C52131" w:rsidRPr="00E420B4">
        <w:rPr>
          <w:rFonts w:ascii="Garamond" w:hAnsi="Garamond"/>
          <w:sz w:val="20"/>
          <w:szCs w:val="20"/>
        </w:rPr>
        <w:t>)</w:t>
      </w:r>
      <w:r w:rsidRPr="00E420B4">
        <w:rPr>
          <w:rFonts w:ascii="Garamond" w:hAnsi="Garamond"/>
          <w:sz w:val="20"/>
          <w:szCs w:val="20"/>
        </w:rPr>
        <w:t>, o porque el mal ocasionado a los animales redund</w:t>
      </w:r>
      <w:r w:rsidR="00376AF3" w:rsidRPr="00E420B4">
        <w:rPr>
          <w:rFonts w:ascii="Garamond" w:hAnsi="Garamond"/>
          <w:sz w:val="20"/>
          <w:szCs w:val="20"/>
        </w:rPr>
        <w:t>e</w:t>
      </w:r>
      <w:r w:rsidRPr="00E420B4">
        <w:rPr>
          <w:rFonts w:ascii="Garamond" w:hAnsi="Garamond"/>
          <w:sz w:val="20"/>
          <w:szCs w:val="20"/>
        </w:rPr>
        <w:t xml:space="preserve"> en daño temporal para el hombre</w:t>
      </w:r>
      <w:r w:rsidR="00D11F33" w:rsidRPr="00E420B4">
        <w:rPr>
          <w:rFonts w:ascii="Garamond" w:hAnsi="Garamond"/>
          <w:sz w:val="20"/>
          <w:szCs w:val="20"/>
        </w:rPr>
        <w:t>… (</w:t>
      </w:r>
      <w:proofErr w:type="spellStart"/>
      <w:r w:rsidR="00D11F33" w:rsidRPr="00E420B4">
        <w:rPr>
          <w:rFonts w:ascii="Garamond" w:hAnsi="Garamond"/>
          <w:i/>
          <w:iCs/>
          <w:sz w:val="20"/>
          <w:szCs w:val="20"/>
        </w:rPr>
        <w:t>vel</w:t>
      </w:r>
      <w:proofErr w:type="spellEnd"/>
      <w:r w:rsidR="00D11F33" w:rsidRPr="00E420B4">
        <w:rPr>
          <w:rFonts w:ascii="Garamond" w:hAnsi="Garamond"/>
          <w:i/>
          <w:iCs/>
          <w:sz w:val="20"/>
          <w:szCs w:val="20"/>
        </w:rPr>
        <w:t xml:space="preserve"> quia in </w:t>
      </w:r>
      <w:proofErr w:type="spellStart"/>
      <w:r w:rsidR="00D11F33" w:rsidRPr="00E420B4">
        <w:rPr>
          <w:rFonts w:ascii="Garamond" w:hAnsi="Garamond"/>
          <w:i/>
          <w:iCs/>
          <w:sz w:val="20"/>
          <w:szCs w:val="20"/>
        </w:rPr>
        <w:t>temporale</w:t>
      </w:r>
      <w:proofErr w:type="spellEnd"/>
      <w:r w:rsidR="00D11F33" w:rsidRPr="00E420B4">
        <w:rPr>
          <w:rFonts w:ascii="Garamond" w:hAnsi="Garamond"/>
          <w:i/>
          <w:iCs/>
          <w:sz w:val="20"/>
          <w:szCs w:val="20"/>
        </w:rPr>
        <w:t xml:space="preserve"> </w:t>
      </w:r>
      <w:proofErr w:type="spellStart"/>
      <w:r w:rsidR="00D11F33" w:rsidRPr="00E420B4">
        <w:rPr>
          <w:rFonts w:ascii="Garamond" w:hAnsi="Garamond"/>
          <w:i/>
          <w:iCs/>
          <w:sz w:val="20"/>
          <w:szCs w:val="20"/>
        </w:rPr>
        <w:t>damnum</w:t>
      </w:r>
      <w:proofErr w:type="spellEnd"/>
      <w:r w:rsidR="00D11F33" w:rsidRPr="00E420B4">
        <w:rPr>
          <w:rFonts w:ascii="Garamond" w:hAnsi="Garamond"/>
          <w:i/>
          <w:iCs/>
          <w:sz w:val="20"/>
          <w:szCs w:val="20"/>
        </w:rPr>
        <w:t xml:space="preserve"> hominis </w:t>
      </w:r>
      <w:proofErr w:type="spellStart"/>
      <w:r w:rsidR="00D11F33" w:rsidRPr="00E420B4">
        <w:rPr>
          <w:rFonts w:ascii="Garamond" w:hAnsi="Garamond"/>
          <w:i/>
          <w:iCs/>
          <w:sz w:val="20"/>
          <w:szCs w:val="20"/>
        </w:rPr>
        <w:t>provenit</w:t>
      </w:r>
      <w:proofErr w:type="spellEnd"/>
      <w:r w:rsidR="00D11F33" w:rsidRPr="00E420B4">
        <w:rPr>
          <w:rFonts w:ascii="Garamond" w:hAnsi="Garamond"/>
          <w:i/>
          <w:iCs/>
          <w:sz w:val="20"/>
          <w:szCs w:val="20"/>
        </w:rPr>
        <w:t xml:space="preserve"> </w:t>
      </w:r>
      <w:proofErr w:type="spellStart"/>
      <w:r w:rsidR="00D11F33" w:rsidRPr="00E420B4">
        <w:rPr>
          <w:rFonts w:ascii="Garamond" w:hAnsi="Garamond"/>
          <w:i/>
          <w:iCs/>
          <w:sz w:val="20"/>
          <w:szCs w:val="20"/>
        </w:rPr>
        <w:t>animalibus</w:t>
      </w:r>
      <w:proofErr w:type="spellEnd"/>
      <w:r w:rsidR="00D11F33" w:rsidRPr="00E420B4">
        <w:rPr>
          <w:rFonts w:ascii="Garamond" w:hAnsi="Garamond"/>
          <w:i/>
          <w:iCs/>
          <w:sz w:val="20"/>
          <w:szCs w:val="20"/>
        </w:rPr>
        <w:t xml:space="preserve"> </w:t>
      </w:r>
      <w:proofErr w:type="spellStart"/>
      <w:r w:rsidR="00D11F33" w:rsidRPr="00E420B4">
        <w:rPr>
          <w:rFonts w:ascii="Garamond" w:hAnsi="Garamond"/>
          <w:i/>
          <w:iCs/>
          <w:sz w:val="20"/>
          <w:szCs w:val="20"/>
        </w:rPr>
        <w:t>illata</w:t>
      </w:r>
      <w:proofErr w:type="spellEnd"/>
      <w:r w:rsidR="00D11F33" w:rsidRPr="00E420B4">
        <w:rPr>
          <w:rFonts w:ascii="Garamond" w:hAnsi="Garamond"/>
          <w:i/>
          <w:iCs/>
          <w:sz w:val="20"/>
          <w:szCs w:val="20"/>
        </w:rPr>
        <w:t xml:space="preserve"> </w:t>
      </w:r>
      <w:proofErr w:type="spellStart"/>
      <w:r w:rsidR="00D11F33" w:rsidRPr="00E420B4">
        <w:rPr>
          <w:rFonts w:ascii="Garamond" w:hAnsi="Garamond"/>
          <w:i/>
          <w:iCs/>
          <w:sz w:val="20"/>
          <w:szCs w:val="20"/>
        </w:rPr>
        <w:t>laesio</w:t>
      </w:r>
      <w:proofErr w:type="spellEnd"/>
      <w:r w:rsidR="00D11F33" w:rsidRPr="00E420B4">
        <w:rPr>
          <w:rFonts w:ascii="Garamond" w:hAnsi="Garamond"/>
          <w:sz w:val="20"/>
          <w:szCs w:val="20"/>
        </w:rPr>
        <w:t>…)</w:t>
      </w:r>
      <w:r w:rsidRPr="00E420B4">
        <w:rPr>
          <w:rFonts w:ascii="Garamond" w:hAnsi="Garamond"/>
          <w:sz w:val="20"/>
          <w:szCs w:val="20"/>
        </w:rPr>
        <w:t>. (</w:t>
      </w:r>
      <w:proofErr w:type="spellStart"/>
      <w:r w:rsidRPr="00E420B4">
        <w:rPr>
          <w:rFonts w:ascii="Garamond" w:hAnsi="Garamond"/>
          <w:i/>
          <w:iCs/>
          <w:sz w:val="20"/>
          <w:szCs w:val="20"/>
        </w:rPr>
        <w:t>Summa</w:t>
      </w:r>
      <w:proofErr w:type="spellEnd"/>
      <w:r w:rsidRPr="00E420B4">
        <w:rPr>
          <w:rFonts w:ascii="Garamond" w:hAnsi="Garamond"/>
          <w:i/>
          <w:iCs/>
          <w:sz w:val="20"/>
          <w:szCs w:val="20"/>
        </w:rPr>
        <w:t xml:space="preserve"> contra gent</w:t>
      </w:r>
      <w:r w:rsidR="007347D4" w:rsidRPr="00E420B4">
        <w:rPr>
          <w:rFonts w:ascii="Garamond" w:hAnsi="Garamond"/>
          <w:i/>
          <w:iCs/>
          <w:sz w:val="20"/>
          <w:szCs w:val="20"/>
        </w:rPr>
        <w:t>e</w:t>
      </w:r>
      <w:r w:rsidRPr="00E420B4">
        <w:rPr>
          <w:rFonts w:ascii="Garamond" w:hAnsi="Garamond"/>
          <w:i/>
          <w:iCs/>
          <w:sz w:val="20"/>
          <w:szCs w:val="20"/>
        </w:rPr>
        <w:t>s</w:t>
      </w:r>
      <w:r w:rsidRPr="00E420B4">
        <w:rPr>
          <w:rFonts w:ascii="Garamond" w:hAnsi="Garamond"/>
          <w:sz w:val="20"/>
          <w:szCs w:val="20"/>
        </w:rPr>
        <w:t>, Lib. III, Cap. CXII</w:t>
      </w:r>
      <w:r w:rsidR="00F61294" w:rsidRPr="00E420B4">
        <w:rPr>
          <w:rFonts w:ascii="Garamond" w:hAnsi="Garamond"/>
          <w:sz w:val="20"/>
          <w:szCs w:val="20"/>
        </w:rPr>
        <w:t xml:space="preserve">, </w:t>
      </w:r>
      <w:proofErr w:type="spellStart"/>
      <w:r w:rsidR="00F61294" w:rsidRPr="00E420B4">
        <w:rPr>
          <w:rFonts w:ascii="Garamond" w:hAnsi="Garamond"/>
          <w:sz w:val="20"/>
          <w:szCs w:val="20"/>
        </w:rPr>
        <w:t>n</w:t>
      </w:r>
      <w:r w:rsidR="00FF08DA" w:rsidRPr="00E420B4">
        <w:rPr>
          <w:rFonts w:ascii="Garamond" w:hAnsi="Garamond"/>
          <w:sz w:val="20"/>
          <w:szCs w:val="20"/>
        </w:rPr>
        <w:t>º</w:t>
      </w:r>
      <w:proofErr w:type="spellEnd"/>
      <w:r w:rsidR="004E3768" w:rsidRPr="00E420B4">
        <w:rPr>
          <w:rFonts w:ascii="Garamond" w:hAnsi="Garamond"/>
          <w:sz w:val="20"/>
          <w:szCs w:val="20"/>
        </w:rPr>
        <w:t xml:space="preserve"> 12 - 13</w:t>
      </w:r>
      <w:r w:rsidRPr="00E420B4">
        <w:rPr>
          <w:rFonts w:ascii="Garamond" w:hAnsi="Garamond"/>
          <w:sz w:val="20"/>
          <w:szCs w:val="20"/>
        </w:rPr>
        <w:t>).</w:t>
      </w:r>
    </w:p>
    <w:p w14:paraId="76099D44" w14:textId="77777777" w:rsidR="00597110" w:rsidRDefault="00597110" w:rsidP="00C26B95">
      <w:pPr>
        <w:pStyle w:val="Sinespaciado1"/>
        <w:spacing w:line="360" w:lineRule="auto"/>
        <w:jc w:val="both"/>
        <w:rPr>
          <w:rFonts w:ascii="Garamond" w:hAnsi="Garamond"/>
          <w:sz w:val="24"/>
          <w:szCs w:val="24"/>
        </w:rPr>
      </w:pPr>
    </w:p>
    <w:p w14:paraId="16D7C925" w14:textId="392FB398" w:rsidR="00BA700D" w:rsidRPr="000A0C2C" w:rsidRDefault="00BA700D" w:rsidP="00AC0E93">
      <w:pPr>
        <w:pStyle w:val="Sinespaciado1"/>
        <w:ind w:firstLine="397"/>
        <w:jc w:val="both"/>
        <w:rPr>
          <w:rFonts w:ascii="Garamond" w:hAnsi="Garamond"/>
          <w:sz w:val="24"/>
          <w:szCs w:val="24"/>
        </w:rPr>
      </w:pPr>
      <w:r w:rsidRPr="000A0C2C">
        <w:rPr>
          <w:rFonts w:ascii="Garamond" w:hAnsi="Garamond"/>
          <w:sz w:val="24"/>
          <w:szCs w:val="24"/>
        </w:rPr>
        <w:lastRenderedPageBreak/>
        <w:t xml:space="preserve">El prejuicio </w:t>
      </w:r>
      <w:proofErr w:type="spellStart"/>
      <w:r w:rsidRPr="000A0C2C">
        <w:rPr>
          <w:rFonts w:ascii="Garamond" w:hAnsi="Garamond"/>
          <w:sz w:val="24"/>
          <w:szCs w:val="24"/>
        </w:rPr>
        <w:t>teonarcisista</w:t>
      </w:r>
      <w:proofErr w:type="spellEnd"/>
      <w:r w:rsidRPr="000A0C2C">
        <w:rPr>
          <w:rFonts w:ascii="Garamond" w:hAnsi="Garamond"/>
          <w:sz w:val="24"/>
          <w:szCs w:val="24"/>
        </w:rPr>
        <w:t xml:space="preserve"> </w:t>
      </w:r>
      <w:r w:rsidR="007347D4" w:rsidRPr="000A0C2C">
        <w:rPr>
          <w:rFonts w:ascii="Garamond" w:hAnsi="Garamond"/>
          <w:sz w:val="24"/>
          <w:szCs w:val="24"/>
        </w:rPr>
        <w:t xml:space="preserve">se </w:t>
      </w:r>
      <w:r w:rsidRPr="000A0C2C">
        <w:rPr>
          <w:rFonts w:ascii="Garamond" w:hAnsi="Garamond"/>
          <w:sz w:val="24"/>
          <w:szCs w:val="24"/>
        </w:rPr>
        <w:t xml:space="preserve">condice </w:t>
      </w:r>
      <w:r w:rsidR="007347D4" w:rsidRPr="000A0C2C">
        <w:rPr>
          <w:rFonts w:ascii="Garamond" w:hAnsi="Garamond"/>
          <w:sz w:val="24"/>
          <w:szCs w:val="24"/>
        </w:rPr>
        <w:t xml:space="preserve">con </w:t>
      </w:r>
      <w:r w:rsidRPr="000A0C2C">
        <w:rPr>
          <w:rFonts w:ascii="Garamond" w:hAnsi="Garamond"/>
          <w:sz w:val="24"/>
          <w:szCs w:val="24"/>
        </w:rPr>
        <w:t xml:space="preserve">el tipo de dominio según el cual el mundo creado ha de someterse y obedecer a los propios puntos de vista. Se los considera infalibles en cuanto se trata de verdades incuestionables y en último término reveladas. Embriagado en una imagen idealizada de sí, el </w:t>
      </w:r>
      <w:proofErr w:type="spellStart"/>
      <w:r w:rsidRPr="000A0C2C">
        <w:rPr>
          <w:rFonts w:ascii="Garamond" w:hAnsi="Garamond"/>
          <w:sz w:val="24"/>
          <w:szCs w:val="24"/>
        </w:rPr>
        <w:t>teonarcisista</w:t>
      </w:r>
      <w:proofErr w:type="spellEnd"/>
      <w:r w:rsidRPr="000A0C2C">
        <w:rPr>
          <w:rFonts w:ascii="Garamond" w:hAnsi="Garamond"/>
          <w:sz w:val="24"/>
          <w:szCs w:val="24"/>
        </w:rPr>
        <w:t xml:space="preserve"> no es capaz de verse </w:t>
      </w:r>
      <w:r w:rsidR="00E00135" w:rsidRPr="000A0C2C">
        <w:rPr>
          <w:rFonts w:ascii="Garamond" w:hAnsi="Garamond"/>
          <w:sz w:val="24"/>
          <w:szCs w:val="24"/>
        </w:rPr>
        <w:t xml:space="preserve">a sí mismo </w:t>
      </w:r>
      <w:r w:rsidRPr="000A0C2C">
        <w:rPr>
          <w:rFonts w:ascii="Garamond" w:hAnsi="Garamond"/>
          <w:sz w:val="24"/>
          <w:szCs w:val="24"/>
        </w:rPr>
        <w:t xml:space="preserve">con humildad. En la cúspide del orden jerárquico, con un espíritu </w:t>
      </w:r>
      <w:r w:rsidR="00E00135" w:rsidRPr="000A0C2C">
        <w:rPr>
          <w:rFonts w:ascii="Garamond" w:hAnsi="Garamond"/>
          <w:sz w:val="24"/>
          <w:szCs w:val="24"/>
        </w:rPr>
        <w:t>hegemóni</w:t>
      </w:r>
      <w:r w:rsidRPr="000A0C2C">
        <w:rPr>
          <w:rFonts w:ascii="Garamond" w:hAnsi="Garamond"/>
          <w:sz w:val="24"/>
          <w:szCs w:val="24"/>
        </w:rPr>
        <w:t xml:space="preserve">co, crece pensando que es superior a </w:t>
      </w:r>
      <w:r w:rsidR="00E00135" w:rsidRPr="000A0C2C">
        <w:rPr>
          <w:rFonts w:ascii="Garamond" w:hAnsi="Garamond"/>
          <w:sz w:val="24"/>
          <w:szCs w:val="24"/>
        </w:rPr>
        <w:t xml:space="preserve">todos </w:t>
      </w:r>
      <w:r w:rsidRPr="000A0C2C">
        <w:rPr>
          <w:rFonts w:ascii="Garamond" w:hAnsi="Garamond"/>
          <w:sz w:val="24"/>
          <w:szCs w:val="24"/>
        </w:rPr>
        <w:t xml:space="preserve">los demás seres vivos. Debido a que él es el único que posee inteligencia y razón se considera tan especial que se </w:t>
      </w:r>
      <w:r w:rsidR="006E72D7" w:rsidRPr="000A0C2C">
        <w:rPr>
          <w:rFonts w:ascii="Garamond" w:hAnsi="Garamond"/>
          <w:sz w:val="24"/>
          <w:szCs w:val="24"/>
        </w:rPr>
        <w:t>queda</w:t>
      </w:r>
      <w:r w:rsidRPr="000A0C2C">
        <w:rPr>
          <w:rFonts w:ascii="Garamond" w:hAnsi="Garamond"/>
          <w:sz w:val="24"/>
          <w:szCs w:val="24"/>
        </w:rPr>
        <w:t xml:space="preserve"> preso de </w:t>
      </w:r>
      <w:r w:rsidR="006E72D7" w:rsidRPr="000A0C2C">
        <w:rPr>
          <w:rFonts w:ascii="Garamond" w:hAnsi="Garamond"/>
          <w:sz w:val="24"/>
          <w:szCs w:val="24"/>
        </w:rPr>
        <w:t xml:space="preserve">toda clase de fantasías </w:t>
      </w:r>
      <w:r w:rsidRPr="000A0C2C">
        <w:rPr>
          <w:rFonts w:ascii="Garamond" w:hAnsi="Garamond"/>
          <w:sz w:val="24"/>
          <w:szCs w:val="24"/>
        </w:rPr>
        <w:t>acerca del merecido poder que tiene sobre las demás especies. Situado al centro de la creación se admira a sí mismo</w:t>
      </w:r>
      <w:r w:rsidR="006E72D7" w:rsidRPr="000A0C2C">
        <w:rPr>
          <w:rFonts w:ascii="Garamond" w:hAnsi="Garamond"/>
          <w:sz w:val="24"/>
          <w:szCs w:val="24"/>
        </w:rPr>
        <w:t xml:space="preserve"> más que a nada</w:t>
      </w:r>
      <w:r w:rsidRPr="000A0C2C">
        <w:rPr>
          <w:rFonts w:ascii="Garamond" w:hAnsi="Garamond"/>
          <w:sz w:val="24"/>
          <w:szCs w:val="24"/>
        </w:rPr>
        <w:t xml:space="preserve">, pues, en definitiva, él fue el elegido, y por eso tiene una </w:t>
      </w:r>
      <w:r w:rsidRPr="000A0C2C">
        <w:rPr>
          <w:rFonts w:ascii="Garamond" w:hAnsi="Garamond"/>
          <w:spacing w:val="-3"/>
          <w:sz w:val="24"/>
          <w:szCs w:val="24"/>
        </w:rPr>
        <w:t>misión superior y única; no así el resto de las especies,</w:t>
      </w:r>
      <w:r w:rsidRPr="000A0C2C">
        <w:rPr>
          <w:rFonts w:ascii="Garamond" w:hAnsi="Garamond"/>
          <w:sz w:val="24"/>
          <w:szCs w:val="24"/>
        </w:rPr>
        <w:t xml:space="preserve"> las cuales solo valen como medios de ayuda o gratificación.</w:t>
      </w:r>
    </w:p>
    <w:p w14:paraId="5AED5A6A" w14:textId="77777777" w:rsidR="000624E2" w:rsidRPr="000A0C2C" w:rsidRDefault="000624E2" w:rsidP="00AC0E93">
      <w:pPr>
        <w:pStyle w:val="Sinespaciado1"/>
        <w:ind w:firstLine="397"/>
        <w:jc w:val="both"/>
        <w:rPr>
          <w:rFonts w:ascii="Garamond" w:hAnsi="Garamond"/>
          <w:spacing w:val="-3"/>
          <w:sz w:val="24"/>
          <w:szCs w:val="24"/>
        </w:rPr>
      </w:pPr>
    </w:p>
    <w:p w14:paraId="5B498661" w14:textId="33CE3D84" w:rsidR="00BA700D" w:rsidRDefault="00BA700D" w:rsidP="00E420B4">
      <w:pPr>
        <w:pStyle w:val="Textoindependiente"/>
        <w:numPr>
          <w:ilvl w:val="0"/>
          <w:numId w:val="6"/>
        </w:numPr>
        <w:jc w:val="both"/>
        <w:rPr>
          <w:rFonts w:ascii="Garamond" w:hAnsi="Garamond"/>
          <w:b/>
          <w:lang w:val="es-CL"/>
        </w:rPr>
      </w:pPr>
      <w:r w:rsidRPr="000A0C2C">
        <w:rPr>
          <w:rFonts w:ascii="Garamond" w:hAnsi="Garamond"/>
          <w:b/>
          <w:lang w:val="es-CL"/>
        </w:rPr>
        <w:t>Visión clara</w:t>
      </w:r>
      <w:r w:rsidR="000624E2" w:rsidRPr="000A0C2C">
        <w:rPr>
          <w:rFonts w:ascii="Garamond" w:hAnsi="Garamond"/>
          <w:b/>
          <w:lang w:val="es-CL"/>
        </w:rPr>
        <w:t xml:space="preserve"> y</w:t>
      </w:r>
      <w:r w:rsidRPr="000A0C2C">
        <w:rPr>
          <w:rFonts w:ascii="Garamond" w:hAnsi="Garamond"/>
          <w:b/>
          <w:lang w:val="es-CL"/>
        </w:rPr>
        <w:t xml:space="preserve"> libre del </w:t>
      </w:r>
      <w:proofErr w:type="spellStart"/>
      <w:r w:rsidRPr="000A0C2C">
        <w:rPr>
          <w:rFonts w:ascii="Garamond" w:hAnsi="Garamond"/>
          <w:b/>
          <w:lang w:val="es-CL"/>
        </w:rPr>
        <w:t>teonarcisismo</w:t>
      </w:r>
      <w:proofErr w:type="spellEnd"/>
      <w:r w:rsidRPr="000A0C2C">
        <w:rPr>
          <w:rFonts w:ascii="Garamond" w:hAnsi="Garamond"/>
          <w:b/>
          <w:lang w:val="es-CL"/>
        </w:rPr>
        <w:t xml:space="preserve"> </w:t>
      </w:r>
    </w:p>
    <w:p w14:paraId="40EB3F08" w14:textId="77777777" w:rsidR="00E420B4" w:rsidRPr="000A0C2C" w:rsidRDefault="00E420B4" w:rsidP="00E420B4">
      <w:pPr>
        <w:pStyle w:val="Textoindependiente"/>
        <w:ind w:left="0"/>
        <w:jc w:val="both"/>
        <w:rPr>
          <w:rFonts w:ascii="Garamond" w:hAnsi="Garamond"/>
          <w:b/>
          <w:lang w:val="es-CL"/>
        </w:rPr>
      </w:pPr>
    </w:p>
    <w:p w14:paraId="2EB51AD2" w14:textId="713079FF" w:rsidR="00BA700D" w:rsidRPr="000A0C2C" w:rsidRDefault="008416C0" w:rsidP="00E420B4">
      <w:pPr>
        <w:pStyle w:val="Textoindependiente"/>
        <w:ind w:left="0"/>
        <w:jc w:val="both"/>
        <w:rPr>
          <w:rFonts w:ascii="Garamond" w:hAnsi="Garamond"/>
          <w:lang w:val="es-ES_tradnl"/>
        </w:rPr>
      </w:pPr>
      <w:r w:rsidRPr="000A0C2C">
        <w:rPr>
          <w:rFonts w:ascii="Garamond" w:hAnsi="Garamond"/>
          <w:lang w:val="es-CL"/>
        </w:rPr>
        <w:t>L</w:t>
      </w:r>
      <w:r w:rsidR="00BA700D" w:rsidRPr="000A0C2C">
        <w:rPr>
          <w:rFonts w:ascii="Garamond" w:hAnsi="Garamond"/>
          <w:lang w:val="es-CL"/>
        </w:rPr>
        <w:t xml:space="preserve">a religión judeocristiana </w:t>
      </w:r>
      <w:r w:rsidRPr="000A0C2C">
        <w:rPr>
          <w:rFonts w:ascii="Garamond" w:hAnsi="Garamond"/>
          <w:lang w:val="es-CL"/>
        </w:rPr>
        <w:t xml:space="preserve">ha exigido </w:t>
      </w:r>
      <w:r w:rsidR="00BA700D" w:rsidRPr="000A0C2C">
        <w:rPr>
          <w:rFonts w:ascii="Garamond" w:hAnsi="Garamond"/>
          <w:lang w:val="es-CL"/>
        </w:rPr>
        <w:t>a la naturaleza</w:t>
      </w:r>
      <w:r w:rsidRPr="000A0C2C">
        <w:rPr>
          <w:rFonts w:ascii="Garamond" w:hAnsi="Garamond"/>
          <w:lang w:val="es-CL"/>
        </w:rPr>
        <w:t xml:space="preserve"> un sustento </w:t>
      </w:r>
      <w:r w:rsidR="00B87F37" w:rsidRPr="000A0C2C">
        <w:rPr>
          <w:rFonts w:ascii="Garamond" w:hAnsi="Garamond"/>
          <w:lang w:val="es-CL"/>
        </w:rPr>
        <w:t>y justificación teológica</w:t>
      </w:r>
      <w:r w:rsidRPr="000A0C2C">
        <w:rPr>
          <w:rFonts w:ascii="Garamond" w:hAnsi="Garamond"/>
          <w:lang w:val="es-CL"/>
        </w:rPr>
        <w:t xml:space="preserve"> de su existencia</w:t>
      </w:r>
      <w:r w:rsidR="00F52ECE" w:rsidRPr="000A0C2C">
        <w:rPr>
          <w:rFonts w:ascii="Garamond" w:hAnsi="Garamond"/>
          <w:lang w:val="es-CL"/>
        </w:rPr>
        <w:t>.</w:t>
      </w:r>
      <w:r w:rsidR="00BA700D" w:rsidRPr="000A0C2C">
        <w:rPr>
          <w:rFonts w:ascii="Garamond" w:hAnsi="Garamond"/>
          <w:lang w:val="es-CL"/>
        </w:rPr>
        <w:t xml:space="preserve"> </w:t>
      </w:r>
      <w:r w:rsidR="00B87F37" w:rsidRPr="000A0C2C">
        <w:rPr>
          <w:rFonts w:ascii="Garamond" w:hAnsi="Garamond"/>
          <w:lang w:val="es-CL"/>
        </w:rPr>
        <w:t xml:space="preserve">Dado que </w:t>
      </w:r>
      <w:r w:rsidR="00061C90" w:rsidRPr="000A0C2C">
        <w:rPr>
          <w:rFonts w:ascii="Garamond" w:hAnsi="Garamond"/>
          <w:lang w:val="es-CL"/>
        </w:rPr>
        <w:t xml:space="preserve">en la naturaleza </w:t>
      </w:r>
      <w:r w:rsidR="00BA700D" w:rsidRPr="000A0C2C">
        <w:rPr>
          <w:rFonts w:ascii="Garamond" w:hAnsi="Garamond"/>
          <w:lang w:val="es-CL"/>
        </w:rPr>
        <w:t xml:space="preserve">los </w:t>
      </w:r>
      <w:r w:rsidR="00F52ECE" w:rsidRPr="000A0C2C">
        <w:rPr>
          <w:rFonts w:ascii="Garamond" w:hAnsi="Garamond"/>
          <w:lang w:val="es-CL"/>
        </w:rPr>
        <w:t xml:space="preserve">seres racionales </w:t>
      </w:r>
      <w:r w:rsidR="00BA700D" w:rsidRPr="000A0C2C">
        <w:rPr>
          <w:rFonts w:ascii="Garamond" w:hAnsi="Garamond"/>
          <w:lang w:val="es-CL"/>
        </w:rPr>
        <w:t>mortales gozan de libertad</w:t>
      </w:r>
      <w:r w:rsidR="00061C90" w:rsidRPr="000A0C2C">
        <w:rPr>
          <w:rFonts w:ascii="Garamond" w:hAnsi="Garamond"/>
          <w:lang w:val="es-CL"/>
        </w:rPr>
        <w:t>,</w:t>
      </w:r>
      <w:r w:rsidR="00BA700D" w:rsidRPr="000A0C2C">
        <w:rPr>
          <w:rFonts w:ascii="Garamond" w:hAnsi="Garamond"/>
          <w:lang w:val="es-CL"/>
        </w:rPr>
        <w:t xml:space="preserve"> </w:t>
      </w:r>
      <w:r w:rsidR="00061C90" w:rsidRPr="000A0C2C">
        <w:rPr>
          <w:rFonts w:ascii="Garamond" w:hAnsi="Garamond"/>
          <w:lang w:val="es-CL"/>
        </w:rPr>
        <w:t xml:space="preserve">pero la </w:t>
      </w:r>
      <w:r w:rsidR="00061C90" w:rsidRPr="000A0C2C">
        <w:rPr>
          <w:rFonts w:ascii="Garamond" w:hAnsi="Garamond"/>
          <w:i/>
          <w:iCs/>
          <w:lang w:val="es-CL"/>
        </w:rPr>
        <w:t>natura</w:t>
      </w:r>
      <w:r w:rsidR="00061C90" w:rsidRPr="000A0C2C">
        <w:rPr>
          <w:rFonts w:ascii="Garamond" w:hAnsi="Garamond"/>
          <w:lang w:val="es-CL"/>
        </w:rPr>
        <w:t xml:space="preserve"> no es capaz de </w:t>
      </w:r>
      <w:r w:rsidR="00BA700D" w:rsidRPr="000A0C2C">
        <w:rPr>
          <w:rFonts w:ascii="Garamond" w:hAnsi="Garamond"/>
          <w:lang w:val="es-CL"/>
        </w:rPr>
        <w:t>garantizarle</w:t>
      </w:r>
      <w:r w:rsidR="00061C90" w:rsidRPr="000A0C2C">
        <w:rPr>
          <w:rFonts w:ascii="Garamond" w:hAnsi="Garamond"/>
          <w:lang w:val="es-CL"/>
        </w:rPr>
        <w:t xml:space="preserve"> a los hombres</w:t>
      </w:r>
      <w:r w:rsidR="00BA700D" w:rsidRPr="000A0C2C">
        <w:rPr>
          <w:rFonts w:ascii="Garamond" w:hAnsi="Garamond"/>
          <w:lang w:val="es-CL"/>
        </w:rPr>
        <w:t xml:space="preserve"> la medida de </w:t>
      </w:r>
      <w:r w:rsidR="00BA700D" w:rsidRPr="000A0C2C">
        <w:rPr>
          <w:rFonts w:ascii="Garamond" w:hAnsi="Garamond"/>
          <w:spacing w:val="-3"/>
          <w:lang w:val="es-CL"/>
        </w:rPr>
        <w:t xml:space="preserve">la </w:t>
      </w:r>
      <w:r w:rsidR="00BA700D" w:rsidRPr="000A0C2C">
        <w:rPr>
          <w:rFonts w:ascii="Garamond" w:hAnsi="Garamond"/>
          <w:lang w:val="es-CL"/>
        </w:rPr>
        <w:t xml:space="preserve">moralidad, </w:t>
      </w:r>
      <w:r w:rsidR="00954811" w:rsidRPr="000A0C2C">
        <w:rPr>
          <w:rFonts w:ascii="Garamond" w:hAnsi="Garamond"/>
          <w:lang w:val="es-CL"/>
        </w:rPr>
        <w:t xml:space="preserve">se sigue, entonces, que </w:t>
      </w:r>
      <w:r w:rsidR="00B87F37" w:rsidRPr="000A0C2C">
        <w:rPr>
          <w:rFonts w:ascii="Garamond" w:hAnsi="Garamond"/>
          <w:lang w:val="es-CL"/>
        </w:rPr>
        <w:t xml:space="preserve">este fundamento trascendente permite la identificación última de la esencia humana no con lo natural, </w:t>
      </w:r>
      <w:r w:rsidR="00BA700D" w:rsidRPr="000A0C2C">
        <w:rPr>
          <w:rFonts w:ascii="Garamond" w:hAnsi="Garamond"/>
          <w:lang w:val="es-CL"/>
        </w:rPr>
        <w:t>sino más bien con lo sobrenatural. En el campo ético</w:t>
      </w:r>
      <w:r w:rsidR="00061C90" w:rsidRPr="000A0C2C">
        <w:rPr>
          <w:rFonts w:ascii="Garamond" w:hAnsi="Garamond"/>
          <w:lang w:val="es-CL"/>
        </w:rPr>
        <w:t>,</w:t>
      </w:r>
      <w:r w:rsidR="00BA700D" w:rsidRPr="000A0C2C">
        <w:rPr>
          <w:rFonts w:ascii="Garamond" w:hAnsi="Garamond"/>
          <w:lang w:val="es-CL"/>
        </w:rPr>
        <w:t xml:space="preserve"> se busca más bien la orientación</w:t>
      </w:r>
      <w:r w:rsidR="00F65CC8" w:rsidRPr="000A0C2C">
        <w:rPr>
          <w:rFonts w:ascii="Garamond" w:hAnsi="Garamond"/>
          <w:lang w:val="es-CL"/>
        </w:rPr>
        <w:t xml:space="preserve"> </w:t>
      </w:r>
      <w:r w:rsidR="00BA700D" w:rsidRPr="000A0C2C">
        <w:rPr>
          <w:rFonts w:ascii="Garamond" w:hAnsi="Garamond"/>
          <w:lang w:val="es-CL"/>
        </w:rPr>
        <w:t xml:space="preserve">y </w:t>
      </w:r>
      <w:r w:rsidR="00F65CC8" w:rsidRPr="000A0C2C">
        <w:rPr>
          <w:rFonts w:ascii="Garamond" w:hAnsi="Garamond"/>
          <w:lang w:val="es-CL"/>
        </w:rPr>
        <w:t xml:space="preserve">la </w:t>
      </w:r>
      <w:r w:rsidR="00BA700D" w:rsidRPr="000A0C2C">
        <w:rPr>
          <w:rFonts w:ascii="Garamond" w:hAnsi="Garamond"/>
          <w:lang w:val="es-CL"/>
        </w:rPr>
        <w:t xml:space="preserve">adecuación </w:t>
      </w:r>
      <w:r w:rsidR="00F65CC8" w:rsidRPr="000A0C2C">
        <w:rPr>
          <w:rFonts w:ascii="Garamond" w:hAnsi="Garamond"/>
          <w:lang w:val="es-CL"/>
        </w:rPr>
        <w:t>con</w:t>
      </w:r>
      <w:r w:rsidR="00BA700D" w:rsidRPr="000A0C2C">
        <w:rPr>
          <w:rFonts w:ascii="Garamond" w:hAnsi="Garamond"/>
          <w:lang w:val="es-CL"/>
        </w:rPr>
        <w:t xml:space="preserve"> esta dimensión trascendente. </w:t>
      </w:r>
      <w:r w:rsidR="00F65CC8" w:rsidRPr="000A0C2C">
        <w:rPr>
          <w:rFonts w:ascii="Garamond" w:hAnsi="Garamond"/>
          <w:lang w:val="es-CL"/>
        </w:rPr>
        <w:t>En este sentido, las faltas son con</w:t>
      </w:r>
      <w:r w:rsidR="00C34D58" w:rsidRPr="000A0C2C">
        <w:rPr>
          <w:rFonts w:ascii="Garamond" w:hAnsi="Garamond"/>
          <w:lang w:val="es-CL"/>
        </w:rPr>
        <w:t>sideradas</w:t>
      </w:r>
      <w:r w:rsidR="00F65CC8" w:rsidRPr="000A0C2C">
        <w:rPr>
          <w:rFonts w:ascii="Garamond" w:hAnsi="Garamond"/>
          <w:lang w:val="es-CL"/>
        </w:rPr>
        <w:t xml:space="preserve"> como </w:t>
      </w:r>
      <w:r w:rsidR="00C34D58" w:rsidRPr="000A0C2C">
        <w:rPr>
          <w:rFonts w:ascii="Garamond" w:hAnsi="Garamond"/>
          <w:lang w:val="es-CL"/>
        </w:rPr>
        <w:t xml:space="preserve">pecados </w:t>
      </w:r>
      <w:r w:rsidR="00F65CC8" w:rsidRPr="000A0C2C">
        <w:rPr>
          <w:rFonts w:ascii="Garamond" w:hAnsi="Garamond"/>
          <w:lang w:val="es-CL"/>
        </w:rPr>
        <w:t xml:space="preserve">y estos son </w:t>
      </w:r>
      <w:r w:rsidR="00BA700D" w:rsidRPr="000A0C2C">
        <w:rPr>
          <w:rFonts w:ascii="Garamond" w:hAnsi="Garamond"/>
          <w:lang w:val="es-CL"/>
        </w:rPr>
        <w:t>concebidos</w:t>
      </w:r>
      <w:r w:rsidR="00F65CC8" w:rsidRPr="000A0C2C">
        <w:rPr>
          <w:rFonts w:ascii="Garamond" w:hAnsi="Garamond"/>
          <w:lang w:val="es-CL"/>
        </w:rPr>
        <w:t xml:space="preserve"> a su vez s</w:t>
      </w:r>
      <w:r w:rsidR="00C34D58" w:rsidRPr="000A0C2C">
        <w:rPr>
          <w:rFonts w:ascii="Garamond" w:hAnsi="Garamond"/>
          <w:lang w:val="es-CL"/>
        </w:rPr>
        <w:t>o</w:t>
      </w:r>
      <w:r w:rsidR="00F65CC8" w:rsidRPr="000A0C2C">
        <w:rPr>
          <w:rFonts w:ascii="Garamond" w:hAnsi="Garamond"/>
          <w:lang w:val="es-CL"/>
        </w:rPr>
        <w:t>lo</w:t>
      </w:r>
      <w:r w:rsidR="00BA700D" w:rsidRPr="000A0C2C">
        <w:rPr>
          <w:rFonts w:ascii="Garamond" w:hAnsi="Garamond"/>
          <w:lang w:val="es-CL"/>
        </w:rPr>
        <w:t xml:space="preserve"> </w:t>
      </w:r>
      <w:r w:rsidR="00F65CC8" w:rsidRPr="000A0C2C">
        <w:rPr>
          <w:rFonts w:ascii="Garamond" w:hAnsi="Garamond"/>
          <w:lang w:val="es-CL"/>
        </w:rPr>
        <w:t xml:space="preserve">como </w:t>
      </w:r>
      <w:r w:rsidR="00BA700D" w:rsidRPr="000A0C2C">
        <w:rPr>
          <w:rFonts w:ascii="Garamond" w:hAnsi="Garamond"/>
          <w:lang w:val="es-CL"/>
        </w:rPr>
        <w:t xml:space="preserve">acciones contra el hombre (el centro de la creación) o contra Dios (el </w:t>
      </w:r>
      <w:r w:rsidR="003E7DCF" w:rsidRPr="000A0C2C">
        <w:rPr>
          <w:rFonts w:ascii="Garamond" w:hAnsi="Garamond"/>
          <w:lang w:val="es-CL"/>
        </w:rPr>
        <w:t>C</w:t>
      </w:r>
      <w:r w:rsidR="00BA700D" w:rsidRPr="000A0C2C">
        <w:rPr>
          <w:rFonts w:ascii="Garamond" w:hAnsi="Garamond"/>
          <w:lang w:val="es-CL"/>
        </w:rPr>
        <w:t>reador). Esta exclusión del resto de los seres vivos de la esfera ética es legitimada por</w:t>
      </w:r>
      <w:r w:rsidR="00BA700D" w:rsidRPr="000A0C2C">
        <w:rPr>
          <w:rFonts w:ascii="Garamond" w:hAnsi="Garamond"/>
          <w:lang w:val="es-ES_tradnl"/>
        </w:rPr>
        <w:t xml:space="preserve"> una jerarquía especista en la que se sitúa al hombre en la cima superior de la evolución o la creación y al resto de las especies </w:t>
      </w:r>
      <w:r w:rsidR="00E1128E" w:rsidRPr="000A0C2C">
        <w:rPr>
          <w:rFonts w:ascii="Garamond" w:hAnsi="Garamond"/>
          <w:lang w:val="es-ES_tradnl"/>
        </w:rPr>
        <w:t xml:space="preserve">en </w:t>
      </w:r>
      <w:r w:rsidR="00BA700D" w:rsidRPr="000A0C2C">
        <w:rPr>
          <w:rFonts w:ascii="Garamond" w:hAnsi="Garamond"/>
          <w:lang w:val="es-ES_tradnl"/>
        </w:rPr>
        <w:t>la base inferior. En los saberes indígenas y en otras religiones no es así. El ser humano n</w:t>
      </w:r>
      <w:r w:rsidR="00BA700D" w:rsidRPr="000A0C2C">
        <w:rPr>
          <w:rFonts w:ascii="Garamond" w:hAnsi="Garamond"/>
          <w:lang w:val="es-CL"/>
        </w:rPr>
        <w:t>o</w:t>
      </w:r>
      <w:r w:rsidR="00BA700D" w:rsidRPr="000A0C2C">
        <w:rPr>
          <w:rFonts w:ascii="Garamond" w:hAnsi="Garamond"/>
          <w:spacing w:val="-3"/>
          <w:lang w:val="es-CL"/>
        </w:rPr>
        <w:t xml:space="preserve"> es e</w:t>
      </w:r>
      <w:r w:rsidR="00E1128E" w:rsidRPr="000A0C2C">
        <w:rPr>
          <w:rFonts w:ascii="Garamond" w:hAnsi="Garamond"/>
          <w:spacing w:val="-3"/>
          <w:lang w:val="es-CL"/>
        </w:rPr>
        <w:t>se</w:t>
      </w:r>
      <w:r w:rsidR="00BA700D" w:rsidRPr="000A0C2C">
        <w:rPr>
          <w:rFonts w:ascii="Garamond" w:hAnsi="Garamond"/>
          <w:spacing w:val="-3"/>
          <w:lang w:val="es-CL"/>
        </w:rPr>
        <w:t xml:space="preserve"> niño mimado de la creación en quien se desencadenó el complejo </w:t>
      </w:r>
      <w:proofErr w:type="spellStart"/>
      <w:r w:rsidR="00BA700D" w:rsidRPr="000A0C2C">
        <w:rPr>
          <w:rFonts w:ascii="Garamond" w:hAnsi="Garamond"/>
          <w:spacing w:val="-3"/>
          <w:lang w:val="es-CL"/>
        </w:rPr>
        <w:t>teonarcisista</w:t>
      </w:r>
      <w:proofErr w:type="spellEnd"/>
      <w:r w:rsidR="00BA700D" w:rsidRPr="000A0C2C">
        <w:rPr>
          <w:rFonts w:ascii="Garamond" w:hAnsi="Garamond"/>
          <w:lang w:val="es-ES_tradnl"/>
        </w:rPr>
        <w:t xml:space="preserve">. Él es una criatura con escasa experiencia y, por tanto, </w:t>
      </w:r>
      <w:r w:rsidR="00E1128E" w:rsidRPr="000A0C2C">
        <w:rPr>
          <w:rFonts w:ascii="Garamond" w:hAnsi="Garamond"/>
          <w:lang w:val="es-ES_tradnl"/>
        </w:rPr>
        <w:t xml:space="preserve">uno que sabe, </w:t>
      </w:r>
      <w:r w:rsidR="00BA700D" w:rsidRPr="000A0C2C">
        <w:rPr>
          <w:rFonts w:ascii="Garamond" w:hAnsi="Garamond"/>
          <w:lang w:val="es-ES_tradnl"/>
        </w:rPr>
        <w:t>desde esas limitantes, que ha de aprender mucho más que el resto. En este contexto, las plantas y los animales pueden ayudarlo.</w:t>
      </w:r>
      <w:r w:rsidR="00BA700D" w:rsidRPr="000A0C2C">
        <w:rPr>
          <w:rFonts w:ascii="Garamond" w:hAnsi="Garamond"/>
          <w:lang w:val="es-CL"/>
        </w:rPr>
        <w:t xml:space="preserve"> (</w:t>
      </w:r>
      <w:proofErr w:type="spellStart"/>
      <w:r w:rsidR="00BA700D" w:rsidRPr="000A0C2C">
        <w:rPr>
          <w:rFonts w:ascii="Garamond" w:hAnsi="Garamond"/>
          <w:lang w:val="es-CL"/>
        </w:rPr>
        <w:t>Kimmerer</w:t>
      </w:r>
      <w:proofErr w:type="spellEnd"/>
      <w:r w:rsidR="00BA700D" w:rsidRPr="000A0C2C">
        <w:rPr>
          <w:rFonts w:ascii="Garamond" w:hAnsi="Garamond"/>
          <w:lang w:val="es-CL"/>
        </w:rPr>
        <w:t>, 2021</w:t>
      </w:r>
      <w:r w:rsidR="00E420B4">
        <w:rPr>
          <w:rFonts w:ascii="Garamond" w:hAnsi="Garamond"/>
          <w:lang w:val="es-CL"/>
        </w:rPr>
        <w:t>, p.</w:t>
      </w:r>
      <w:r w:rsidR="00BA700D" w:rsidRPr="000A0C2C">
        <w:rPr>
          <w:rFonts w:ascii="Garamond" w:hAnsi="Garamond"/>
          <w:lang w:val="es-CL"/>
        </w:rPr>
        <w:t xml:space="preserve"> 20).</w:t>
      </w:r>
    </w:p>
    <w:p w14:paraId="063689DF" w14:textId="201B0CA9" w:rsidR="00BA700D" w:rsidRPr="000A0C2C" w:rsidRDefault="00BA700D" w:rsidP="00AC0E93">
      <w:pPr>
        <w:pStyle w:val="Sinespaciado1"/>
        <w:ind w:firstLine="397"/>
        <w:jc w:val="both"/>
        <w:rPr>
          <w:rFonts w:ascii="Garamond" w:hAnsi="Garamond"/>
          <w:sz w:val="24"/>
          <w:szCs w:val="24"/>
          <w:lang w:val="es-CL" w:eastAsia="es-ES_tradnl"/>
        </w:rPr>
      </w:pPr>
      <w:r w:rsidRPr="000A0C2C">
        <w:rPr>
          <w:rFonts w:ascii="Garamond" w:hAnsi="Garamond"/>
          <w:sz w:val="24"/>
          <w:szCs w:val="24"/>
        </w:rPr>
        <w:t xml:space="preserve">El </w:t>
      </w:r>
      <w:proofErr w:type="spellStart"/>
      <w:r w:rsidRPr="000A0C2C">
        <w:rPr>
          <w:rFonts w:ascii="Garamond" w:hAnsi="Garamond"/>
          <w:sz w:val="24"/>
          <w:szCs w:val="24"/>
        </w:rPr>
        <w:t>teonarcisismo</w:t>
      </w:r>
      <w:proofErr w:type="spellEnd"/>
      <w:r w:rsidR="00B20606">
        <w:rPr>
          <w:rFonts w:ascii="Garamond" w:hAnsi="Garamond"/>
          <w:sz w:val="24"/>
          <w:szCs w:val="24"/>
        </w:rPr>
        <w:t>,</w:t>
      </w:r>
      <w:r w:rsidRPr="000A0C2C">
        <w:rPr>
          <w:rFonts w:ascii="Garamond" w:hAnsi="Garamond"/>
          <w:sz w:val="24"/>
          <w:szCs w:val="24"/>
        </w:rPr>
        <w:t xml:space="preserve"> </w:t>
      </w:r>
      <w:r w:rsidR="00980DC5" w:rsidRPr="000A0C2C">
        <w:rPr>
          <w:rFonts w:ascii="Garamond" w:hAnsi="Garamond"/>
          <w:sz w:val="24"/>
          <w:szCs w:val="24"/>
        </w:rPr>
        <w:t>en cambio</w:t>
      </w:r>
      <w:r w:rsidR="00B20606">
        <w:rPr>
          <w:rFonts w:ascii="Garamond" w:hAnsi="Garamond"/>
          <w:sz w:val="24"/>
          <w:szCs w:val="24"/>
        </w:rPr>
        <w:t>,</w:t>
      </w:r>
      <w:r w:rsidR="00980DC5" w:rsidRPr="000A0C2C">
        <w:rPr>
          <w:rFonts w:ascii="Garamond" w:hAnsi="Garamond"/>
          <w:sz w:val="24"/>
          <w:szCs w:val="24"/>
        </w:rPr>
        <w:t xml:space="preserve"> ha ido</w:t>
      </w:r>
      <w:r w:rsidRPr="000A0C2C">
        <w:rPr>
          <w:rFonts w:ascii="Garamond" w:hAnsi="Garamond"/>
          <w:sz w:val="24"/>
          <w:szCs w:val="24"/>
        </w:rPr>
        <w:t xml:space="preserve"> moldeando un patrón de conducta que atrofia la capacidad de ver al otro, más aún cuando se trata de otra especie que no es la suya.</w:t>
      </w:r>
      <w:r w:rsidRPr="000A0C2C">
        <w:rPr>
          <w:rFonts w:ascii="Garamond" w:hAnsi="Garamond"/>
          <w:sz w:val="24"/>
          <w:szCs w:val="24"/>
          <w:lang w:val="es-CL" w:eastAsia="es-ES_tradnl"/>
        </w:rPr>
        <w:t xml:space="preserve"> </w:t>
      </w:r>
    </w:p>
    <w:p w14:paraId="065D3A59" w14:textId="77777777" w:rsidR="00F40F33" w:rsidRPr="000A0C2C" w:rsidRDefault="00BA700D" w:rsidP="00AC0E93">
      <w:pPr>
        <w:pStyle w:val="Sinespaciado1"/>
        <w:ind w:firstLine="397"/>
        <w:jc w:val="both"/>
        <w:rPr>
          <w:rFonts w:ascii="Garamond" w:hAnsi="Garamond"/>
          <w:sz w:val="24"/>
          <w:szCs w:val="24"/>
        </w:rPr>
      </w:pPr>
      <w:r w:rsidRPr="000A0C2C">
        <w:rPr>
          <w:rFonts w:ascii="Garamond" w:hAnsi="Garamond"/>
          <w:sz w:val="24"/>
          <w:szCs w:val="24"/>
        </w:rPr>
        <w:t>La creencia judeocristiana de haber sido hecho</w:t>
      </w:r>
      <w:r w:rsidR="00AB4F9B" w:rsidRPr="000A0C2C">
        <w:rPr>
          <w:rFonts w:ascii="Garamond" w:hAnsi="Garamond"/>
          <w:sz w:val="24"/>
          <w:szCs w:val="24"/>
        </w:rPr>
        <w:t>s</w:t>
      </w:r>
      <w:r w:rsidRPr="000A0C2C">
        <w:rPr>
          <w:rFonts w:ascii="Garamond" w:hAnsi="Garamond"/>
          <w:sz w:val="24"/>
          <w:szCs w:val="24"/>
        </w:rPr>
        <w:t xml:space="preserve"> a imagen y semejanza de Dios no implica necesariamente el </w:t>
      </w:r>
      <w:proofErr w:type="spellStart"/>
      <w:r w:rsidRPr="000A0C2C">
        <w:rPr>
          <w:rFonts w:ascii="Garamond" w:hAnsi="Garamond"/>
          <w:sz w:val="24"/>
          <w:szCs w:val="24"/>
        </w:rPr>
        <w:t>teonarcisismo</w:t>
      </w:r>
      <w:proofErr w:type="spellEnd"/>
      <w:r w:rsidRPr="000A0C2C">
        <w:rPr>
          <w:rFonts w:ascii="Garamond" w:hAnsi="Garamond"/>
          <w:sz w:val="24"/>
          <w:szCs w:val="24"/>
        </w:rPr>
        <w:t xml:space="preserve"> aquí expuesto, en cuanto esta creencia no solo supone gozar de derechos, beneficios y </w:t>
      </w:r>
      <w:r w:rsidRPr="000A0C2C">
        <w:rPr>
          <w:rFonts w:ascii="Garamond" w:hAnsi="Garamond"/>
          <w:sz w:val="24"/>
          <w:szCs w:val="24"/>
        </w:rPr>
        <w:lastRenderedPageBreak/>
        <w:t xml:space="preserve">privilegios personales, sino también deberes, obligaciones y responsabilidades. </w:t>
      </w:r>
    </w:p>
    <w:p w14:paraId="2C9BD77B" w14:textId="77604DAB" w:rsidR="00BA700D" w:rsidRPr="000A0C2C" w:rsidRDefault="00BA700D" w:rsidP="00AC0E93">
      <w:pPr>
        <w:pStyle w:val="Sinespaciado1"/>
        <w:ind w:firstLine="397"/>
        <w:jc w:val="both"/>
        <w:rPr>
          <w:rFonts w:ascii="Garamond" w:hAnsi="Garamond"/>
          <w:sz w:val="24"/>
          <w:szCs w:val="24"/>
        </w:rPr>
      </w:pPr>
      <w:r w:rsidRPr="000A0C2C">
        <w:rPr>
          <w:rFonts w:ascii="Garamond" w:hAnsi="Garamond"/>
          <w:sz w:val="24"/>
          <w:szCs w:val="24"/>
        </w:rPr>
        <w:t>Por ‘administración responsable’ se ha denominado, precisamente, aquella interpretación de las Sagradas Escrituras</w:t>
      </w:r>
      <w:r w:rsidR="00F40F33" w:rsidRPr="000A0C2C">
        <w:rPr>
          <w:rFonts w:ascii="Garamond" w:hAnsi="Garamond"/>
          <w:sz w:val="24"/>
          <w:szCs w:val="24"/>
        </w:rPr>
        <w:t xml:space="preserve"> judeocristianas</w:t>
      </w:r>
      <w:r w:rsidRPr="000A0C2C">
        <w:rPr>
          <w:rFonts w:ascii="Garamond" w:hAnsi="Garamond"/>
          <w:sz w:val="24"/>
          <w:szCs w:val="24"/>
        </w:rPr>
        <w:t xml:space="preserve"> que promueve una regencia benévola </w:t>
      </w:r>
      <w:r w:rsidR="00F40F33" w:rsidRPr="000A0C2C">
        <w:rPr>
          <w:rFonts w:ascii="Garamond" w:hAnsi="Garamond"/>
          <w:sz w:val="24"/>
          <w:szCs w:val="24"/>
        </w:rPr>
        <w:t>d</w:t>
      </w:r>
      <w:r w:rsidRPr="000A0C2C">
        <w:rPr>
          <w:rFonts w:ascii="Garamond" w:hAnsi="Garamond"/>
          <w:sz w:val="24"/>
          <w:szCs w:val="24"/>
        </w:rPr>
        <w:t xml:space="preserve">e la Tierra. Desde esta perspectiva, no </w:t>
      </w:r>
      <w:r w:rsidR="00F40F33" w:rsidRPr="000A0C2C">
        <w:rPr>
          <w:rFonts w:ascii="Garamond" w:hAnsi="Garamond"/>
          <w:sz w:val="24"/>
          <w:szCs w:val="24"/>
        </w:rPr>
        <w:t>obrar conforme a ese mandato</w:t>
      </w:r>
      <w:r w:rsidRPr="000A0C2C">
        <w:rPr>
          <w:rFonts w:ascii="Garamond" w:hAnsi="Garamond"/>
          <w:sz w:val="24"/>
          <w:szCs w:val="24"/>
        </w:rPr>
        <w:t>, por la mera preferencia de intereses humanos</w:t>
      </w:r>
      <w:r w:rsidR="00F40F33" w:rsidRPr="000A0C2C">
        <w:rPr>
          <w:rFonts w:ascii="Garamond" w:hAnsi="Garamond"/>
          <w:sz w:val="24"/>
          <w:szCs w:val="24"/>
        </w:rPr>
        <w:t>,</w:t>
      </w:r>
      <w:r w:rsidRPr="000A0C2C">
        <w:rPr>
          <w:rFonts w:ascii="Garamond" w:hAnsi="Garamond"/>
          <w:sz w:val="24"/>
          <w:szCs w:val="24"/>
        </w:rPr>
        <w:t xml:space="preserve"> sería contrariar la voluntad de Dios, pues </w:t>
      </w:r>
      <w:r w:rsidR="00F40F33" w:rsidRPr="000A0C2C">
        <w:rPr>
          <w:rFonts w:ascii="Garamond" w:hAnsi="Garamond"/>
          <w:sz w:val="24"/>
          <w:szCs w:val="24"/>
        </w:rPr>
        <w:t>Adán no fue</w:t>
      </w:r>
      <w:r w:rsidRPr="000A0C2C">
        <w:rPr>
          <w:rFonts w:ascii="Garamond" w:hAnsi="Garamond"/>
          <w:sz w:val="24"/>
          <w:szCs w:val="24"/>
        </w:rPr>
        <w:t xml:space="preserve"> elegido para degradar y destruir el Jardín del Edén </w:t>
      </w:r>
      <w:r w:rsidR="003D3F4F" w:rsidRPr="000A0C2C">
        <w:rPr>
          <w:rFonts w:ascii="Garamond" w:hAnsi="Garamond"/>
          <w:sz w:val="24"/>
          <w:szCs w:val="24"/>
        </w:rPr>
        <w:t>sino para</w:t>
      </w:r>
      <w:r w:rsidRPr="000A0C2C">
        <w:rPr>
          <w:rFonts w:ascii="Garamond" w:hAnsi="Garamond"/>
          <w:sz w:val="24"/>
          <w:szCs w:val="24"/>
        </w:rPr>
        <w:t xml:space="preserve"> cuidarlo. Dado que el </w:t>
      </w:r>
      <w:proofErr w:type="spellStart"/>
      <w:r w:rsidRPr="000A0C2C">
        <w:rPr>
          <w:rFonts w:ascii="Garamond" w:hAnsi="Garamond"/>
          <w:sz w:val="24"/>
          <w:szCs w:val="24"/>
        </w:rPr>
        <w:t>Génesis</w:t>
      </w:r>
      <w:proofErr w:type="spellEnd"/>
      <w:r w:rsidRPr="000A0C2C">
        <w:rPr>
          <w:rFonts w:ascii="Garamond" w:hAnsi="Garamond"/>
          <w:sz w:val="24"/>
          <w:szCs w:val="24"/>
        </w:rPr>
        <w:t xml:space="preserve"> considera que toda la creación es buena, también sería posible, desde esta óptica, otorgarle a cada una de sus especies un valor intrínseco. De ahí que el ser humano podría ejercer una ‘administración responsable’, benigna, </w:t>
      </w:r>
      <w:r w:rsidR="003D3F4F" w:rsidRPr="000A0C2C">
        <w:rPr>
          <w:rFonts w:ascii="Garamond" w:hAnsi="Garamond"/>
          <w:sz w:val="24"/>
          <w:szCs w:val="24"/>
        </w:rPr>
        <w:t>de</w:t>
      </w:r>
      <w:r w:rsidRPr="000A0C2C">
        <w:rPr>
          <w:rFonts w:ascii="Garamond" w:hAnsi="Garamond"/>
          <w:sz w:val="24"/>
          <w:szCs w:val="24"/>
        </w:rPr>
        <w:t xml:space="preserve"> su </w:t>
      </w:r>
      <w:r w:rsidR="003D3F4F" w:rsidRPr="000A0C2C">
        <w:rPr>
          <w:rFonts w:ascii="Garamond" w:hAnsi="Garamond"/>
          <w:sz w:val="24"/>
          <w:szCs w:val="24"/>
        </w:rPr>
        <w:t>rango</w:t>
      </w:r>
      <w:r w:rsidRPr="000A0C2C">
        <w:rPr>
          <w:rFonts w:ascii="Garamond" w:hAnsi="Garamond"/>
          <w:sz w:val="24"/>
          <w:szCs w:val="24"/>
        </w:rPr>
        <w:t xml:space="preserve"> jerárquico. No por haber sido creado Adán antes del Jardín (la naturaleza que lo rodea), </w:t>
      </w:r>
      <w:r w:rsidR="003D3F4F" w:rsidRPr="000A0C2C">
        <w:rPr>
          <w:rFonts w:ascii="Garamond" w:hAnsi="Garamond"/>
          <w:sz w:val="24"/>
          <w:szCs w:val="24"/>
        </w:rPr>
        <w:t xml:space="preserve">se justifica </w:t>
      </w:r>
      <w:r w:rsidRPr="000A0C2C">
        <w:rPr>
          <w:rFonts w:ascii="Garamond" w:hAnsi="Garamond"/>
          <w:sz w:val="24"/>
          <w:szCs w:val="24"/>
        </w:rPr>
        <w:t xml:space="preserve">la </w:t>
      </w:r>
      <w:r w:rsidR="003D3F4F" w:rsidRPr="000A0C2C">
        <w:rPr>
          <w:rFonts w:ascii="Garamond" w:hAnsi="Garamond"/>
          <w:sz w:val="24"/>
          <w:szCs w:val="24"/>
        </w:rPr>
        <w:t>auto</w:t>
      </w:r>
      <w:r w:rsidRPr="000A0C2C">
        <w:rPr>
          <w:rFonts w:ascii="Garamond" w:hAnsi="Garamond"/>
          <w:sz w:val="24"/>
          <w:szCs w:val="24"/>
        </w:rPr>
        <w:t xml:space="preserve">imagen de dominio sobre </w:t>
      </w:r>
      <w:r w:rsidR="00FB0452" w:rsidRPr="000A0C2C">
        <w:rPr>
          <w:rFonts w:ascii="Garamond" w:hAnsi="Garamond"/>
          <w:sz w:val="24"/>
          <w:szCs w:val="24"/>
        </w:rPr>
        <w:t>la</w:t>
      </w:r>
      <w:r w:rsidRPr="000A0C2C">
        <w:rPr>
          <w:rFonts w:ascii="Garamond" w:hAnsi="Garamond"/>
          <w:sz w:val="24"/>
          <w:szCs w:val="24"/>
        </w:rPr>
        <w:t xml:space="preserve"> naturaleza creada para su propio beneficio. De ser el único, entre todos los seres vivos, que fue creado a imagen y semejanza de Dios,</w:t>
      </w:r>
      <w:r w:rsidR="00FB0452" w:rsidRPr="000A0C2C">
        <w:rPr>
          <w:rFonts w:ascii="Garamond" w:hAnsi="Garamond"/>
          <w:sz w:val="24"/>
          <w:szCs w:val="24"/>
        </w:rPr>
        <w:t xml:space="preserve"> y</w:t>
      </w:r>
      <w:r w:rsidRPr="000A0C2C">
        <w:rPr>
          <w:rFonts w:ascii="Garamond" w:hAnsi="Garamond"/>
          <w:sz w:val="24"/>
          <w:szCs w:val="24"/>
        </w:rPr>
        <w:t xml:space="preserve"> que no existe</w:t>
      </w:r>
      <w:r w:rsidR="00FB0452" w:rsidRPr="000A0C2C">
        <w:rPr>
          <w:rFonts w:ascii="Garamond" w:hAnsi="Garamond"/>
          <w:sz w:val="24"/>
          <w:szCs w:val="24"/>
        </w:rPr>
        <w:t xml:space="preserve"> para ser</w:t>
      </w:r>
      <w:r w:rsidRPr="000A0C2C">
        <w:rPr>
          <w:rFonts w:ascii="Garamond" w:hAnsi="Garamond"/>
          <w:sz w:val="24"/>
          <w:szCs w:val="24"/>
        </w:rPr>
        <w:t xml:space="preserve"> </w:t>
      </w:r>
      <w:r w:rsidR="00FB0452" w:rsidRPr="000A0C2C">
        <w:rPr>
          <w:rFonts w:ascii="Garamond" w:hAnsi="Garamond"/>
          <w:sz w:val="24"/>
          <w:szCs w:val="24"/>
        </w:rPr>
        <w:t xml:space="preserve">medio o </w:t>
      </w:r>
      <w:r w:rsidRPr="000A0C2C">
        <w:rPr>
          <w:rFonts w:ascii="Garamond" w:hAnsi="Garamond"/>
          <w:sz w:val="24"/>
          <w:szCs w:val="24"/>
        </w:rPr>
        <w:t>recurso</w:t>
      </w:r>
      <w:r w:rsidR="00FB0452" w:rsidRPr="000A0C2C">
        <w:rPr>
          <w:rFonts w:ascii="Garamond" w:hAnsi="Garamond"/>
          <w:sz w:val="24"/>
          <w:szCs w:val="24"/>
        </w:rPr>
        <w:t xml:space="preserve"> de </w:t>
      </w:r>
      <w:r w:rsidRPr="000A0C2C">
        <w:rPr>
          <w:rFonts w:ascii="Garamond" w:hAnsi="Garamond"/>
          <w:sz w:val="24"/>
          <w:szCs w:val="24"/>
        </w:rPr>
        <w:t>otras criaturas (así como el resto</w:t>
      </w:r>
      <w:r w:rsidR="00386B24" w:rsidRPr="000A0C2C">
        <w:rPr>
          <w:rFonts w:ascii="Garamond" w:hAnsi="Garamond"/>
          <w:sz w:val="24"/>
          <w:szCs w:val="24"/>
        </w:rPr>
        <w:t xml:space="preserve"> lo sería</w:t>
      </w:r>
      <w:r w:rsidRPr="000A0C2C">
        <w:rPr>
          <w:rFonts w:ascii="Garamond" w:hAnsi="Garamond"/>
          <w:sz w:val="24"/>
          <w:szCs w:val="24"/>
        </w:rPr>
        <w:t xml:space="preserve"> para </w:t>
      </w:r>
      <w:r w:rsidR="00386B24" w:rsidRPr="000A0C2C">
        <w:rPr>
          <w:rFonts w:ascii="Garamond" w:hAnsi="Garamond"/>
          <w:sz w:val="24"/>
          <w:szCs w:val="24"/>
        </w:rPr>
        <w:t>él</w:t>
      </w:r>
      <w:r w:rsidRPr="000A0C2C">
        <w:rPr>
          <w:rFonts w:ascii="Garamond" w:hAnsi="Garamond"/>
          <w:sz w:val="24"/>
          <w:szCs w:val="24"/>
        </w:rPr>
        <w:t xml:space="preserve">), le competería un sentido de responsabilidad </w:t>
      </w:r>
      <w:r w:rsidR="00386B24" w:rsidRPr="000A0C2C">
        <w:rPr>
          <w:rFonts w:ascii="Garamond" w:hAnsi="Garamond"/>
          <w:sz w:val="24"/>
          <w:szCs w:val="24"/>
        </w:rPr>
        <w:t xml:space="preserve">por la creación </w:t>
      </w:r>
      <w:r w:rsidRPr="000A0C2C">
        <w:rPr>
          <w:rFonts w:ascii="Garamond" w:hAnsi="Garamond"/>
          <w:sz w:val="24"/>
          <w:szCs w:val="24"/>
        </w:rPr>
        <w:t xml:space="preserve">que no puede delegar en </w:t>
      </w:r>
      <w:r w:rsidR="00386B24" w:rsidRPr="000A0C2C">
        <w:rPr>
          <w:rFonts w:ascii="Garamond" w:hAnsi="Garamond"/>
          <w:sz w:val="24"/>
          <w:szCs w:val="24"/>
        </w:rPr>
        <w:t>otros</w:t>
      </w:r>
      <w:r w:rsidRPr="000A0C2C">
        <w:rPr>
          <w:rFonts w:ascii="Garamond" w:hAnsi="Garamond"/>
          <w:sz w:val="24"/>
          <w:szCs w:val="24"/>
        </w:rPr>
        <w:t xml:space="preserve">. Una lectura de la tradición judeocristiana, en clave </w:t>
      </w:r>
      <w:proofErr w:type="spellStart"/>
      <w:r w:rsidRPr="000A0C2C">
        <w:rPr>
          <w:rFonts w:ascii="Garamond" w:hAnsi="Garamond"/>
          <w:sz w:val="24"/>
          <w:szCs w:val="24"/>
        </w:rPr>
        <w:t>jonasiana</w:t>
      </w:r>
      <w:proofErr w:type="spellEnd"/>
      <w:r w:rsidRPr="000A0C2C">
        <w:rPr>
          <w:rFonts w:ascii="Garamond" w:hAnsi="Garamond"/>
          <w:sz w:val="24"/>
          <w:szCs w:val="24"/>
        </w:rPr>
        <w:t>, enfatizaría, por ejemplo, el carácter excepcional del ser humano que, a diferencia de otras especies y criaturas, es el único que puede ser responsable por el resto de los seres vivos (</w:t>
      </w:r>
      <w:proofErr w:type="spellStart"/>
      <w:r w:rsidRPr="000A0C2C">
        <w:rPr>
          <w:rFonts w:ascii="Garamond" w:hAnsi="Garamond"/>
          <w:sz w:val="24"/>
          <w:szCs w:val="24"/>
        </w:rPr>
        <w:t>Jonas</w:t>
      </w:r>
      <w:proofErr w:type="spellEnd"/>
      <w:r w:rsidRPr="000A0C2C">
        <w:rPr>
          <w:rFonts w:ascii="Garamond" w:hAnsi="Garamond"/>
          <w:sz w:val="24"/>
          <w:szCs w:val="24"/>
        </w:rPr>
        <w:t>, 1979</w:t>
      </w:r>
      <w:r w:rsidR="00E420B4">
        <w:rPr>
          <w:rFonts w:ascii="Garamond" w:hAnsi="Garamond"/>
          <w:sz w:val="24"/>
          <w:szCs w:val="24"/>
        </w:rPr>
        <w:t>, p.</w:t>
      </w:r>
      <w:r w:rsidRPr="000A0C2C">
        <w:rPr>
          <w:rFonts w:ascii="Garamond" w:hAnsi="Garamond"/>
          <w:sz w:val="24"/>
          <w:szCs w:val="24"/>
        </w:rPr>
        <w:t xml:space="preserve"> 171)</w:t>
      </w:r>
      <w:r w:rsidRPr="000A0C2C">
        <w:rPr>
          <w:rStyle w:val="Refdenotaalpie"/>
          <w:rFonts w:ascii="Garamond" w:hAnsi="Garamond"/>
          <w:sz w:val="24"/>
          <w:szCs w:val="24"/>
        </w:rPr>
        <w:footnoteReference w:id="21"/>
      </w:r>
      <w:r w:rsidR="00597110">
        <w:rPr>
          <w:rFonts w:ascii="Garamond" w:hAnsi="Garamond"/>
          <w:sz w:val="24"/>
          <w:szCs w:val="24"/>
        </w:rPr>
        <w:t>.</w:t>
      </w:r>
    </w:p>
    <w:p w14:paraId="71A6676B" w14:textId="04749FF9" w:rsidR="00BA700D" w:rsidRPr="000A0C2C" w:rsidRDefault="00BA700D" w:rsidP="00AC0E93">
      <w:pPr>
        <w:pStyle w:val="Sinespaciado1"/>
        <w:ind w:firstLine="397"/>
        <w:jc w:val="both"/>
        <w:rPr>
          <w:rFonts w:ascii="Garamond" w:hAnsi="Garamond"/>
          <w:sz w:val="24"/>
          <w:szCs w:val="24"/>
        </w:rPr>
      </w:pPr>
      <w:r w:rsidRPr="000A0C2C">
        <w:rPr>
          <w:rFonts w:ascii="Garamond" w:hAnsi="Garamond"/>
          <w:sz w:val="24"/>
          <w:szCs w:val="24"/>
        </w:rPr>
        <w:t xml:space="preserve">Desde el </w:t>
      </w:r>
      <w:proofErr w:type="spellStart"/>
      <w:r w:rsidRPr="000A0C2C">
        <w:rPr>
          <w:rFonts w:ascii="Garamond" w:hAnsi="Garamond"/>
          <w:sz w:val="24"/>
          <w:szCs w:val="24"/>
        </w:rPr>
        <w:t>teonarcisismo</w:t>
      </w:r>
      <w:proofErr w:type="spellEnd"/>
      <w:r w:rsidRPr="000A0C2C">
        <w:rPr>
          <w:rFonts w:ascii="Garamond" w:hAnsi="Garamond"/>
          <w:sz w:val="24"/>
          <w:szCs w:val="24"/>
        </w:rPr>
        <w:t xml:space="preserve"> no</w:t>
      </w:r>
      <w:r w:rsidRPr="000A0C2C">
        <w:rPr>
          <w:rFonts w:ascii="Garamond" w:hAnsi="Garamond"/>
          <w:sz w:val="24"/>
          <w:szCs w:val="24"/>
          <w:lang w:val="es-CL"/>
        </w:rPr>
        <w:t xml:space="preserve"> se logra ver </w:t>
      </w:r>
      <w:r w:rsidRPr="000A0C2C">
        <w:rPr>
          <w:rFonts w:ascii="Garamond" w:hAnsi="Garamond"/>
          <w:sz w:val="24"/>
          <w:szCs w:val="24"/>
          <w:lang w:val="es-ES_tradnl"/>
        </w:rPr>
        <w:t>e</w:t>
      </w:r>
      <w:proofErr w:type="spellStart"/>
      <w:r w:rsidRPr="000A0C2C">
        <w:rPr>
          <w:rFonts w:ascii="Garamond" w:hAnsi="Garamond"/>
          <w:sz w:val="24"/>
          <w:szCs w:val="24"/>
        </w:rPr>
        <w:t>sta</w:t>
      </w:r>
      <w:proofErr w:type="spellEnd"/>
      <w:r w:rsidRPr="000A0C2C">
        <w:rPr>
          <w:rFonts w:ascii="Garamond" w:hAnsi="Garamond"/>
          <w:sz w:val="24"/>
          <w:szCs w:val="24"/>
        </w:rPr>
        <w:t xml:space="preserve"> solidaridad</w:t>
      </w:r>
      <w:r w:rsidR="00D815DB" w:rsidRPr="000A0C2C">
        <w:rPr>
          <w:rFonts w:ascii="Garamond" w:hAnsi="Garamond"/>
          <w:sz w:val="24"/>
          <w:szCs w:val="24"/>
        </w:rPr>
        <w:t>,</w:t>
      </w:r>
      <w:r w:rsidRPr="000A0C2C">
        <w:rPr>
          <w:rFonts w:ascii="Garamond" w:hAnsi="Garamond"/>
          <w:sz w:val="24"/>
          <w:szCs w:val="24"/>
        </w:rPr>
        <w:t xml:space="preserve"> </w:t>
      </w:r>
      <w:r w:rsidR="00B20606">
        <w:rPr>
          <w:rFonts w:ascii="Garamond" w:hAnsi="Garamond"/>
          <w:sz w:val="24"/>
          <w:szCs w:val="24"/>
        </w:rPr>
        <w:t>cuando</w:t>
      </w:r>
      <w:r w:rsidR="00D815DB" w:rsidRPr="000A0C2C">
        <w:rPr>
          <w:rFonts w:ascii="Garamond" w:hAnsi="Garamond"/>
          <w:sz w:val="24"/>
          <w:szCs w:val="24"/>
        </w:rPr>
        <w:t xml:space="preserve"> el hombre</w:t>
      </w:r>
      <w:r w:rsidRPr="000A0C2C">
        <w:rPr>
          <w:rFonts w:ascii="Garamond" w:hAnsi="Garamond"/>
          <w:sz w:val="24"/>
          <w:szCs w:val="24"/>
        </w:rPr>
        <w:t xml:space="preserve"> ha crecido sintiéndose un ser separado de la naturaleza. Entiende así la Tierra como el espacio inerte que habita, como el mero suelo sobre el que camina y levanta sus proyectos; solo se sirve del aire de los cielos para respirar, del agua que requiere para vivir o del fuego para progresar. Sin embargo, el ser humano no es el </w:t>
      </w:r>
      <w:r w:rsidR="00D815DB" w:rsidRPr="000A0C2C">
        <w:rPr>
          <w:rFonts w:ascii="Garamond" w:hAnsi="Garamond"/>
          <w:sz w:val="24"/>
          <w:szCs w:val="24"/>
        </w:rPr>
        <w:t xml:space="preserve">rey ni </w:t>
      </w:r>
      <w:r w:rsidRPr="000A0C2C">
        <w:rPr>
          <w:rFonts w:ascii="Garamond" w:hAnsi="Garamond"/>
          <w:sz w:val="24"/>
          <w:szCs w:val="24"/>
        </w:rPr>
        <w:t xml:space="preserve">la Tierra su </w:t>
      </w:r>
      <w:r w:rsidR="00D815DB" w:rsidRPr="000A0C2C">
        <w:rPr>
          <w:rFonts w:ascii="Garamond" w:hAnsi="Garamond"/>
          <w:sz w:val="24"/>
          <w:szCs w:val="24"/>
        </w:rPr>
        <w:t>súbdit</w:t>
      </w:r>
      <w:r w:rsidRPr="000A0C2C">
        <w:rPr>
          <w:rFonts w:ascii="Garamond" w:hAnsi="Garamond"/>
          <w:sz w:val="24"/>
          <w:szCs w:val="24"/>
        </w:rPr>
        <w:t>o. Es un ser de la Tierra, que puede ser capaz de sondearla e identificarse con ella, sentir</w:t>
      </w:r>
      <w:r w:rsidR="000E4BE8" w:rsidRPr="000A0C2C">
        <w:rPr>
          <w:rFonts w:ascii="Garamond" w:hAnsi="Garamond"/>
          <w:sz w:val="24"/>
          <w:szCs w:val="24"/>
        </w:rPr>
        <w:t>se</w:t>
      </w:r>
      <w:r w:rsidRPr="000A0C2C">
        <w:rPr>
          <w:rFonts w:ascii="Garamond" w:hAnsi="Garamond"/>
          <w:sz w:val="24"/>
          <w:szCs w:val="24"/>
        </w:rPr>
        <w:t xml:space="preserve"> como si fuera ella. La Tierra ama, siente y piensa</w:t>
      </w:r>
      <w:r w:rsidR="000E4BE8" w:rsidRPr="000A0C2C">
        <w:rPr>
          <w:rFonts w:ascii="Garamond" w:hAnsi="Garamond"/>
          <w:sz w:val="24"/>
          <w:szCs w:val="24"/>
        </w:rPr>
        <w:t xml:space="preserve"> </w:t>
      </w:r>
      <w:r w:rsidRPr="000A0C2C">
        <w:rPr>
          <w:rFonts w:ascii="Garamond" w:hAnsi="Garamond"/>
          <w:sz w:val="24"/>
          <w:szCs w:val="24"/>
        </w:rPr>
        <w:t xml:space="preserve">a través del ser humano </w:t>
      </w:r>
      <w:r w:rsidR="000E4BE8" w:rsidRPr="000A0C2C">
        <w:rPr>
          <w:rFonts w:ascii="Garamond" w:hAnsi="Garamond"/>
          <w:sz w:val="24"/>
          <w:szCs w:val="24"/>
        </w:rPr>
        <w:t xml:space="preserve">y </w:t>
      </w:r>
      <w:r w:rsidRPr="000A0C2C">
        <w:rPr>
          <w:rFonts w:ascii="Garamond" w:hAnsi="Garamond"/>
          <w:sz w:val="24"/>
          <w:szCs w:val="24"/>
        </w:rPr>
        <w:t xml:space="preserve">es posible que </w:t>
      </w:r>
      <w:r w:rsidR="000E4BE8" w:rsidRPr="000A0C2C">
        <w:rPr>
          <w:rFonts w:ascii="Garamond" w:hAnsi="Garamond"/>
          <w:sz w:val="24"/>
          <w:szCs w:val="24"/>
        </w:rPr>
        <w:t xml:space="preserve">por la consciencia del ser humano de estos actos </w:t>
      </w:r>
      <w:r w:rsidRPr="000A0C2C">
        <w:rPr>
          <w:rFonts w:ascii="Garamond" w:hAnsi="Garamond"/>
          <w:sz w:val="24"/>
          <w:szCs w:val="24"/>
        </w:rPr>
        <w:t xml:space="preserve">logre asimilar que ama, que siente y que piensa. En el amor puro o en la compasión extensiva se da una identificación con la Tierra, al punto de </w:t>
      </w:r>
      <w:r w:rsidR="007C5E86" w:rsidRPr="000A0C2C">
        <w:rPr>
          <w:rFonts w:ascii="Garamond" w:hAnsi="Garamond"/>
          <w:sz w:val="24"/>
          <w:szCs w:val="24"/>
        </w:rPr>
        <w:t xml:space="preserve">que éste se </w:t>
      </w:r>
      <w:r w:rsidRPr="000A0C2C">
        <w:rPr>
          <w:rFonts w:ascii="Garamond" w:hAnsi="Garamond"/>
          <w:sz w:val="24"/>
          <w:szCs w:val="24"/>
        </w:rPr>
        <w:t>s</w:t>
      </w:r>
      <w:r w:rsidR="007C5E86" w:rsidRPr="000A0C2C">
        <w:rPr>
          <w:rFonts w:ascii="Garamond" w:hAnsi="Garamond"/>
          <w:sz w:val="24"/>
          <w:szCs w:val="24"/>
        </w:rPr>
        <w:t>ienta como</w:t>
      </w:r>
      <w:r w:rsidRPr="000A0C2C">
        <w:rPr>
          <w:rFonts w:ascii="Garamond" w:hAnsi="Garamond"/>
          <w:sz w:val="24"/>
          <w:szCs w:val="24"/>
        </w:rPr>
        <w:t xml:space="preserve"> un</w:t>
      </w:r>
      <w:r w:rsidR="007C5E86" w:rsidRPr="000A0C2C">
        <w:rPr>
          <w:rFonts w:ascii="Garamond" w:hAnsi="Garamond"/>
          <w:sz w:val="24"/>
          <w:szCs w:val="24"/>
        </w:rPr>
        <w:t>o</w:t>
      </w:r>
      <w:r w:rsidRPr="000A0C2C">
        <w:rPr>
          <w:rFonts w:ascii="Garamond" w:hAnsi="Garamond"/>
          <w:sz w:val="24"/>
          <w:szCs w:val="24"/>
        </w:rPr>
        <w:t xml:space="preserve"> con sus expresiones, y así ser las piedras sobre las que se camina, ser el aire que se respira o el agua que se bebe de los ríos; el fuego que</w:t>
      </w:r>
      <w:r w:rsidR="007C5E86" w:rsidRPr="000A0C2C">
        <w:rPr>
          <w:rFonts w:ascii="Garamond" w:hAnsi="Garamond"/>
          <w:sz w:val="24"/>
          <w:szCs w:val="24"/>
        </w:rPr>
        <w:t xml:space="preserve"> le</w:t>
      </w:r>
      <w:r w:rsidRPr="000A0C2C">
        <w:rPr>
          <w:rFonts w:ascii="Garamond" w:hAnsi="Garamond"/>
          <w:sz w:val="24"/>
          <w:szCs w:val="24"/>
        </w:rPr>
        <w:t xml:space="preserve"> d</w:t>
      </w:r>
      <w:r w:rsidR="007C5E86" w:rsidRPr="000A0C2C">
        <w:rPr>
          <w:rFonts w:ascii="Garamond" w:hAnsi="Garamond"/>
          <w:sz w:val="24"/>
          <w:szCs w:val="24"/>
        </w:rPr>
        <w:t>a</w:t>
      </w:r>
      <w:r w:rsidRPr="000A0C2C">
        <w:rPr>
          <w:rFonts w:ascii="Garamond" w:hAnsi="Garamond"/>
          <w:sz w:val="24"/>
          <w:szCs w:val="24"/>
        </w:rPr>
        <w:t xml:space="preserve"> energía. Ahora bien, el ser humano es más que los elementos que componen a todos los seres vivos; su vida es parte de un trascender mediante el cual la Tierra puede ser autoconsciente</w:t>
      </w:r>
      <w:r w:rsidRPr="000A0C2C">
        <w:rPr>
          <w:rFonts w:ascii="Garamond" w:hAnsi="Garamond"/>
          <w:i/>
          <w:iCs/>
          <w:sz w:val="24"/>
          <w:szCs w:val="24"/>
        </w:rPr>
        <w:t>.</w:t>
      </w:r>
      <w:r w:rsidRPr="000A0C2C">
        <w:rPr>
          <w:rFonts w:ascii="Garamond" w:hAnsi="Garamond"/>
          <w:sz w:val="24"/>
          <w:szCs w:val="24"/>
        </w:rPr>
        <w:t xml:space="preserve"> Este planeta no es un mero cuerpo celeste sobre el cual se desenvuelve </w:t>
      </w:r>
      <w:r w:rsidR="00F60099" w:rsidRPr="000A0C2C">
        <w:rPr>
          <w:rFonts w:ascii="Garamond" w:hAnsi="Garamond"/>
          <w:sz w:val="24"/>
          <w:szCs w:val="24"/>
        </w:rPr>
        <w:t xml:space="preserve">la </w:t>
      </w:r>
      <w:r w:rsidRPr="000A0C2C">
        <w:rPr>
          <w:rFonts w:ascii="Garamond" w:hAnsi="Garamond"/>
          <w:sz w:val="24"/>
          <w:szCs w:val="24"/>
        </w:rPr>
        <w:t>vida</w:t>
      </w:r>
      <w:r w:rsidR="00F60099" w:rsidRPr="000A0C2C">
        <w:rPr>
          <w:rFonts w:ascii="Garamond" w:hAnsi="Garamond"/>
          <w:sz w:val="24"/>
          <w:szCs w:val="24"/>
        </w:rPr>
        <w:t xml:space="preserve"> </w:t>
      </w:r>
      <w:r w:rsidR="00F60099" w:rsidRPr="000A0C2C">
        <w:rPr>
          <w:rFonts w:ascii="Garamond" w:hAnsi="Garamond"/>
          <w:sz w:val="24"/>
          <w:szCs w:val="24"/>
        </w:rPr>
        <w:lastRenderedPageBreak/>
        <w:t>sino</w:t>
      </w:r>
      <w:r w:rsidRPr="000A0C2C">
        <w:rPr>
          <w:rFonts w:ascii="Garamond" w:hAnsi="Garamond"/>
          <w:sz w:val="24"/>
          <w:szCs w:val="24"/>
        </w:rPr>
        <w:t xml:space="preserve"> un super</w:t>
      </w:r>
      <w:r w:rsidR="00F60099" w:rsidRPr="000A0C2C">
        <w:rPr>
          <w:rFonts w:ascii="Garamond" w:hAnsi="Garamond"/>
          <w:sz w:val="24"/>
          <w:szCs w:val="24"/>
        </w:rPr>
        <w:t>-</w:t>
      </w:r>
      <w:r w:rsidRPr="000A0C2C">
        <w:rPr>
          <w:rFonts w:ascii="Garamond" w:hAnsi="Garamond"/>
          <w:sz w:val="24"/>
          <w:szCs w:val="24"/>
        </w:rPr>
        <w:t xml:space="preserve">organismo vivo. </w:t>
      </w:r>
      <w:r w:rsidR="00F60099" w:rsidRPr="000A0C2C">
        <w:rPr>
          <w:rFonts w:ascii="Garamond" w:hAnsi="Garamond"/>
          <w:sz w:val="24"/>
          <w:szCs w:val="24"/>
        </w:rPr>
        <w:t>Con el nombre d</w:t>
      </w:r>
      <w:r w:rsidR="001678CC" w:rsidRPr="000A0C2C">
        <w:rPr>
          <w:rFonts w:ascii="Garamond" w:hAnsi="Garamond"/>
          <w:sz w:val="24"/>
          <w:szCs w:val="24"/>
        </w:rPr>
        <w:t>e</w:t>
      </w:r>
      <w:r w:rsidRPr="000A0C2C">
        <w:rPr>
          <w:rFonts w:ascii="Garamond" w:hAnsi="Garamond"/>
          <w:sz w:val="24"/>
          <w:szCs w:val="24"/>
        </w:rPr>
        <w:t xml:space="preserve"> </w:t>
      </w:r>
      <w:r w:rsidRPr="000A0C2C">
        <w:rPr>
          <w:rFonts w:ascii="Garamond" w:hAnsi="Garamond"/>
          <w:i/>
          <w:iCs/>
          <w:sz w:val="24"/>
          <w:szCs w:val="24"/>
        </w:rPr>
        <w:t>Gaia</w:t>
      </w:r>
      <w:r w:rsidRPr="000A0C2C">
        <w:rPr>
          <w:rFonts w:ascii="Garamond" w:hAnsi="Garamond"/>
          <w:sz w:val="24"/>
          <w:szCs w:val="24"/>
        </w:rPr>
        <w:t xml:space="preserve">, precisamente, se </w:t>
      </w:r>
      <w:r w:rsidR="00F60099" w:rsidRPr="000A0C2C">
        <w:rPr>
          <w:rFonts w:ascii="Garamond" w:hAnsi="Garamond"/>
          <w:sz w:val="24"/>
          <w:szCs w:val="24"/>
        </w:rPr>
        <w:t>alude a la posibilidad peculiarísima de</w:t>
      </w:r>
      <w:r w:rsidRPr="000A0C2C">
        <w:rPr>
          <w:rFonts w:ascii="Garamond" w:hAnsi="Garamond"/>
          <w:sz w:val="24"/>
          <w:szCs w:val="24"/>
        </w:rPr>
        <w:t xml:space="preserve"> una combinación de elementos, compuestos químicos </w:t>
      </w:r>
      <w:r w:rsidR="00D84A52" w:rsidRPr="000A0C2C">
        <w:rPr>
          <w:rFonts w:ascii="Garamond" w:hAnsi="Garamond"/>
          <w:sz w:val="24"/>
          <w:szCs w:val="24"/>
        </w:rPr>
        <w:t xml:space="preserve">específicos que componen </w:t>
      </w:r>
      <w:r w:rsidRPr="000A0C2C">
        <w:rPr>
          <w:rFonts w:ascii="Garamond" w:hAnsi="Garamond"/>
          <w:sz w:val="24"/>
          <w:szCs w:val="24"/>
        </w:rPr>
        <w:t xml:space="preserve">la atmósfera y el mar, unas condiciones de temperatura </w:t>
      </w:r>
      <w:r w:rsidR="00D84A52" w:rsidRPr="000A0C2C">
        <w:rPr>
          <w:rFonts w:ascii="Garamond" w:hAnsi="Garamond"/>
          <w:sz w:val="24"/>
          <w:szCs w:val="24"/>
        </w:rPr>
        <w:t xml:space="preserve">especiales </w:t>
      </w:r>
      <w:r w:rsidRPr="000A0C2C">
        <w:rPr>
          <w:rFonts w:ascii="Garamond" w:hAnsi="Garamond"/>
          <w:sz w:val="24"/>
          <w:szCs w:val="24"/>
        </w:rPr>
        <w:t xml:space="preserve">en un periodo como el de la Tierra, que solo </w:t>
      </w:r>
      <w:r w:rsidR="00D84A52" w:rsidRPr="000A0C2C">
        <w:rPr>
          <w:rFonts w:ascii="Garamond" w:hAnsi="Garamond"/>
          <w:sz w:val="24"/>
          <w:szCs w:val="24"/>
        </w:rPr>
        <w:t>sería</w:t>
      </w:r>
      <w:r w:rsidRPr="000A0C2C">
        <w:rPr>
          <w:rFonts w:ascii="Garamond" w:hAnsi="Garamond"/>
          <w:sz w:val="24"/>
          <w:szCs w:val="24"/>
        </w:rPr>
        <w:t xml:space="preserve"> propio de un organismo vivo. </w:t>
      </w:r>
      <w:r w:rsidRPr="000A0C2C">
        <w:rPr>
          <w:rFonts w:ascii="Garamond" w:hAnsi="Garamond"/>
          <w:i/>
          <w:iCs/>
          <w:sz w:val="24"/>
          <w:szCs w:val="24"/>
        </w:rPr>
        <w:t>Gaia</w:t>
      </w:r>
      <w:r w:rsidRPr="000A0C2C">
        <w:rPr>
          <w:rFonts w:ascii="Garamond" w:hAnsi="Garamond"/>
          <w:sz w:val="24"/>
          <w:szCs w:val="24"/>
        </w:rPr>
        <w:t xml:space="preserve"> puede reflejarse </w:t>
      </w:r>
      <w:r w:rsidR="005D4DA8" w:rsidRPr="000A0C2C">
        <w:rPr>
          <w:rFonts w:ascii="Garamond" w:hAnsi="Garamond"/>
          <w:sz w:val="24"/>
          <w:szCs w:val="24"/>
        </w:rPr>
        <w:t xml:space="preserve">a sí misma </w:t>
      </w:r>
      <w:r w:rsidRPr="000A0C2C">
        <w:rPr>
          <w:rFonts w:ascii="Garamond" w:hAnsi="Garamond"/>
          <w:sz w:val="24"/>
          <w:szCs w:val="24"/>
        </w:rPr>
        <w:t xml:space="preserve">mediante </w:t>
      </w:r>
      <w:r w:rsidR="005D4DA8" w:rsidRPr="000A0C2C">
        <w:rPr>
          <w:rFonts w:ascii="Garamond" w:hAnsi="Garamond"/>
          <w:sz w:val="24"/>
          <w:szCs w:val="24"/>
        </w:rPr>
        <w:t xml:space="preserve">el </w:t>
      </w:r>
      <w:r w:rsidRPr="000A0C2C">
        <w:rPr>
          <w:rFonts w:ascii="Garamond" w:hAnsi="Garamond"/>
          <w:sz w:val="24"/>
          <w:szCs w:val="24"/>
        </w:rPr>
        <w:t>pensamiento</w:t>
      </w:r>
      <w:r w:rsidR="005D4DA8" w:rsidRPr="000A0C2C">
        <w:rPr>
          <w:rFonts w:ascii="Garamond" w:hAnsi="Garamond"/>
          <w:sz w:val="24"/>
          <w:szCs w:val="24"/>
        </w:rPr>
        <w:t xml:space="preserve"> del ser humano</w:t>
      </w:r>
      <w:r w:rsidRPr="000A0C2C">
        <w:rPr>
          <w:rFonts w:ascii="Garamond" w:hAnsi="Garamond"/>
          <w:sz w:val="24"/>
          <w:szCs w:val="24"/>
        </w:rPr>
        <w:t xml:space="preserve">, en una conciencia reflexiva que es capaz de contemplar y sondear su complejidad: tanto el misterio de la vida como el misterio de su padecimiento. </w:t>
      </w:r>
    </w:p>
    <w:p w14:paraId="17841F2C" w14:textId="1A8E71E6" w:rsidR="00AC0E93" w:rsidRDefault="00BA700D" w:rsidP="006C6599">
      <w:pPr>
        <w:pStyle w:val="Sinespaciado1"/>
        <w:ind w:firstLine="397"/>
        <w:jc w:val="both"/>
        <w:rPr>
          <w:rFonts w:ascii="Garamond" w:hAnsi="Garamond"/>
          <w:sz w:val="24"/>
          <w:szCs w:val="24"/>
        </w:rPr>
      </w:pPr>
      <w:r w:rsidRPr="000A0C2C">
        <w:rPr>
          <w:rFonts w:ascii="Garamond" w:hAnsi="Garamond"/>
          <w:sz w:val="24"/>
          <w:szCs w:val="24"/>
        </w:rPr>
        <w:t xml:space="preserve">La fuente de Narciso se ha evaporado y ahora </w:t>
      </w:r>
      <w:r w:rsidR="0089146E" w:rsidRPr="000A0C2C">
        <w:rPr>
          <w:rFonts w:ascii="Garamond" w:hAnsi="Garamond"/>
          <w:sz w:val="24"/>
          <w:szCs w:val="24"/>
        </w:rPr>
        <w:t xml:space="preserve">su ser </w:t>
      </w:r>
      <w:r w:rsidRPr="000A0C2C">
        <w:rPr>
          <w:rFonts w:ascii="Garamond" w:hAnsi="Garamond"/>
          <w:sz w:val="24"/>
          <w:szCs w:val="24"/>
        </w:rPr>
        <w:t>sigue el curso del agua. Narciso ha alzado su vista al cielo y tras las nubes se queda embe</w:t>
      </w:r>
      <w:r w:rsidR="0089146E" w:rsidRPr="000A0C2C">
        <w:rPr>
          <w:rFonts w:ascii="Garamond" w:hAnsi="Garamond"/>
          <w:sz w:val="24"/>
          <w:szCs w:val="24"/>
        </w:rPr>
        <w:t xml:space="preserve">lesado por </w:t>
      </w:r>
      <w:r w:rsidRPr="000A0C2C">
        <w:rPr>
          <w:rFonts w:ascii="Garamond" w:hAnsi="Garamond"/>
          <w:sz w:val="24"/>
          <w:szCs w:val="24"/>
        </w:rPr>
        <w:t>una noche oscura y despejada. Ahora son las estrellas y el universo los que se contemplan a sí mismos</w:t>
      </w:r>
      <w:r w:rsidR="0089146E" w:rsidRPr="000A0C2C">
        <w:rPr>
          <w:rFonts w:ascii="Garamond" w:hAnsi="Garamond"/>
          <w:sz w:val="24"/>
          <w:szCs w:val="24"/>
        </w:rPr>
        <w:t xml:space="preserve"> en él</w:t>
      </w:r>
      <w:r w:rsidRPr="000A0C2C">
        <w:rPr>
          <w:rFonts w:ascii="Garamond" w:hAnsi="Garamond"/>
          <w:sz w:val="24"/>
          <w:szCs w:val="24"/>
        </w:rPr>
        <w:t>. La relación del ser humano con la Tierra es extensible entonces a la que se tiene respecto a un cosmos que sigue con vida.</w:t>
      </w:r>
    </w:p>
    <w:p w14:paraId="4E4F1725" w14:textId="77777777" w:rsidR="006C6599" w:rsidRDefault="006C6599" w:rsidP="006C6599">
      <w:pPr>
        <w:pStyle w:val="Sinespaciado1"/>
        <w:ind w:firstLine="397"/>
        <w:jc w:val="both"/>
        <w:rPr>
          <w:rFonts w:ascii="Garamond" w:hAnsi="Garamond"/>
          <w:sz w:val="24"/>
          <w:szCs w:val="24"/>
        </w:rPr>
      </w:pPr>
    </w:p>
    <w:p w14:paraId="5C90AE7B" w14:textId="77777777" w:rsidR="006C6599" w:rsidRPr="006C6599" w:rsidRDefault="006C6599" w:rsidP="006C6599">
      <w:pPr>
        <w:pStyle w:val="Sinespaciado1"/>
        <w:ind w:firstLine="397"/>
        <w:jc w:val="both"/>
        <w:rPr>
          <w:rFonts w:ascii="Garamond" w:hAnsi="Garamond"/>
          <w:sz w:val="24"/>
          <w:szCs w:val="24"/>
        </w:rPr>
      </w:pPr>
    </w:p>
    <w:p w14:paraId="542F0C10" w14:textId="44908FBC" w:rsidR="00BA700D" w:rsidRPr="000A0C2C" w:rsidRDefault="000A0C2C" w:rsidP="00AC0E93">
      <w:pPr>
        <w:pStyle w:val="Sinespaciado1"/>
        <w:spacing w:line="360" w:lineRule="auto"/>
        <w:jc w:val="center"/>
        <w:rPr>
          <w:rFonts w:ascii="Garamond" w:hAnsi="Garamond"/>
          <w:b/>
          <w:bCs/>
          <w:sz w:val="24"/>
          <w:szCs w:val="24"/>
        </w:rPr>
      </w:pPr>
      <w:r>
        <w:rPr>
          <w:rFonts w:ascii="Garamond" w:hAnsi="Garamond"/>
          <w:b/>
          <w:bCs/>
          <w:sz w:val="24"/>
          <w:szCs w:val="24"/>
        </w:rPr>
        <w:t>Referencias</w:t>
      </w:r>
    </w:p>
    <w:p w14:paraId="783302CE" w14:textId="748D0FC3" w:rsidR="000A0C2C" w:rsidRPr="000A0C2C" w:rsidRDefault="000A0C2C" w:rsidP="00AC0E93">
      <w:pPr>
        <w:pStyle w:val="Sinespaciado1"/>
        <w:ind w:left="709" w:hanging="709"/>
        <w:jc w:val="both"/>
        <w:rPr>
          <w:rFonts w:ascii="Garamond" w:hAnsi="Garamond"/>
          <w:sz w:val="24"/>
          <w:szCs w:val="24"/>
        </w:rPr>
      </w:pPr>
      <w:r w:rsidRPr="000A0C2C">
        <w:rPr>
          <w:rFonts w:ascii="Garamond" w:hAnsi="Garamond"/>
          <w:sz w:val="24"/>
          <w:szCs w:val="24"/>
        </w:rPr>
        <w:t>Agustín de Hipona</w:t>
      </w:r>
      <w:r w:rsidR="00A10D70">
        <w:rPr>
          <w:rFonts w:ascii="Garamond" w:hAnsi="Garamond"/>
          <w:sz w:val="24"/>
          <w:szCs w:val="24"/>
        </w:rPr>
        <w:t>.</w:t>
      </w:r>
      <w:r w:rsidRPr="000A0C2C">
        <w:rPr>
          <w:rFonts w:ascii="Garamond" w:hAnsi="Garamond"/>
          <w:sz w:val="24"/>
          <w:szCs w:val="24"/>
        </w:rPr>
        <w:t xml:space="preserve"> (1956). </w:t>
      </w:r>
      <w:r w:rsidRPr="00BE396A">
        <w:rPr>
          <w:rFonts w:ascii="Garamond" w:hAnsi="Garamond"/>
          <w:sz w:val="24"/>
          <w:szCs w:val="24"/>
        </w:rPr>
        <w:t xml:space="preserve">De natura et gratia y De </w:t>
      </w:r>
      <w:proofErr w:type="spellStart"/>
      <w:r w:rsidRPr="00BE396A">
        <w:rPr>
          <w:rFonts w:ascii="Garamond" w:hAnsi="Garamond"/>
          <w:sz w:val="24"/>
          <w:szCs w:val="24"/>
        </w:rPr>
        <w:t>praedestinatione</w:t>
      </w:r>
      <w:proofErr w:type="spellEnd"/>
      <w:r w:rsidRPr="00BE396A">
        <w:rPr>
          <w:rFonts w:ascii="Garamond" w:hAnsi="Garamond"/>
          <w:sz w:val="24"/>
          <w:szCs w:val="24"/>
        </w:rPr>
        <w:t xml:space="preserve"> sanctorum</w:t>
      </w:r>
      <w:r w:rsidRPr="000A0C2C">
        <w:rPr>
          <w:rFonts w:ascii="Garamond" w:hAnsi="Garamond"/>
          <w:sz w:val="24"/>
          <w:szCs w:val="24"/>
        </w:rPr>
        <w:t>. En</w:t>
      </w:r>
      <w:r w:rsidR="00597110">
        <w:rPr>
          <w:rFonts w:ascii="Garamond" w:hAnsi="Garamond"/>
          <w:sz w:val="24"/>
          <w:szCs w:val="24"/>
        </w:rPr>
        <w:t xml:space="preserve"> Agustín de Hipona,</w:t>
      </w:r>
      <w:r w:rsidRPr="000A0C2C">
        <w:rPr>
          <w:rFonts w:ascii="Garamond" w:hAnsi="Garamond"/>
          <w:sz w:val="24"/>
          <w:szCs w:val="24"/>
        </w:rPr>
        <w:t xml:space="preserve"> </w:t>
      </w:r>
      <w:r w:rsidRPr="000A0C2C">
        <w:rPr>
          <w:rFonts w:ascii="Garamond" w:hAnsi="Garamond"/>
          <w:i/>
          <w:iCs/>
          <w:sz w:val="24"/>
          <w:szCs w:val="24"/>
        </w:rPr>
        <w:t>Obras de San Agustín,</w:t>
      </w:r>
      <w:r w:rsidRPr="000A0C2C">
        <w:rPr>
          <w:rFonts w:ascii="Garamond" w:hAnsi="Garamond"/>
          <w:sz w:val="24"/>
          <w:szCs w:val="24"/>
        </w:rPr>
        <w:t xml:space="preserve"> </w:t>
      </w:r>
      <w:r w:rsidRPr="000A0C2C">
        <w:rPr>
          <w:rFonts w:ascii="Garamond" w:hAnsi="Garamond"/>
          <w:i/>
          <w:iCs/>
          <w:sz w:val="24"/>
          <w:szCs w:val="24"/>
        </w:rPr>
        <w:t>tomo VI: Tratados sobre la gracia</w:t>
      </w:r>
      <w:r w:rsidRPr="000A0C2C">
        <w:rPr>
          <w:rFonts w:ascii="Garamond" w:hAnsi="Garamond"/>
          <w:sz w:val="24"/>
          <w:szCs w:val="24"/>
        </w:rPr>
        <w:t xml:space="preserve"> </w:t>
      </w:r>
      <w:r w:rsidR="00597110">
        <w:rPr>
          <w:rFonts w:ascii="Garamond" w:hAnsi="Garamond"/>
          <w:sz w:val="24"/>
          <w:szCs w:val="24"/>
        </w:rPr>
        <w:t>(</w:t>
      </w:r>
      <w:r w:rsidR="009B6947" w:rsidRPr="009B6947">
        <w:rPr>
          <w:rFonts w:ascii="Garamond" w:hAnsi="Garamond"/>
          <w:sz w:val="24"/>
          <w:szCs w:val="24"/>
        </w:rPr>
        <w:t>2</w:t>
      </w:r>
      <w:r w:rsidR="00BE396A" w:rsidRPr="009B6947">
        <w:rPr>
          <w:rFonts w:ascii="Garamond" w:hAnsi="Garamond"/>
          <w:sz w:val="24"/>
          <w:szCs w:val="24"/>
        </w:rPr>
        <w:t>º de ed.</w:t>
      </w:r>
      <w:r w:rsidR="00BE396A">
        <w:rPr>
          <w:rFonts w:ascii="Garamond" w:hAnsi="Garamond"/>
          <w:sz w:val="24"/>
          <w:szCs w:val="24"/>
        </w:rPr>
        <w:t xml:space="preserve">, </w:t>
      </w:r>
      <w:r w:rsidR="00597110">
        <w:rPr>
          <w:rFonts w:ascii="Garamond" w:hAnsi="Garamond"/>
          <w:sz w:val="24"/>
          <w:szCs w:val="24"/>
        </w:rPr>
        <w:t xml:space="preserve">V. </w:t>
      </w:r>
      <w:proofErr w:type="spellStart"/>
      <w:r w:rsidR="00597110" w:rsidRPr="000A0C2C">
        <w:rPr>
          <w:rFonts w:ascii="Garamond" w:hAnsi="Garamond"/>
          <w:sz w:val="24"/>
          <w:szCs w:val="24"/>
        </w:rPr>
        <w:t>Capa</w:t>
      </w:r>
      <w:r w:rsidR="009B6947">
        <w:rPr>
          <w:rFonts w:ascii="Garamond" w:hAnsi="Garamond"/>
          <w:sz w:val="24"/>
          <w:szCs w:val="24"/>
        </w:rPr>
        <w:t>n</w:t>
      </w:r>
      <w:r w:rsidR="00597110" w:rsidRPr="000A0C2C">
        <w:rPr>
          <w:rFonts w:ascii="Garamond" w:hAnsi="Garamond"/>
          <w:sz w:val="24"/>
          <w:szCs w:val="24"/>
        </w:rPr>
        <w:t>aga</w:t>
      </w:r>
      <w:proofErr w:type="spellEnd"/>
      <w:r w:rsidR="009B6947">
        <w:rPr>
          <w:rFonts w:ascii="Garamond" w:hAnsi="Garamond"/>
          <w:sz w:val="24"/>
          <w:szCs w:val="24"/>
        </w:rPr>
        <w:t>; E. López</w:t>
      </w:r>
      <w:r w:rsidRPr="000A0C2C">
        <w:rPr>
          <w:rFonts w:ascii="Garamond" w:hAnsi="Garamond"/>
          <w:sz w:val="24"/>
          <w:szCs w:val="24"/>
        </w:rPr>
        <w:t xml:space="preserve">, </w:t>
      </w:r>
      <w:proofErr w:type="spellStart"/>
      <w:r w:rsidR="00597110">
        <w:rPr>
          <w:rFonts w:ascii="Garamond" w:hAnsi="Garamond"/>
          <w:sz w:val="24"/>
          <w:szCs w:val="24"/>
        </w:rPr>
        <w:t>T</w:t>
      </w:r>
      <w:r w:rsidRPr="000A0C2C">
        <w:rPr>
          <w:rFonts w:ascii="Garamond" w:hAnsi="Garamond"/>
          <w:sz w:val="24"/>
          <w:szCs w:val="24"/>
        </w:rPr>
        <w:t>rad</w:t>
      </w:r>
      <w:r w:rsidR="00597110">
        <w:rPr>
          <w:rFonts w:ascii="Garamond" w:hAnsi="Garamond"/>
          <w:sz w:val="24"/>
          <w:szCs w:val="24"/>
        </w:rPr>
        <w:t>s</w:t>
      </w:r>
      <w:proofErr w:type="spellEnd"/>
      <w:r w:rsidRPr="000A0C2C">
        <w:rPr>
          <w:rFonts w:ascii="Garamond" w:hAnsi="Garamond"/>
          <w:sz w:val="24"/>
          <w:szCs w:val="24"/>
        </w:rPr>
        <w:t>.</w:t>
      </w:r>
      <w:r w:rsidR="00597110">
        <w:rPr>
          <w:rFonts w:ascii="Garamond" w:hAnsi="Garamond"/>
          <w:sz w:val="24"/>
          <w:szCs w:val="24"/>
        </w:rPr>
        <w:t xml:space="preserve"> </w:t>
      </w:r>
      <w:r w:rsidR="00597110" w:rsidRPr="009B6947">
        <w:rPr>
          <w:rFonts w:ascii="Garamond" w:hAnsi="Garamond"/>
          <w:sz w:val="24"/>
          <w:szCs w:val="24"/>
        </w:rPr>
        <w:t xml:space="preserve">págs. </w:t>
      </w:r>
      <w:r w:rsidR="009B6947" w:rsidRPr="009B6947">
        <w:rPr>
          <w:rFonts w:ascii="Garamond" w:hAnsi="Garamond"/>
          <w:sz w:val="24"/>
          <w:szCs w:val="24"/>
        </w:rPr>
        <w:t>815</w:t>
      </w:r>
      <w:r w:rsidR="00597110" w:rsidRPr="009B6947">
        <w:rPr>
          <w:rFonts w:ascii="Garamond" w:hAnsi="Garamond"/>
          <w:sz w:val="24"/>
          <w:szCs w:val="24"/>
        </w:rPr>
        <w:t>-</w:t>
      </w:r>
      <w:r w:rsidR="009B6947">
        <w:rPr>
          <w:rFonts w:ascii="Garamond" w:hAnsi="Garamond"/>
          <w:sz w:val="24"/>
          <w:szCs w:val="24"/>
        </w:rPr>
        <w:t>945; 463-570</w:t>
      </w:r>
      <w:r w:rsidR="00597110">
        <w:rPr>
          <w:rFonts w:ascii="Garamond" w:hAnsi="Garamond"/>
          <w:sz w:val="24"/>
          <w:szCs w:val="24"/>
        </w:rPr>
        <w:t>).</w:t>
      </w:r>
      <w:r w:rsidRPr="000A0C2C">
        <w:rPr>
          <w:rFonts w:ascii="Garamond" w:hAnsi="Garamond"/>
          <w:sz w:val="24"/>
          <w:szCs w:val="24"/>
        </w:rPr>
        <w:t xml:space="preserve"> Madrid: </w:t>
      </w:r>
      <w:r w:rsidR="003C04EC" w:rsidRPr="000A0C2C">
        <w:rPr>
          <w:rFonts w:ascii="Garamond" w:hAnsi="Garamond"/>
          <w:sz w:val="24"/>
          <w:szCs w:val="24"/>
        </w:rPr>
        <w:t>B</w:t>
      </w:r>
      <w:r w:rsidR="003C04EC">
        <w:rPr>
          <w:rFonts w:ascii="Garamond" w:hAnsi="Garamond"/>
          <w:sz w:val="24"/>
          <w:szCs w:val="24"/>
        </w:rPr>
        <w:t xml:space="preserve">iblioteca de </w:t>
      </w:r>
      <w:r w:rsidRPr="000A0C2C">
        <w:rPr>
          <w:rFonts w:ascii="Garamond" w:hAnsi="Garamond"/>
          <w:sz w:val="24"/>
          <w:szCs w:val="24"/>
        </w:rPr>
        <w:t>A</w:t>
      </w:r>
      <w:r w:rsidR="003C04EC">
        <w:rPr>
          <w:rFonts w:ascii="Garamond" w:hAnsi="Garamond"/>
          <w:sz w:val="24"/>
          <w:szCs w:val="24"/>
        </w:rPr>
        <w:t xml:space="preserve">utores </w:t>
      </w:r>
      <w:r w:rsidRPr="000A0C2C">
        <w:rPr>
          <w:rFonts w:ascii="Garamond" w:hAnsi="Garamond"/>
          <w:sz w:val="24"/>
          <w:szCs w:val="24"/>
        </w:rPr>
        <w:t>C</w:t>
      </w:r>
      <w:r w:rsidR="003C04EC">
        <w:rPr>
          <w:rFonts w:ascii="Garamond" w:hAnsi="Garamond"/>
          <w:sz w:val="24"/>
          <w:szCs w:val="24"/>
        </w:rPr>
        <w:t>ristianos</w:t>
      </w:r>
      <w:r w:rsidRPr="000A0C2C">
        <w:rPr>
          <w:rFonts w:ascii="Garamond" w:hAnsi="Garamond"/>
          <w:sz w:val="24"/>
          <w:szCs w:val="24"/>
        </w:rPr>
        <w:t>.</w:t>
      </w:r>
    </w:p>
    <w:p w14:paraId="57FF9A3C" w14:textId="4D4A23E8" w:rsidR="000A0C2C" w:rsidRPr="000A0C2C" w:rsidRDefault="000A0C2C" w:rsidP="00AC0E93">
      <w:pPr>
        <w:pStyle w:val="Sinespaciado1"/>
        <w:ind w:left="709" w:hanging="709"/>
        <w:jc w:val="both"/>
        <w:rPr>
          <w:rFonts w:ascii="Garamond" w:hAnsi="Garamond"/>
          <w:sz w:val="24"/>
          <w:szCs w:val="24"/>
        </w:rPr>
      </w:pPr>
      <w:r w:rsidRPr="000A0C2C">
        <w:rPr>
          <w:rFonts w:ascii="Garamond" w:hAnsi="Garamond"/>
          <w:sz w:val="24"/>
          <w:szCs w:val="24"/>
        </w:rPr>
        <w:t>Agustín de Hipona</w:t>
      </w:r>
      <w:r w:rsidR="00A10D70">
        <w:rPr>
          <w:rFonts w:ascii="Garamond" w:hAnsi="Garamond"/>
          <w:sz w:val="24"/>
          <w:szCs w:val="24"/>
        </w:rPr>
        <w:t>.</w:t>
      </w:r>
      <w:r w:rsidRPr="000A0C2C">
        <w:rPr>
          <w:rFonts w:ascii="Garamond" w:hAnsi="Garamond"/>
          <w:sz w:val="24"/>
          <w:szCs w:val="24"/>
        </w:rPr>
        <w:t xml:space="preserve"> (1979). </w:t>
      </w:r>
      <w:proofErr w:type="spellStart"/>
      <w:r w:rsidRPr="00BE396A">
        <w:rPr>
          <w:rFonts w:ascii="Garamond" w:hAnsi="Garamond"/>
          <w:sz w:val="24"/>
          <w:szCs w:val="24"/>
        </w:rPr>
        <w:t>Confessiones</w:t>
      </w:r>
      <w:proofErr w:type="spellEnd"/>
      <w:r w:rsidRPr="000A0C2C">
        <w:rPr>
          <w:rFonts w:ascii="Garamond" w:hAnsi="Garamond"/>
          <w:i/>
          <w:iCs/>
          <w:sz w:val="24"/>
          <w:szCs w:val="24"/>
        </w:rPr>
        <w:t xml:space="preserve">. </w:t>
      </w:r>
      <w:r w:rsidRPr="00597110">
        <w:rPr>
          <w:rFonts w:ascii="Garamond" w:hAnsi="Garamond"/>
          <w:sz w:val="24"/>
          <w:szCs w:val="24"/>
        </w:rPr>
        <w:t>En</w:t>
      </w:r>
      <w:r w:rsidR="00597110">
        <w:rPr>
          <w:rFonts w:ascii="Garamond" w:hAnsi="Garamond"/>
          <w:i/>
          <w:iCs/>
          <w:sz w:val="24"/>
          <w:szCs w:val="24"/>
        </w:rPr>
        <w:t xml:space="preserve"> </w:t>
      </w:r>
      <w:r w:rsidR="00597110">
        <w:rPr>
          <w:rFonts w:ascii="Garamond" w:hAnsi="Garamond"/>
          <w:sz w:val="24"/>
          <w:szCs w:val="24"/>
        </w:rPr>
        <w:t>Agustín de Hipona</w:t>
      </w:r>
      <w:r w:rsidR="003C04EC">
        <w:rPr>
          <w:rFonts w:ascii="Garamond" w:hAnsi="Garamond"/>
          <w:sz w:val="24"/>
          <w:szCs w:val="24"/>
        </w:rPr>
        <w:t>,</w:t>
      </w:r>
      <w:r w:rsidRPr="000A0C2C">
        <w:rPr>
          <w:rFonts w:ascii="Garamond" w:hAnsi="Garamond"/>
          <w:i/>
          <w:iCs/>
          <w:sz w:val="24"/>
          <w:szCs w:val="24"/>
        </w:rPr>
        <w:t xml:space="preserve"> Obras de san Agustín, </w:t>
      </w:r>
      <w:r w:rsidR="003C04EC">
        <w:rPr>
          <w:rFonts w:ascii="Garamond" w:hAnsi="Garamond"/>
          <w:i/>
          <w:iCs/>
          <w:sz w:val="24"/>
          <w:szCs w:val="24"/>
        </w:rPr>
        <w:t>tomo</w:t>
      </w:r>
      <w:r w:rsidRPr="000A0C2C">
        <w:rPr>
          <w:rFonts w:ascii="Garamond" w:hAnsi="Garamond"/>
          <w:i/>
          <w:iCs/>
          <w:sz w:val="24"/>
          <w:szCs w:val="24"/>
        </w:rPr>
        <w:t xml:space="preserve"> II, </w:t>
      </w:r>
      <w:r w:rsidR="003C04EC" w:rsidRPr="003C04EC">
        <w:rPr>
          <w:rFonts w:ascii="Garamond" w:hAnsi="Garamond"/>
          <w:sz w:val="24"/>
          <w:szCs w:val="24"/>
        </w:rPr>
        <w:t>(</w:t>
      </w:r>
      <w:r w:rsidR="00BF2FA8">
        <w:rPr>
          <w:rFonts w:ascii="Garamond" w:hAnsi="Garamond"/>
          <w:sz w:val="24"/>
          <w:szCs w:val="24"/>
        </w:rPr>
        <w:t>Séptima edición</w:t>
      </w:r>
      <w:r w:rsidR="003C04EC">
        <w:rPr>
          <w:rFonts w:ascii="Garamond" w:hAnsi="Garamond"/>
          <w:sz w:val="24"/>
          <w:szCs w:val="24"/>
        </w:rPr>
        <w:t xml:space="preserve">., </w:t>
      </w:r>
      <w:r w:rsidR="007D4942" w:rsidRPr="007D4942">
        <w:rPr>
          <w:rFonts w:ascii="Garamond" w:hAnsi="Garamond"/>
          <w:sz w:val="24"/>
          <w:szCs w:val="24"/>
        </w:rPr>
        <w:t>A. Custodio</w:t>
      </w:r>
      <w:r w:rsidR="003C04EC" w:rsidRPr="007D4942">
        <w:rPr>
          <w:rFonts w:ascii="Garamond" w:hAnsi="Garamond"/>
          <w:sz w:val="24"/>
          <w:szCs w:val="24"/>
        </w:rPr>
        <w:t xml:space="preserve"> </w:t>
      </w:r>
      <w:r w:rsidR="007D4942">
        <w:rPr>
          <w:rFonts w:ascii="Garamond" w:hAnsi="Garamond"/>
          <w:sz w:val="24"/>
          <w:szCs w:val="24"/>
        </w:rPr>
        <w:t xml:space="preserve">Vega, </w:t>
      </w:r>
      <w:r w:rsidR="003C04EC" w:rsidRPr="007D4942">
        <w:rPr>
          <w:rFonts w:ascii="Garamond" w:hAnsi="Garamond"/>
          <w:sz w:val="24"/>
          <w:szCs w:val="24"/>
        </w:rPr>
        <w:t xml:space="preserve">Trad. </w:t>
      </w:r>
      <w:r w:rsidR="007D4942" w:rsidRPr="007D4942">
        <w:rPr>
          <w:rFonts w:ascii="Garamond" w:hAnsi="Garamond"/>
          <w:sz w:val="24"/>
          <w:szCs w:val="24"/>
        </w:rPr>
        <w:t>págs. 1</w:t>
      </w:r>
      <w:r w:rsidR="003C04EC" w:rsidRPr="007D4942">
        <w:rPr>
          <w:rFonts w:ascii="Garamond" w:hAnsi="Garamond"/>
          <w:sz w:val="24"/>
          <w:szCs w:val="24"/>
        </w:rPr>
        <w:t>-</w:t>
      </w:r>
      <w:r w:rsidR="007D4942">
        <w:rPr>
          <w:rFonts w:ascii="Garamond" w:hAnsi="Garamond"/>
          <w:sz w:val="24"/>
          <w:szCs w:val="24"/>
        </w:rPr>
        <w:t>608</w:t>
      </w:r>
      <w:r w:rsidR="003C04EC" w:rsidRPr="003C04EC">
        <w:rPr>
          <w:rFonts w:ascii="Garamond" w:hAnsi="Garamond"/>
          <w:sz w:val="24"/>
          <w:szCs w:val="24"/>
        </w:rPr>
        <w:t>)</w:t>
      </w:r>
      <w:r w:rsidR="003C04EC">
        <w:rPr>
          <w:rFonts w:ascii="Garamond" w:hAnsi="Garamond"/>
          <w:sz w:val="24"/>
          <w:szCs w:val="24"/>
        </w:rPr>
        <w:t>.</w:t>
      </w:r>
      <w:r w:rsidRPr="000A0C2C">
        <w:rPr>
          <w:rFonts w:ascii="Garamond" w:hAnsi="Garamond"/>
          <w:sz w:val="24"/>
          <w:szCs w:val="24"/>
        </w:rPr>
        <w:t xml:space="preserve"> </w:t>
      </w:r>
      <w:r w:rsidR="003C04EC" w:rsidRPr="000A0C2C">
        <w:rPr>
          <w:rFonts w:ascii="Garamond" w:hAnsi="Garamond"/>
          <w:sz w:val="24"/>
          <w:szCs w:val="24"/>
        </w:rPr>
        <w:t>B</w:t>
      </w:r>
      <w:r w:rsidR="003C04EC">
        <w:rPr>
          <w:rFonts w:ascii="Garamond" w:hAnsi="Garamond"/>
          <w:sz w:val="24"/>
          <w:szCs w:val="24"/>
        </w:rPr>
        <w:t xml:space="preserve">iblioteca de </w:t>
      </w:r>
      <w:r w:rsidR="003C04EC" w:rsidRPr="000A0C2C">
        <w:rPr>
          <w:rFonts w:ascii="Garamond" w:hAnsi="Garamond"/>
          <w:sz w:val="24"/>
          <w:szCs w:val="24"/>
        </w:rPr>
        <w:t>A</w:t>
      </w:r>
      <w:r w:rsidR="003C04EC">
        <w:rPr>
          <w:rFonts w:ascii="Garamond" w:hAnsi="Garamond"/>
          <w:sz w:val="24"/>
          <w:szCs w:val="24"/>
        </w:rPr>
        <w:t xml:space="preserve">utores </w:t>
      </w:r>
      <w:r w:rsidR="003C04EC" w:rsidRPr="000A0C2C">
        <w:rPr>
          <w:rFonts w:ascii="Garamond" w:hAnsi="Garamond"/>
          <w:sz w:val="24"/>
          <w:szCs w:val="24"/>
        </w:rPr>
        <w:t>C</w:t>
      </w:r>
      <w:r w:rsidR="003C04EC">
        <w:rPr>
          <w:rFonts w:ascii="Garamond" w:hAnsi="Garamond"/>
          <w:sz w:val="24"/>
          <w:szCs w:val="24"/>
        </w:rPr>
        <w:t>ristianos</w:t>
      </w:r>
      <w:r w:rsidRPr="000A0C2C">
        <w:rPr>
          <w:rFonts w:ascii="Garamond" w:hAnsi="Garamond"/>
          <w:sz w:val="24"/>
          <w:szCs w:val="24"/>
        </w:rPr>
        <w:t>.</w:t>
      </w:r>
    </w:p>
    <w:p w14:paraId="03CCE450" w14:textId="78E6E773" w:rsidR="000A0C2C" w:rsidRPr="000A0C2C" w:rsidRDefault="000A0C2C" w:rsidP="00AC0E93">
      <w:pPr>
        <w:pStyle w:val="Sinespaciado1"/>
        <w:ind w:left="709" w:hanging="709"/>
        <w:jc w:val="both"/>
        <w:rPr>
          <w:rFonts w:ascii="Garamond" w:hAnsi="Garamond"/>
          <w:sz w:val="24"/>
          <w:szCs w:val="24"/>
        </w:rPr>
      </w:pPr>
      <w:r w:rsidRPr="000A0C2C">
        <w:rPr>
          <w:rFonts w:ascii="Garamond" w:hAnsi="Garamond"/>
          <w:sz w:val="24"/>
          <w:szCs w:val="24"/>
        </w:rPr>
        <w:t>Agustín de Hipona</w:t>
      </w:r>
      <w:r w:rsidR="00A10D70">
        <w:rPr>
          <w:rFonts w:ascii="Garamond" w:hAnsi="Garamond"/>
          <w:sz w:val="24"/>
          <w:szCs w:val="24"/>
        </w:rPr>
        <w:t>.</w:t>
      </w:r>
      <w:r w:rsidRPr="000A0C2C">
        <w:rPr>
          <w:rFonts w:ascii="Garamond" w:hAnsi="Garamond"/>
          <w:sz w:val="24"/>
          <w:szCs w:val="24"/>
        </w:rPr>
        <w:t xml:space="preserve"> (1987). </w:t>
      </w:r>
      <w:proofErr w:type="spellStart"/>
      <w:r w:rsidRPr="000A0C2C">
        <w:rPr>
          <w:rFonts w:ascii="Garamond" w:hAnsi="Garamond"/>
          <w:sz w:val="24"/>
          <w:szCs w:val="24"/>
        </w:rPr>
        <w:t>Epistola</w:t>
      </w:r>
      <w:proofErr w:type="spellEnd"/>
      <w:r w:rsidRPr="000A0C2C">
        <w:rPr>
          <w:rFonts w:ascii="Garamond" w:hAnsi="Garamond"/>
          <w:sz w:val="24"/>
          <w:szCs w:val="24"/>
        </w:rPr>
        <w:t xml:space="preserve"> 166. En</w:t>
      </w:r>
      <w:r w:rsidR="003C04EC">
        <w:rPr>
          <w:rFonts w:ascii="Garamond" w:hAnsi="Garamond"/>
          <w:sz w:val="24"/>
          <w:szCs w:val="24"/>
        </w:rPr>
        <w:t xml:space="preserve"> Agustín de Hipona,</w:t>
      </w:r>
      <w:r w:rsidRPr="000A0C2C">
        <w:rPr>
          <w:rFonts w:ascii="Garamond" w:hAnsi="Garamond"/>
          <w:sz w:val="24"/>
          <w:szCs w:val="24"/>
        </w:rPr>
        <w:t xml:space="preserve"> </w:t>
      </w:r>
      <w:r w:rsidRPr="000A0C2C">
        <w:rPr>
          <w:rFonts w:ascii="Garamond" w:hAnsi="Garamond"/>
          <w:i/>
          <w:iCs/>
          <w:sz w:val="24"/>
          <w:szCs w:val="24"/>
        </w:rPr>
        <w:t>Obras completas de san Agustín</w:t>
      </w:r>
      <w:r w:rsidRPr="000A0C2C">
        <w:rPr>
          <w:rFonts w:ascii="Garamond" w:hAnsi="Garamond"/>
          <w:sz w:val="24"/>
          <w:szCs w:val="24"/>
        </w:rPr>
        <w:t xml:space="preserve">, </w:t>
      </w:r>
      <w:r w:rsidRPr="000A0C2C">
        <w:rPr>
          <w:rFonts w:ascii="Garamond" w:hAnsi="Garamond"/>
          <w:i/>
          <w:iCs/>
          <w:sz w:val="24"/>
          <w:szCs w:val="24"/>
        </w:rPr>
        <w:t>tomo XI</w:t>
      </w:r>
      <w:r w:rsidR="003C04EC">
        <w:rPr>
          <w:rFonts w:ascii="Garamond" w:hAnsi="Garamond"/>
          <w:i/>
          <w:iCs/>
          <w:sz w:val="24"/>
          <w:szCs w:val="24"/>
        </w:rPr>
        <w:t>,</w:t>
      </w:r>
      <w:r w:rsidRPr="000A0C2C">
        <w:rPr>
          <w:rFonts w:ascii="Garamond" w:hAnsi="Garamond"/>
          <w:i/>
          <w:iCs/>
          <w:sz w:val="24"/>
          <w:szCs w:val="24"/>
        </w:rPr>
        <w:t xml:space="preserve"> Cartas (2°)</w:t>
      </w:r>
      <w:r w:rsidR="003C04EC">
        <w:rPr>
          <w:rFonts w:ascii="Garamond" w:hAnsi="Garamond"/>
          <w:i/>
          <w:iCs/>
          <w:sz w:val="24"/>
          <w:szCs w:val="24"/>
        </w:rPr>
        <w:t xml:space="preserve">, </w:t>
      </w:r>
      <w:r w:rsidR="003C04EC" w:rsidRPr="003C04EC">
        <w:rPr>
          <w:rFonts w:ascii="Garamond" w:hAnsi="Garamond"/>
          <w:sz w:val="24"/>
          <w:szCs w:val="24"/>
        </w:rPr>
        <w:t>(</w:t>
      </w:r>
      <w:r w:rsidR="00BF2FA8">
        <w:rPr>
          <w:rFonts w:ascii="Garamond" w:hAnsi="Garamond"/>
          <w:sz w:val="24"/>
          <w:szCs w:val="24"/>
        </w:rPr>
        <w:t>Tercera edición</w:t>
      </w:r>
      <w:r w:rsidR="003C04EC">
        <w:rPr>
          <w:rFonts w:ascii="Garamond" w:hAnsi="Garamond"/>
          <w:sz w:val="24"/>
          <w:szCs w:val="24"/>
        </w:rPr>
        <w:t>, F. Lope Cilleruelo, Trad.</w:t>
      </w:r>
      <w:r w:rsidR="003C04EC" w:rsidRPr="003C04EC">
        <w:rPr>
          <w:rFonts w:ascii="Garamond" w:hAnsi="Garamond"/>
          <w:sz w:val="24"/>
          <w:szCs w:val="24"/>
        </w:rPr>
        <w:t xml:space="preserve"> págs.</w:t>
      </w:r>
      <w:r w:rsidRPr="003C04EC">
        <w:rPr>
          <w:rFonts w:ascii="Garamond" w:hAnsi="Garamond"/>
          <w:sz w:val="24"/>
          <w:szCs w:val="24"/>
        </w:rPr>
        <w:t xml:space="preserve"> 124-187</w:t>
      </w:r>
      <w:r w:rsidR="003C04EC">
        <w:rPr>
          <w:rFonts w:ascii="Garamond" w:hAnsi="Garamond"/>
          <w:sz w:val="24"/>
          <w:szCs w:val="24"/>
        </w:rPr>
        <w:t>).</w:t>
      </w:r>
      <w:r w:rsidRPr="000A0C2C">
        <w:rPr>
          <w:rFonts w:ascii="Garamond" w:hAnsi="Garamond"/>
          <w:sz w:val="24"/>
          <w:szCs w:val="24"/>
        </w:rPr>
        <w:t xml:space="preserve"> </w:t>
      </w:r>
      <w:r w:rsidR="003C04EC" w:rsidRPr="000A0C2C">
        <w:rPr>
          <w:rFonts w:ascii="Garamond" w:hAnsi="Garamond"/>
          <w:sz w:val="24"/>
          <w:szCs w:val="24"/>
        </w:rPr>
        <w:t>B</w:t>
      </w:r>
      <w:r w:rsidR="003C04EC">
        <w:rPr>
          <w:rFonts w:ascii="Garamond" w:hAnsi="Garamond"/>
          <w:sz w:val="24"/>
          <w:szCs w:val="24"/>
        </w:rPr>
        <w:t xml:space="preserve">iblioteca de </w:t>
      </w:r>
      <w:r w:rsidR="003C04EC" w:rsidRPr="000A0C2C">
        <w:rPr>
          <w:rFonts w:ascii="Garamond" w:hAnsi="Garamond"/>
          <w:sz w:val="24"/>
          <w:szCs w:val="24"/>
        </w:rPr>
        <w:t>A</w:t>
      </w:r>
      <w:r w:rsidR="003C04EC">
        <w:rPr>
          <w:rFonts w:ascii="Garamond" w:hAnsi="Garamond"/>
          <w:sz w:val="24"/>
          <w:szCs w:val="24"/>
        </w:rPr>
        <w:t xml:space="preserve">utores </w:t>
      </w:r>
      <w:r w:rsidR="003C04EC" w:rsidRPr="000A0C2C">
        <w:rPr>
          <w:rFonts w:ascii="Garamond" w:hAnsi="Garamond"/>
          <w:sz w:val="24"/>
          <w:szCs w:val="24"/>
        </w:rPr>
        <w:t>C</w:t>
      </w:r>
      <w:r w:rsidR="003C04EC">
        <w:rPr>
          <w:rFonts w:ascii="Garamond" w:hAnsi="Garamond"/>
          <w:sz w:val="24"/>
          <w:szCs w:val="24"/>
        </w:rPr>
        <w:t>ristianos.</w:t>
      </w:r>
    </w:p>
    <w:p w14:paraId="665F95D8" w14:textId="3050624F" w:rsidR="000A0C2C" w:rsidRPr="000A0C2C" w:rsidRDefault="000A0C2C" w:rsidP="00AC0E93">
      <w:pPr>
        <w:pStyle w:val="Sinespaciado1"/>
        <w:ind w:left="709" w:hanging="709"/>
        <w:jc w:val="both"/>
        <w:rPr>
          <w:rFonts w:ascii="Garamond" w:hAnsi="Garamond"/>
          <w:sz w:val="24"/>
          <w:szCs w:val="24"/>
        </w:rPr>
      </w:pPr>
      <w:r w:rsidRPr="0091647E">
        <w:rPr>
          <w:rFonts w:ascii="Garamond" w:hAnsi="Garamond"/>
          <w:sz w:val="24"/>
          <w:szCs w:val="24"/>
        </w:rPr>
        <w:t>Agustín de Hipona</w:t>
      </w:r>
      <w:r w:rsidR="00A10D70" w:rsidRPr="0091647E">
        <w:rPr>
          <w:rFonts w:ascii="Garamond" w:hAnsi="Garamond"/>
          <w:sz w:val="24"/>
          <w:szCs w:val="24"/>
        </w:rPr>
        <w:t>.</w:t>
      </w:r>
      <w:r w:rsidRPr="0091647E">
        <w:rPr>
          <w:rFonts w:ascii="Garamond" w:hAnsi="Garamond"/>
          <w:sz w:val="24"/>
          <w:szCs w:val="24"/>
        </w:rPr>
        <w:t xml:space="preserve"> (1995). De </w:t>
      </w:r>
      <w:proofErr w:type="spellStart"/>
      <w:r w:rsidRPr="0091647E">
        <w:rPr>
          <w:rFonts w:ascii="Garamond" w:hAnsi="Garamond"/>
          <w:sz w:val="24"/>
          <w:szCs w:val="24"/>
        </w:rPr>
        <w:t>diversis</w:t>
      </w:r>
      <w:proofErr w:type="spellEnd"/>
      <w:r w:rsidRPr="0091647E">
        <w:rPr>
          <w:rFonts w:ascii="Garamond" w:hAnsi="Garamond"/>
          <w:sz w:val="24"/>
          <w:szCs w:val="24"/>
        </w:rPr>
        <w:t xml:space="preserve"> </w:t>
      </w:r>
      <w:proofErr w:type="spellStart"/>
      <w:r w:rsidRPr="0091647E">
        <w:rPr>
          <w:rFonts w:ascii="Garamond" w:hAnsi="Garamond"/>
          <w:sz w:val="24"/>
          <w:szCs w:val="24"/>
        </w:rPr>
        <w:t>quaestionibus</w:t>
      </w:r>
      <w:proofErr w:type="spellEnd"/>
      <w:r w:rsidRPr="0091647E">
        <w:rPr>
          <w:rFonts w:ascii="Garamond" w:hAnsi="Garamond"/>
          <w:sz w:val="24"/>
          <w:szCs w:val="24"/>
        </w:rPr>
        <w:t xml:space="preserve"> </w:t>
      </w:r>
      <w:proofErr w:type="spellStart"/>
      <w:r w:rsidRPr="0091647E">
        <w:rPr>
          <w:rFonts w:ascii="Garamond" w:hAnsi="Garamond"/>
          <w:sz w:val="24"/>
          <w:szCs w:val="24"/>
        </w:rPr>
        <w:t>octoginta</w:t>
      </w:r>
      <w:proofErr w:type="spellEnd"/>
      <w:r w:rsidRPr="0091647E">
        <w:rPr>
          <w:rFonts w:ascii="Garamond" w:hAnsi="Garamond"/>
          <w:sz w:val="24"/>
          <w:szCs w:val="24"/>
        </w:rPr>
        <w:t xml:space="preserve"> tribus</w:t>
      </w:r>
      <w:r w:rsidR="00BE396A" w:rsidRPr="0091647E">
        <w:rPr>
          <w:rFonts w:ascii="Garamond" w:hAnsi="Garamond"/>
          <w:sz w:val="24"/>
          <w:szCs w:val="24"/>
        </w:rPr>
        <w:t>.</w:t>
      </w:r>
      <w:r w:rsidRPr="0091647E">
        <w:rPr>
          <w:rFonts w:ascii="Garamond" w:hAnsi="Garamond"/>
          <w:sz w:val="24"/>
          <w:szCs w:val="24"/>
        </w:rPr>
        <w:t xml:space="preserve"> En</w:t>
      </w:r>
      <w:r w:rsidR="003C04EC" w:rsidRPr="0091647E">
        <w:rPr>
          <w:rFonts w:ascii="Garamond" w:hAnsi="Garamond"/>
          <w:sz w:val="24"/>
          <w:szCs w:val="24"/>
        </w:rPr>
        <w:t xml:space="preserve"> Agustín de Hipona,</w:t>
      </w:r>
      <w:r w:rsidRPr="0091647E">
        <w:rPr>
          <w:rFonts w:ascii="Garamond" w:hAnsi="Garamond"/>
          <w:sz w:val="24"/>
          <w:szCs w:val="24"/>
        </w:rPr>
        <w:t xml:space="preserve"> </w:t>
      </w:r>
      <w:r w:rsidRPr="0091647E">
        <w:rPr>
          <w:rFonts w:ascii="Garamond" w:hAnsi="Garamond"/>
          <w:i/>
          <w:iCs/>
          <w:sz w:val="24"/>
          <w:szCs w:val="24"/>
        </w:rPr>
        <w:t>Obras completas de san Agustín</w:t>
      </w:r>
      <w:r w:rsidR="003C04EC" w:rsidRPr="0091647E">
        <w:rPr>
          <w:rFonts w:ascii="Garamond" w:hAnsi="Garamond"/>
          <w:i/>
          <w:iCs/>
          <w:sz w:val="24"/>
          <w:szCs w:val="24"/>
        </w:rPr>
        <w:t>,</w:t>
      </w:r>
      <w:r w:rsidRPr="0091647E">
        <w:rPr>
          <w:rFonts w:ascii="Garamond" w:hAnsi="Garamond"/>
          <w:i/>
          <w:iCs/>
          <w:sz w:val="24"/>
          <w:szCs w:val="24"/>
        </w:rPr>
        <w:t xml:space="preserve"> </w:t>
      </w:r>
      <w:r w:rsidR="003C04EC" w:rsidRPr="0091647E">
        <w:rPr>
          <w:rFonts w:ascii="Garamond" w:hAnsi="Garamond"/>
          <w:i/>
          <w:iCs/>
          <w:sz w:val="24"/>
          <w:szCs w:val="24"/>
        </w:rPr>
        <w:t>t</w:t>
      </w:r>
      <w:r w:rsidRPr="0091647E">
        <w:rPr>
          <w:rFonts w:ascii="Garamond" w:hAnsi="Garamond"/>
          <w:i/>
          <w:iCs/>
          <w:sz w:val="24"/>
          <w:szCs w:val="24"/>
        </w:rPr>
        <w:t xml:space="preserve">omo XL: Escritos varios </w:t>
      </w:r>
      <w:r w:rsidRPr="0091647E">
        <w:rPr>
          <w:rFonts w:ascii="Garamond" w:hAnsi="Garamond"/>
          <w:sz w:val="24"/>
          <w:szCs w:val="24"/>
        </w:rPr>
        <w:t>(2°)</w:t>
      </w:r>
      <w:r w:rsidRPr="0091647E">
        <w:rPr>
          <w:rFonts w:ascii="Garamond" w:hAnsi="Garamond"/>
          <w:i/>
          <w:iCs/>
          <w:sz w:val="24"/>
          <w:szCs w:val="24"/>
        </w:rPr>
        <w:t xml:space="preserve">, </w:t>
      </w:r>
      <w:r w:rsidR="00BE396A" w:rsidRPr="0091647E">
        <w:rPr>
          <w:rFonts w:ascii="Garamond" w:hAnsi="Garamond"/>
          <w:sz w:val="24"/>
          <w:szCs w:val="24"/>
        </w:rPr>
        <w:t>(</w:t>
      </w:r>
      <w:r w:rsidR="0091647E" w:rsidRPr="0091647E">
        <w:rPr>
          <w:rFonts w:ascii="Garamond" w:hAnsi="Garamond"/>
          <w:sz w:val="24"/>
          <w:szCs w:val="24"/>
        </w:rPr>
        <w:t>T</w:t>
      </w:r>
      <w:r w:rsidR="00BE396A" w:rsidRPr="0091647E">
        <w:rPr>
          <w:rFonts w:ascii="Garamond" w:hAnsi="Garamond"/>
          <w:sz w:val="24"/>
          <w:szCs w:val="24"/>
        </w:rPr>
        <w:t xml:space="preserve">. </w:t>
      </w:r>
      <w:r w:rsidR="0091647E" w:rsidRPr="0091647E">
        <w:rPr>
          <w:rFonts w:ascii="Garamond" w:hAnsi="Garamond"/>
          <w:sz w:val="24"/>
          <w:szCs w:val="24"/>
        </w:rPr>
        <w:t>Madrid, T</w:t>
      </w:r>
      <w:r w:rsidR="00BE396A" w:rsidRPr="0091647E">
        <w:rPr>
          <w:rFonts w:ascii="Garamond" w:hAnsi="Garamond"/>
          <w:sz w:val="24"/>
          <w:szCs w:val="24"/>
        </w:rPr>
        <w:t>rad.</w:t>
      </w:r>
      <w:r w:rsidR="0091647E" w:rsidRPr="0091647E">
        <w:rPr>
          <w:rFonts w:ascii="Garamond" w:hAnsi="Garamond"/>
          <w:sz w:val="24"/>
          <w:szCs w:val="24"/>
        </w:rPr>
        <w:t xml:space="preserve"> págs.</w:t>
      </w:r>
      <w:r w:rsidR="00BE396A" w:rsidRPr="0091647E">
        <w:rPr>
          <w:rFonts w:ascii="Garamond" w:hAnsi="Garamond"/>
          <w:sz w:val="24"/>
          <w:szCs w:val="24"/>
        </w:rPr>
        <w:t xml:space="preserve"> </w:t>
      </w:r>
      <w:r w:rsidR="0091647E" w:rsidRPr="0091647E">
        <w:rPr>
          <w:rFonts w:ascii="Garamond" w:hAnsi="Garamond"/>
          <w:sz w:val="24"/>
          <w:szCs w:val="24"/>
        </w:rPr>
        <w:t>5</w:t>
      </w:r>
      <w:r w:rsidR="00BE396A" w:rsidRPr="0091647E">
        <w:rPr>
          <w:rFonts w:ascii="Garamond" w:hAnsi="Garamond"/>
          <w:sz w:val="24"/>
          <w:szCs w:val="24"/>
        </w:rPr>
        <w:t>-</w:t>
      </w:r>
      <w:r w:rsidR="0091647E" w:rsidRPr="0091647E">
        <w:rPr>
          <w:rFonts w:ascii="Garamond" w:hAnsi="Garamond"/>
          <w:sz w:val="24"/>
          <w:szCs w:val="24"/>
        </w:rPr>
        <w:t>297</w:t>
      </w:r>
      <w:r w:rsidR="00BE396A" w:rsidRPr="0091647E">
        <w:rPr>
          <w:rFonts w:ascii="Garamond" w:hAnsi="Garamond"/>
          <w:sz w:val="24"/>
          <w:szCs w:val="24"/>
        </w:rPr>
        <w:t>)</w:t>
      </w:r>
      <w:r w:rsidRPr="0091647E">
        <w:rPr>
          <w:rFonts w:ascii="Garamond" w:hAnsi="Garamond"/>
          <w:sz w:val="24"/>
          <w:szCs w:val="24"/>
        </w:rPr>
        <w:t xml:space="preserve">. </w:t>
      </w:r>
      <w:r w:rsidR="003C04EC" w:rsidRPr="0091647E">
        <w:rPr>
          <w:rFonts w:ascii="Garamond" w:hAnsi="Garamond"/>
          <w:sz w:val="24"/>
          <w:szCs w:val="24"/>
        </w:rPr>
        <w:t>Biblioteca de Autores Cristianos</w:t>
      </w:r>
      <w:r w:rsidRPr="0091647E">
        <w:rPr>
          <w:rFonts w:ascii="Garamond" w:hAnsi="Garamond"/>
          <w:sz w:val="24"/>
          <w:szCs w:val="24"/>
        </w:rPr>
        <w:t>.</w:t>
      </w:r>
    </w:p>
    <w:p w14:paraId="7C0475ED" w14:textId="16D8412D" w:rsidR="000A0C2C" w:rsidRPr="000A0C2C" w:rsidRDefault="000A0C2C" w:rsidP="00AC0E93">
      <w:pPr>
        <w:pStyle w:val="Sinespaciado1"/>
        <w:ind w:left="709" w:hanging="709"/>
        <w:jc w:val="both"/>
        <w:rPr>
          <w:rFonts w:ascii="Garamond" w:hAnsi="Garamond"/>
          <w:sz w:val="24"/>
          <w:szCs w:val="24"/>
        </w:rPr>
      </w:pPr>
      <w:r w:rsidRPr="00C942AA">
        <w:rPr>
          <w:rFonts w:ascii="Garamond" w:hAnsi="Garamond"/>
          <w:sz w:val="24"/>
          <w:szCs w:val="24"/>
        </w:rPr>
        <w:t>Agustín de Hipona</w:t>
      </w:r>
      <w:r w:rsidR="00A10D70" w:rsidRPr="00C942AA">
        <w:rPr>
          <w:rFonts w:ascii="Garamond" w:hAnsi="Garamond"/>
          <w:sz w:val="24"/>
          <w:szCs w:val="24"/>
        </w:rPr>
        <w:t>.</w:t>
      </w:r>
      <w:r w:rsidRPr="00C942AA">
        <w:rPr>
          <w:rFonts w:ascii="Garamond" w:hAnsi="Garamond"/>
          <w:sz w:val="24"/>
          <w:szCs w:val="24"/>
        </w:rPr>
        <w:t xml:space="preserve"> (200</w:t>
      </w:r>
      <w:r w:rsidR="00BF70A8" w:rsidRPr="00C942AA">
        <w:rPr>
          <w:rFonts w:ascii="Garamond" w:hAnsi="Garamond"/>
          <w:sz w:val="24"/>
          <w:szCs w:val="24"/>
        </w:rPr>
        <w:t>0</w:t>
      </w:r>
      <w:r w:rsidRPr="00C942AA">
        <w:rPr>
          <w:rFonts w:ascii="Garamond" w:hAnsi="Garamond"/>
          <w:sz w:val="24"/>
          <w:szCs w:val="24"/>
        </w:rPr>
        <w:t>).</w:t>
      </w:r>
      <w:r w:rsidRPr="00C942AA">
        <w:rPr>
          <w:rFonts w:ascii="Garamond" w:hAnsi="Garamond"/>
          <w:i/>
          <w:iCs/>
          <w:sz w:val="24"/>
          <w:szCs w:val="24"/>
        </w:rPr>
        <w:t xml:space="preserve"> </w:t>
      </w:r>
      <w:r w:rsidRPr="00C942AA">
        <w:rPr>
          <w:rFonts w:ascii="Garamond" w:hAnsi="Garamond"/>
          <w:sz w:val="24"/>
          <w:szCs w:val="24"/>
        </w:rPr>
        <w:t xml:space="preserve">De </w:t>
      </w:r>
      <w:proofErr w:type="spellStart"/>
      <w:r w:rsidRPr="00C942AA">
        <w:rPr>
          <w:rFonts w:ascii="Garamond" w:hAnsi="Garamond"/>
          <w:sz w:val="24"/>
          <w:szCs w:val="24"/>
        </w:rPr>
        <w:t>civitate</w:t>
      </w:r>
      <w:proofErr w:type="spellEnd"/>
      <w:r w:rsidRPr="00C942AA">
        <w:rPr>
          <w:rFonts w:ascii="Garamond" w:hAnsi="Garamond"/>
          <w:sz w:val="24"/>
          <w:szCs w:val="24"/>
        </w:rPr>
        <w:t xml:space="preserve"> Dei</w:t>
      </w:r>
      <w:r w:rsidRPr="00C942AA">
        <w:rPr>
          <w:rFonts w:ascii="Garamond" w:hAnsi="Garamond"/>
          <w:i/>
          <w:iCs/>
          <w:sz w:val="24"/>
          <w:szCs w:val="24"/>
        </w:rPr>
        <w:t xml:space="preserve">. </w:t>
      </w:r>
      <w:r w:rsidRPr="00C942AA">
        <w:rPr>
          <w:rFonts w:ascii="Garamond" w:hAnsi="Garamond"/>
          <w:sz w:val="24"/>
          <w:szCs w:val="24"/>
        </w:rPr>
        <w:t>En</w:t>
      </w:r>
      <w:r w:rsidR="00BE396A" w:rsidRPr="00C942AA">
        <w:rPr>
          <w:rFonts w:ascii="Garamond" w:hAnsi="Garamond"/>
          <w:sz w:val="24"/>
          <w:szCs w:val="24"/>
        </w:rPr>
        <w:t xml:space="preserve"> Agustín de Hipona,</w:t>
      </w:r>
      <w:r w:rsidRPr="00C942AA">
        <w:rPr>
          <w:rFonts w:ascii="Garamond" w:hAnsi="Garamond"/>
          <w:i/>
          <w:iCs/>
          <w:sz w:val="24"/>
          <w:szCs w:val="24"/>
        </w:rPr>
        <w:t xml:space="preserve"> Obras completas de san Agustín. Tomo XVI: Escritos apologéticos (3°)</w:t>
      </w:r>
      <w:r w:rsidR="00677387" w:rsidRPr="00C942AA">
        <w:rPr>
          <w:rFonts w:ascii="Garamond" w:hAnsi="Garamond"/>
          <w:i/>
          <w:iCs/>
          <w:sz w:val="24"/>
          <w:szCs w:val="24"/>
        </w:rPr>
        <w:t xml:space="preserve">. La ciudad de Dios </w:t>
      </w:r>
      <w:r w:rsidRPr="00C942AA">
        <w:rPr>
          <w:rFonts w:ascii="Garamond" w:hAnsi="Garamond"/>
          <w:i/>
          <w:iCs/>
          <w:sz w:val="24"/>
          <w:szCs w:val="24"/>
        </w:rPr>
        <w:t xml:space="preserve">(1°), </w:t>
      </w:r>
      <w:r w:rsidR="00BE396A" w:rsidRPr="00C942AA">
        <w:rPr>
          <w:rFonts w:ascii="Garamond" w:hAnsi="Garamond"/>
          <w:sz w:val="24"/>
          <w:szCs w:val="24"/>
        </w:rPr>
        <w:t>(</w:t>
      </w:r>
      <w:r w:rsidR="00CD4C87" w:rsidRPr="00C942AA">
        <w:rPr>
          <w:rFonts w:ascii="Garamond" w:hAnsi="Garamond"/>
          <w:sz w:val="24"/>
          <w:szCs w:val="24"/>
        </w:rPr>
        <w:t>5</w:t>
      </w:r>
      <w:r w:rsidR="00BE396A" w:rsidRPr="00C942AA">
        <w:rPr>
          <w:rFonts w:ascii="Garamond" w:hAnsi="Garamond"/>
          <w:sz w:val="24"/>
          <w:szCs w:val="24"/>
        </w:rPr>
        <w:t xml:space="preserve">º de ed., S. Santamarta del Río y M. Fuertes Lanero, </w:t>
      </w:r>
      <w:proofErr w:type="spellStart"/>
      <w:r w:rsidR="00BE396A" w:rsidRPr="00C942AA">
        <w:rPr>
          <w:rFonts w:ascii="Garamond" w:hAnsi="Garamond"/>
          <w:sz w:val="24"/>
          <w:szCs w:val="24"/>
        </w:rPr>
        <w:t>Trads</w:t>
      </w:r>
      <w:proofErr w:type="spellEnd"/>
      <w:r w:rsidR="00C942AA" w:rsidRPr="00C942AA">
        <w:rPr>
          <w:rFonts w:ascii="Garamond" w:hAnsi="Garamond"/>
          <w:sz w:val="24"/>
          <w:szCs w:val="24"/>
        </w:rPr>
        <w:t>.</w:t>
      </w:r>
      <w:r w:rsidR="00BE396A" w:rsidRPr="00C942AA">
        <w:rPr>
          <w:rFonts w:ascii="Garamond" w:hAnsi="Garamond"/>
          <w:sz w:val="24"/>
          <w:szCs w:val="24"/>
        </w:rPr>
        <w:t>)</w:t>
      </w:r>
      <w:r w:rsidRPr="00C942AA">
        <w:rPr>
          <w:rFonts w:ascii="Garamond" w:hAnsi="Garamond"/>
          <w:sz w:val="24"/>
          <w:szCs w:val="24"/>
        </w:rPr>
        <w:t xml:space="preserve">, </w:t>
      </w:r>
      <w:r w:rsidR="003C04EC" w:rsidRPr="00C942AA">
        <w:rPr>
          <w:rFonts w:ascii="Garamond" w:hAnsi="Garamond"/>
          <w:sz w:val="24"/>
          <w:szCs w:val="24"/>
        </w:rPr>
        <w:t>Biblioteca de Autores Cristianos.</w:t>
      </w:r>
    </w:p>
    <w:p w14:paraId="522D0BF8" w14:textId="014911F9" w:rsidR="000A0C2C" w:rsidRPr="000A0C2C" w:rsidRDefault="000A0C2C" w:rsidP="00AC0E93">
      <w:pPr>
        <w:pStyle w:val="Textonotapie"/>
        <w:ind w:left="709" w:hanging="709"/>
        <w:jc w:val="both"/>
        <w:rPr>
          <w:rFonts w:ascii="Garamond" w:hAnsi="Garamond" w:cs="Times New Roman"/>
          <w:sz w:val="24"/>
          <w:szCs w:val="24"/>
          <w:lang w:val="fr-FR"/>
        </w:rPr>
      </w:pPr>
      <w:r w:rsidRPr="000A0C2C">
        <w:rPr>
          <w:rFonts w:ascii="Garamond" w:hAnsi="Garamond" w:cs="Times New Roman"/>
          <w:sz w:val="24"/>
          <w:szCs w:val="24"/>
          <w:lang w:val="fr-FR"/>
        </w:rPr>
        <w:t>Alain de Lille</w:t>
      </w:r>
      <w:r w:rsidR="00A10D70">
        <w:rPr>
          <w:rFonts w:ascii="Garamond" w:hAnsi="Garamond" w:cs="Times New Roman"/>
          <w:sz w:val="24"/>
          <w:szCs w:val="24"/>
          <w:lang w:val="fr-FR"/>
        </w:rPr>
        <w:t>.</w:t>
      </w:r>
      <w:r w:rsidR="00BE396A">
        <w:rPr>
          <w:rFonts w:ascii="Garamond" w:hAnsi="Garamond" w:cs="Times New Roman"/>
          <w:sz w:val="24"/>
          <w:szCs w:val="24"/>
          <w:lang w:val="fr-FR"/>
        </w:rPr>
        <w:t xml:space="preserve"> (</w:t>
      </w:r>
      <w:r w:rsidR="00830E38">
        <w:rPr>
          <w:rFonts w:ascii="Garamond" w:hAnsi="Garamond" w:cs="Times New Roman"/>
          <w:sz w:val="24"/>
          <w:szCs w:val="24"/>
          <w:lang w:val="fr-FR"/>
        </w:rPr>
        <w:t>1855)</w:t>
      </w:r>
      <w:r w:rsidRPr="000A0C2C">
        <w:rPr>
          <w:rFonts w:ascii="Garamond" w:hAnsi="Garamond" w:cs="Times New Roman"/>
          <w:sz w:val="24"/>
          <w:szCs w:val="24"/>
          <w:lang w:val="fr-FR"/>
        </w:rPr>
        <w:t xml:space="preserve">, </w:t>
      </w:r>
      <w:r w:rsidRPr="00BE396A">
        <w:rPr>
          <w:rFonts w:ascii="Garamond" w:hAnsi="Garamond" w:cs="Times New Roman"/>
          <w:sz w:val="24"/>
          <w:szCs w:val="24"/>
          <w:lang w:val="fr-FR"/>
        </w:rPr>
        <w:t xml:space="preserve">De </w:t>
      </w:r>
      <w:proofErr w:type="spellStart"/>
      <w:r w:rsidRPr="00BE396A">
        <w:rPr>
          <w:rFonts w:ascii="Garamond" w:hAnsi="Garamond" w:cs="Times New Roman"/>
          <w:sz w:val="24"/>
          <w:szCs w:val="24"/>
          <w:lang w:val="fr-FR"/>
        </w:rPr>
        <w:t>Planctu</w:t>
      </w:r>
      <w:proofErr w:type="spellEnd"/>
      <w:r w:rsidRPr="00BE396A">
        <w:rPr>
          <w:rFonts w:ascii="Garamond" w:hAnsi="Garamond" w:cs="Times New Roman"/>
          <w:sz w:val="24"/>
          <w:szCs w:val="24"/>
          <w:lang w:val="fr-FR"/>
        </w:rPr>
        <w:t xml:space="preserve"> </w:t>
      </w:r>
      <w:proofErr w:type="spellStart"/>
      <w:r w:rsidRPr="00BE396A">
        <w:rPr>
          <w:rFonts w:ascii="Garamond" w:hAnsi="Garamond" w:cs="Times New Roman"/>
          <w:sz w:val="24"/>
          <w:szCs w:val="24"/>
          <w:lang w:val="fr-FR"/>
        </w:rPr>
        <w:t>Naturae</w:t>
      </w:r>
      <w:proofErr w:type="spellEnd"/>
      <w:r w:rsidR="00BE396A">
        <w:rPr>
          <w:rFonts w:ascii="Garamond" w:hAnsi="Garamond" w:cs="Times New Roman"/>
          <w:sz w:val="24"/>
          <w:szCs w:val="24"/>
          <w:lang w:val="fr-FR"/>
        </w:rPr>
        <w:t>.</w:t>
      </w:r>
      <w:r w:rsidRPr="000A0C2C">
        <w:rPr>
          <w:rFonts w:ascii="Garamond" w:hAnsi="Garamond" w:cs="Times New Roman"/>
          <w:sz w:val="24"/>
          <w:szCs w:val="24"/>
          <w:lang w:val="fr-FR"/>
        </w:rPr>
        <w:t xml:space="preserve"> </w:t>
      </w:r>
      <w:r w:rsidR="00BE396A">
        <w:rPr>
          <w:rFonts w:ascii="Garamond" w:hAnsi="Garamond" w:cs="Times New Roman"/>
          <w:sz w:val="24"/>
          <w:szCs w:val="24"/>
          <w:lang w:val="fr-FR"/>
        </w:rPr>
        <w:t>E</w:t>
      </w:r>
      <w:r w:rsidRPr="000A0C2C">
        <w:rPr>
          <w:rFonts w:ascii="Garamond" w:hAnsi="Garamond" w:cs="Times New Roman"/>
          <w:sz w:val="24"/>
          <w:szCs w:val="24"/>
          <w:lang w:val="fr-FR"/>
        </w:rPr>
        <w:t>n </w:t>
      </w:r>
      <w:r w:rsidR="00BE396A">
        <w:rPr>
          <w:rFonts w:ascii="Garamond" w:hAnsi="Garamond" w:cs="Times New Roman"/>
          <w:sz w:val="24"/>
          <w:szCs w:val="24"/>
          <w:lang w:val="fr-FR"/>
        </w:rPr>
        <w:t>J.</w:t>
      </w:r>
      <w:r w:rsidR="00BE396A" w:rsidRPr="000A0C2C">
        <w:rPr>
          <w:rFonts w:ascii="Garamond" w:hAnsi="Garamond" w:cs="Times New Roman"/>
          <w:sz w:val="24"/>
          <w:szCs w:val="24"/>
          <w:lang w:val="fr-FR"/>
        </w:rPr>
        <w:t xml:space="preserve"> Paul </w:t>
      </w:r>
      <w:r w:rsidRPr="005320B3">
        <w:rPr>
          <w:rFonts w:ascii="Garamond" w:hAnsi="Garamond" w:cs="Times New Roman"/>
          <w:sz w:val="24"/>
          <w:szCs w:val="24"/>
          <w:lang w:val="fr-FR"/>
        </w:rPr>
        <w:t>M</w:t>
      </w:r>
      <w:r w:rsidR="005320B3" w:rsidRPr="005320B3">
        <w:rPr>
          <w:rFonts w:ascii="Garamond" w:hAnsi="Garamond" w:cs="Times New Roman"/>
          <w:sz w:val="24"/>
          <w:szCs w:val="24"/>
          <w:lang w:val="fr-FR"/>
        </w:rPr>
        <w:t>igne</w:t>
      </w:r>
      <w:r w:rsidR="005320B3">
        <w:rPr>
          <w:rFonts w:ascii="Garamond" w:hAnsi="Garamond" w:cs="Times New Roman"/>
          <w:i/>
          <w:iCs/>
          <w:sz w:val="24"/>
          <w:szCs w:val="24"/>
          <w:lang w:val="fr-FR"/>
        </w:rPr>
        <w:t xml:space="preserve"> </w:t>
      </w:r>
      <w:r w:rsidR="005320B3" w:rsidRPr="000A0C2C">
        <w:rPr>
          <w:rFonts w:ascii="Garamond" w:hAnsi="Garamond" w:cs="Times New Roman"/>
          <w:sz w:val="24"/>
          <w:szCs w:val="24"/>
          <w:lang w:val="fr-FR"/>
        </w:rPr>
        <w:t>(Ed.)</w:t>
      </w:r>
      <w:r w:rsidRPr="000A0C2C">
        <w:rPr>
          <w:rFonts w:ascii="Garamond" w:hAnsi="Garamond" w:cs="Times New Roman"/>
          <w:sz w:val="24"/>
          <w:szCs w:val="24"/>
          <w:lang w:val="fr-FR"/>
        </w:rPr>
        <w:t xml:space="preserve">, </w:t>
      </w:r>
      <w:proofErr w:type="spellStart"/>
      <w:r w:rsidRPr="000A0C2C">
        <w:rPr>
          <w:rFonts w:ascii="Garamond" w:hAnsi="Garamond" w:cs="Times New Roman"/>
          <w:i/>
          <w:iCs/>
          <w:sz w:val="24"/>
          <w:szCs w:val="24"/>
          <w:lang w:val="fr-FR"/>
        </w:rPr>
        <w:t>Patrologia</w:t>
      </w:r>
      <w:proofErr w:type="spellEnd"/>
      <w:r w:rsidRPr="000A0C2C">
        <w:rPr>
          <w:rFonts w:ascii="Garamond" w:hAnsi="Garamond" w:cs="Times New Roman"/>
          <w:i/>
          <w:iCs/>
          <w:sz w:val="24"/>
          <w:szCs w:val="24"/>
          <w:lang w:val="fr-FR"/>
        </w:rPr>
        <w:t xml:space="preserve"> </w:t>
      </w:r>
      <w:proofErr w:type="spellStart"/>
      <w:r w:rsidRPr="000A0C2C">
        <w:rPr>
          <w:rFonts w:ascii="Garamond" w:hAnsi="Garamond" w:cs="Times New Roman"/>
          <w:i/>
          <w:iCs/>
          <w:sz w:val="24"/>
          <w:szCs w:val="24"/>
          <w:lang w:val="fr-FR"/>
        </w:rPr>
        <w:t>latina</w:t>
      </w:r>
      <w:proofErr w:type="spellEnd"/>
      <w:r w:rsidRPr="000A0C2C">
        <w:rPr>
          <w:rFonts w:ascii="Garamond" w:hAnsi="Garamond" w:cs="Times New Roman"/>
          <w:sz w:val="24"/>
          <w:szCs w:val="24"/>
          <w:lang w:val="fr-FR"/>
        </w:rPr>
        <w:t xml:space="preserve">, Vol. 210, </w:t>
      </w:r>
      <w:r w:rsidR="00BE396A" w:rsidRPr="00830E38">
        <w:rPr>
          <w:rFonts w:ascii="Garamond" w:hAnsi="Garamond" w:cs="Times New Roman"/>
          <w:sz w:val="24"/>
          <w:szCs w:val="24"/>
          <w:lang w:val="fr-FR"/>
        </w:rPr>
        <w:t>(</w:t>
      </w:r>
      <w:r w:rsidR="00BE396A" w:rsidRPr="00B5103E">
        <w:rPr>
          <w:rFonts w:ascii="Garamond" w:hAnsi="Garamond"/>
          <w:sz w:val="24"/>
          <w:szCs w:val="24"/>
          <w:lang w:val="it-IT"/>
        </w:rPr>
        <w:t xml:space="preserve">págs. </w:t>
      </w:r>
      <w:r w:rsidR="005320B3" w:rsidRPr="00830E38">
        <w:rPr>
          <w:rFonts w:ascii="Garamond" w:hAnsi="Garamond"/>
          <w:sz w:val="24"/>
          <w:szCs w:val="24"/>
        </w:rPr>
        <w:t>431</w:t>
      </w:r>
      <w:r w:rsidR="00BE396A" w:rsidRPr="00830E38">
        <w:rPr>
          <w:rFonts w:ascii="Garamond" w:hAnsi="Garamond"/>
          <w:sz w:val="24"/>
          <w:szCs w:val="24"/>
        </w:rPr>
        <w:t>-</w:t>
      </w:r>
      <w:r w:rsidR="005320B3">
        <w:rPr>
          <w:rFonts w:ascii="Garamond" w:hAnsi="Garamond"/>
          <w:sz w:val="24"/>
          <w:szCs w:val="24"/>
        </w:rPr>
        <w:t>482</w:t>
      </w:r>
      <w:r w:rsidR="00BE396A">
        <w:rPr>
          <w:rFonts w:ascii="Garamond" w:hAnsi="Garamond" w:cs="Times New Roman"/>
          <w:sz w:val="24"/>
          <w:szCs w:val="24"/>
          <w:lang w:val="fr-FR"/>
        </w:rPr>
        <w:t xml:space="preserve">). </w:t>
      </w:r>
      <w:r w:rsidRPr="000A0C2C">
        <w:rPr>
          <w:rFonts w:ascii="Garamond" w:hAnsi="Garamond" w:cs="Times New Roman"/>
          <w:sz w:val="24"/>
          <w:szCs w:val="24"/>
          <w:lang w:val="fr-FR"/>
        </w:rPr>
        <w:t xml:space="preserve">Garnier. </w:t>
      </w:r>
    </w:p>
    <w:p w14:paraId="25310123" w14:textId="6B4340E4" w:rsidR="000A0C2C" w:rsidRPr="000A0C2C" w:rsidRDefault="000A0C2C" w:rsidP="00AC0E93">
      <w:pPr>
        <w:pStyle w:val="Sinespaciado1"/>
        <w:ind w:left="709" w:hanging="709"/>
        <w:jc w:val="both"/>
        <w:rPr>
          <w:rFonts w:ascii="Garamond" w:hAnsi="Garamond"/>
          <w:sz w:val="24"/>
          <w:szCs w:val="24"/>
          <w:lang w:val="es-CL"/>
        </w:rPr>
      </w:pPr>
      <w:r w:rsidRPr="000A0C2C">
        <w:rPr>
          <w:rFonts w:ascii="Garamond" w:hAnsi="Garamond"/>
          <w:sz w:val="24"/>
          <w:szCs w:val="24"/>
          <w:lang w:val="es-CL"/>
        </w:rPr>
        <w:t>Anselmo de Canterbury</w:t>
      </w:r>
      <w:r w:rsidR="00A10D70">
        <w:rPr>
          <w:rFonts w:ascii="Garamond" w:hAnsi="Garamond"/>
          <w:sz w:val="24"/>
          <w:szCs w:val="24"/>
          <w:lang w:val="es-CL"/>
        </w:rPr>
        <w:t>. (1952).</w:t>
      </w:r>
      <w:r w:rsidRPr="000A0C2C">
        <w:rPr>
          <w:rFonts w:ascii="Garamond" w:hAnsi="Garamond"/>
          <w:sz w:val="24"/>
          <w:szCs w:val="24"/>
          <w:lang w:val="es-CL"/>
        </w:rPr>
        <w:t xml:space="preserve"> </w:t>
      </w:r>
      <w:proofErr w:type="spellStart"/>
      <w:r w:rsidRPr="000A0C2C">
        <w:rPr>
          <w:rFonts w:ascii="Garamond" w:hAnsi="Garamond"/>
          <w:sz w:val="24"/>
          <w:szCs w:val="24"/>
          <w:lang w:val="es-CL"/>
        </w:rPr>
        <w:t>Proslogion</w:t>
      </w:r>
      <w:proofErr w:type="spellEnd"/>
      <w:r w:rsidR="00A10D70">
        <w:rPr>
          <w:rFonts w:ascii="Garamond" w:hAnsi="Garamond"/>
          <w:sz w:val="24"/>
          <w:szCs w:val="24"/>
          <w:lang w:val="es-CL"/>
        </w:rPr>
        <w:t>.</w:t>
      </w:r>
      <w:r w:rsidRPr="000A0C2C">
        <w:rPr>
          <w:rFonts w:ascii="Garamond" w:hAnsi="Garamond"/>
          <w:sz w:val="24"/>
          <w:szCs w:val="24"/>
          <w:lang w:val="es-CL"/>
        </w:rPr>
        <w:t xml:space="preserve"> </w:t>
      </w:r>
      <w:r w:rsidR="00A10D70">
        <w:rPr>
          <w:rFonts w:ascii="Garamond" w:hAnsi="Garamond"/>
          <w:sz w:val="24"/>
          <w:szCs w:val="24"/>
          <w:lang w:val="es-CL"/>
        </w:rPr>
        <w:t>E</w:t>
      </w:r>
      <w:r w:rsidRPr="000A0C2C">
        <w:rPr>
          <w:rFonts w:ascii="Garamond" w:hAnsi="Garamond"/>
          <w:sz w:val="24"/>
          <w:szCs w:val="24"/>
          <w:lang w:val="es-CL"/>
        </w:rPr>
        <w:t>n</w:t>
      </w:r>
      <w:r w:rsidR="00A10D70">
        <w:rPr>
          <w:rFonts w:ascii="Garamond" w:hAnsi="Garamond"/>
          <w:sz w:val="24"/>
          <w:szCs w:val="24"/>
          <w:lang w:val="es-CL"/>
        </w:rPr>
        <w:t xml:space="preserve"> </w:t>
      </w:r>
      <w:r w:rsidR="00A10D70" w:rsidRPr="000A0C2C">
        <w:rPr>
          <w:rFonts w:ascii="Garamond" w:hAnsi="Garamond"/>
          <w:sz w:val="24"/>
          <w:szCs w:val="24"/>
          <w:lang w:val="es-CL"/>
        </w:rPr>
        <w:t>Anselmo de Canterbury</w:t>
      </w:r>
      <w:r w:rsidR="00A10D70">
        <w:rPr>
          <w:rFonts w:ascii="Garamond" w:hAnsi="Garamond"/>
          <w:sz w:val="24"/>
          <w:szCs w:val="24"/>
          <w:lang w:val="es-CL"/>
        </w:rPr>
        <w:t>,</w:t>
      </w:r>
      <w:r w:rsidRPr="000A0C2C">
        <w:rPr>
          <w:rFonts w:ascii="Garamond" w:hAnsi="Garamond"/>
          <w:sz w:val="24"/>
          <w:szCs w:val="24"/>
          <w:lang w:val="es-CL"/>
        </w:rPr>
        <w:t xml:space="preserve"> </w:t>
      </w:r>
      <w:r w:rsidRPr="000A0C2C">
        <w:rPr>
          <w:rFonts w:ascii="Garamond" w:hAnsi="Garamond"/>
          <w:i/>
          <w:iCs/>
          <w:sz w:val="24"/>
          <w:szCs w:val="24"/>
          <w:lang w:val="es-CL"/>
        </w:rPr>
        <w:t>Obras completas de San Anselmo</w:t>
      </w:r>
      <w:r w:rsidR="00A10D70">
        <w:rPr>
          <w:rFonts w:ascii="Garamond" w:hAnsi="Garamond"/>
          <w:i/>
          <w:iCs/>
          <w:sz w:val="24"/>
          <w:szCs w:val="24"/>
          <w:lang w:val="es-CL"/>
        </w:rPr>
        <w:t>, vol. I</w:t>
      </w:r>
      <w:r w:rsidRPr="000A0C2C">
        <w:rPr>
          <w:rFonts w:ascii="Garamond" w:hAnsi="Garamond"/>
          <w:sz w:val="24"/>
          <w:szCs w:val="24"/>
          <w:lang w:val="es-CL"/>
        </w:rPr>
        <w:t xml:space="preserve">, </w:t>
      </w:r>
      <w:r w:rsidR="00A10D70">
        <w:rPr>
          <w:rFonts w:ascii="Garamond" w:hAnsi="Garamond"/>
          <w:sz w:val="24"/>
          <w:szCs w:val="24"/>
          <w:lang w:val="es-CL"/>
        </w:rPr>
        <w:t xml:space="preserve">(J. Almeida, Trad. </w:t>
      </w:r>
      <w:r w:rsidR="00A10D70" w:rsidRPr="0070620A">
        <w:rPr>
          <w:rFonts w:ascii="Garamond" w:hAnsi="Garamond"/>
          <w:sz w:val="24"/>
          <w:szCs w:val="24"/>
        </w:rPr>
        <w:t xml:space="preserve">págs. </w:t>
      </w:r>
      <w:r w:rsidR="0070620A" w:rsidRPr="0070620A">
        <w:rPr>
          <w:rFonts w:ascii="Garamond" w:hAnsi="Garamond"/>
          <w:sz w:val="24"/>
          <w:szCs w:val="24"/>
        </w:rPr>
        <w:t>353</w:t>
      </w:r>
      <w:r w:rsidR="00A10D70" w:rsidRPr="0070620A">
        <w:rPr>
          <w:rFonts w:ascii="Garamond" w:hAnsi="Garamond"/>
          <w:sz w:val="24"/>
          <w:szCs w:val="24"/>
        </w:rPr>
        <w:t>-</w:t>
      </w:r>
      <w:r w:rsidR="0070620A">
        <w:rPr>
          <w:rFonts w:ascii="Garamond" w:hAnsi="Garamond"/>
          <w:sz w:val="24"/>
          <w:szCs w:val="24"/>
        </w:rPr>
        <w:t>438</w:t>
      </w:r>
      <w:r w:rsidR="00A10D70">
        <w:rPr>
          <w:rFonts w:ascii="Garamond" w:hAnsi="Garamond"/>
          <w:sz w:val="24"/>
          <w:szCs w:val="24"/>
          <w:lang w:val="es-CL"/>
        </w:rPr>
        <w:t>).</w:t>
      </w:r>
      <w:r w:rsidRPr="000A0C2C">
        <w:rPr>
          <w:rFonts w:ascii="Garamond" w:hAnsi="Garamond"/>
          <w:sz w:val="24"/>
          <w:szCs w:val="24"/>
          <w:lang w:val="es-CL"/>
        </w:rPr>
        <w:t xml:space="preserve"> </w:t>
      </w:r>
      <w:r w:rsidR="0088481B" w:rsidRPr="000A0C2C">
        <w:rPr>
          <w:rFonts w:ascii="Garamond" w:hAnsi="Garamond"/>
          <w:sz w:val="24"/>
          <w:szCs w:val="24"/>
          <w:lang w:val="es-CL"/>
        </w:rPr>
        <w:t>B</w:t>
      </w:r>
      <w:r w:rsidR="0088481B">
        <w:rPr>
          <w:rFonts w:ascii="Garamond" w:hAnsi="Garamond"/>
          <w:sz w:val="24"/>
          <w:szCs w:val="24"/>
          <w:lang w:val="es-CL"/>
        </w:rPr>
        <w:t>iblioteca</w:t>
      </w:r>
      <w:r w:rsidR="00A10D70">
        <w:rPr>
          <w:rFonts w:ascii="Garamond" w:hAnsi="Garamond"/>
          <w:sz w:val="24"/>
          <w:szCs w:val="24"/>
          <w:lang w:val="es-CL"/>
        </w:rPr>
        <w:t xml:space="preserve"> de </w:t>
      </w:r>
      <w:r w:rsidRPr="000A0C2C">
        <w:rPr>
          <w:rFonts w:ascii="Garamond" w:hAnsi="Garamond"/>
          <w:sz w:val="24"/>
          <w:szCs w:val="24"/>
          <w:lang w:val="es-CL"/>
        </w:rPr>
        <w:t>A</w:t>
      </w:r>
      <w:r w:rsidR="00A10D70">
        <w:rPr>
          <w:rFonts w:ascii="Garamond" w:hAnsi="Garamond"/>
          <w:sz w:val="24"/>
          <w:szCs w:val="24"/>
          <w:lang w:val="es-CL"/>
        </w:rPr>
        <w:t xml:space="preserve">utores </w:t>
      </w:r>
      <w:r w:rsidRPr="000A0C2C">
        <w:rPr>
          <w:rFonts w:ascii="Garamond" w:hAnsi="Garamond"/>
          <w:sz w:val="24"/>
          <w:szCs w:val="24"/>
          <w:lang w:val="es-CL"/>
        </w:rPr>
        <w:t>C</w:t>
      </w:r>
      <w:r w:rsidR="00A10D70">
        <w:rPr>
          <w:rFonts w:ascii="Garamond" w:hAnsi="Garamond"/>
          <w:sz w:val="24"/>
          <w:szCs w:val="24"/>
          <w:lang w:val="es-CL"/>
        </w:rPr>
        <w:t>ristianos.</w:t>
      </w:r>
    </w:p>
    <w:p w14:paraId="64055F99" w14:textId="0E1D56F4" w:rsidR="000A0C2C" w:rsidRPr="003C04EC" w:rsidRDefault="000A0C2C" w:rsidP="00AC0E93">
      <w:pPr>
        <w:pStyle w:val="Sinespaciado1"/>
        <w:ind w:left="709" w:hanging="709"/>
        <w:jc w:val="both"/>
        <w:rPr>
          <w:rFonts w:ascii="Garamond" w:hAnsi="Garamond"/>
          <w:sz w:val="24"/>
          <w:szCs w:val="24"/>
        </w:rPr>
      </w:pPr>
      <w:r w:rsidRPr="000A0C2C">
        <w:rPr>
          <w:rFonts w:ascii="Garamond" w:hAnsi="Garamond"/>
          <w:sz w:val="24"/>
          <w:szCs w:val="24"/>
          <w:lang w:val="es-CL"/>
        </w:rPr>
        <w:lastRenderedPageBreak/>
        <w:t>Anselmo de Canterbury</w:t>
      </w:r>
      <w:r w:rsidR="00A10D70">
        <w:rPr>
          <w:rFonts w:ascii="Garamond" w:hAnsi="Garamond"/>
          <w:sz w:val="24"/>
          <w:szCs w:val="24"/>
          <w:lang w:val="es-CL"/>
        </w:rPr>
        <w:t>.</w:t>
      </w:r>
      <w:r w:rsidRPr="000A0C2C">
        <w:rPr>
          <w:rFonts w:ascii="Garamond" w:hAnsi="Garamond"/>
          <w:sz w:val="24"/>
          <w:szCs w:val="24"/>
          <w:lang w:val="es-CL"/>
        </w:rPr>
        <w:t xml:space="preserve"> (1952). </w:t>
      </w:r>
      <w:proofErr w:type="spellStart"/>
      <w:r w:rsidRPr="00A10D70">
        <w:rPr>
          <w:rFonts w:ascii="Garamond" w:hAnsi="Garamond"/>
          <w:sz w:val="24"/>
          <w:szCs w:val="24"/>
          <w:lang w:val="es-CL"/>
        </w:rPr>
        <w:t>Cur</w:t>
      </w:r>
      <w:proofErr w:type="spellEnd"/>
      <w:r w:rsidRPr="00A10D70">
        <w:rPr>
          <w:rFonts w:ascii="Garamond" w:hAnsi="Garamond"/>
          <w:sz w:val="24"/>
          <w:szCs w:val="24"/>
          <w:lang w:val="es-CL"/>
        </w:rPr>
        <w:t xml:space="preserve"> Deus homo</w:t>
      </w:r>
      <w:r w:rsidR="00A10D70">
        <w:rPr>
          <w:rFonts w:ascii="Garamond" w:hAnsi="Garamond"/>
          <w:sz w:val="24"/>
          <w:szCs w:val="24"/>
          <w:lang w:val="es-CL"/>
        </w:rPr>
        <w:t>.</w:t>
      </w:r>
      <w:r w:rsidRPr="000A0C2C">
        <w:rPr>
          <w:rFonts w:ascii="Garamond" w:hAnsi="Garamond"/>
          <w:sz w:val="24"/>
          <w:szCs w:val="24"/>
          <w:lang w:val="es-CL"/>
        </w:rPr>
        <w:t xml:space="preserve"> </w:t>
      </w:r>
      <w:r w:rsidR="00A10D70">
        <w:rPr>
          <w:rFonts w:ascii="Garamond" w:hAnsi="Garamond"/>
          <w:sz w:val="24"/>
          <w:szCs w:val="24"/>
          <w:lang w:val="es-CL"/>
        </w:rPr>
        <w:t>E</w:t>
      </w:r>
      <w:r w:rsidRPr="000A0C2C">
        <w:rPr>
          <w:rFonts w:ascii="Garamond" w:hAnsi="Garamond"/>
          <w:sz w:val="24"/>
          <w:szCs w:val="24"/>
          <w:lang w:val="es-CL"/>
        </w:rPr>
        <w:t>n</w:t>
      </w:r>
      <w:r w:rsidR="00A10D70">
        <w:rPr>
          <w:rFonts w:ascii="Garamond" w:hAnsi="Garamond"/>
          <w:sz w:val="24"/>
          <w:szCs w:val="24"/>
          <w:lang w:val="es-CL"/>
        </w:rPr>
        <w:t xml:space="preserve"> </w:t>
      </w:r>
      <w:r w:rsidR="00A10D70" w:rsidRPr="000A0C2C">
        <w:rPr>
          <w:rFonts w:ascii="Garamond" w:hAnsi="Garamond"/>
          <w:sz w:val="24"/>
          <w:szCs w:val="24"/>
          <w:lang w:val="es-CL"/>
        </w:rPr>
        <w:t>Anselmo de Canterbury</w:t>
      </w:r>
      <w:r w:rsidR="00A10D70">
        <w:rPr>
          <w:rFonts w:ascii="Garamond" w:hAnsi="Garamond"/>
          <w:sz w:val="24"/>
          <w:szCs w:val="24"/>
          <w:lang w:val="es-CL"/>
        </w:rPr>
        <w:t>,</w:t>
      </w:r>
      <w:r w:rsidR="00A10D70" w:rsidRPr="000A0C2C">
        <w:rPr>
          <w:rFonts w:ascii="Garamond" w:hAnsi="Garamond"/>
          <w:i/>
          <w:iCs/>
          <w:sz w:val="24"/>
          <w:szCs w:val="24"/>
          <w:lang w:val="es-CL"/>
        </w:rPr>
        <w:t xml:space="preserve"> </w:t>
      </w:r>
      <w:r w:rsidRPr="000A0C2C">
        <w:rPr>
          <w:rFonts w:ascii="Garamond" w:hAnsi="Garamond"/>
          <w:i/>
          <w:iCs/>
          <w:sz w:val="24"/>
          <w:szCs w:val="24"/>
          <w:lang w:val="es-CL"/>
        </w:rPr>
        <w:t>Obras completas de San Anselmo</w:t>
      </w:r>
      <w:r w:rsidR="00A10D70">
        <w:rPr>
          <w:rFonts w:ascii="Garamond" w:hAnsi="Garamond"/>
          <w:i/>
          <w:iCs/>
          <w:sz w:val="24"/>
          <w:szCs w:val="24"/>
          <w:lang w:val="es-CL"/>
        </w:rPr>
        <w:t>, vol. I</w:t>
      </w:r>
      <w:r w:rsidRPr="000A0C2C">
        <w:rPr>
          <w:rFonts w:ascii="Garamond" w:hAnsi="Garamond"/>
          <w:sz w:val="24"/>
          <w:szCs w:val="24"/>
          <w:lang w:val="es-CL"/>
        </w:rPr>
        <w:t xml:space="preserve">, </w:t>
      </w:r>
      <w:r w:rsidR="00A10D70">
        <w:rPr>
          <w:rFonts w:ascii="Garamond" w:hAnsi="Garamond"/>
          <w:sz w:val="24"/>
          <w:szCs w:val="24"/>
          <w:lang w:val="es-CL"/>
        </w:rPr>
        <w:t xml:space="preserve">(J. Almeida, Trad. </w:t>
      </w:r>
      <w:r w:rsidR="00A10D70" w:rsidRPr="0082040E">
        <w:rPr>
          <w:rFonts w:ascii="Garamond" w:hAnsi="Garamond"/>
          <w:sz w:val="24"/>
          <w:szCs w:val="24"/>
        </w:rPr>
        <w:t xml:space="preserve">págs. </w:t>
      </w:r>
      <w:r w:rsidR="0082040E" w:rsidRPr="0082040E">
        <w:rPr>
          <w:rFonts w:ascii="Garamond" w:hAnsi="Garamond"/>
          <w:sz w:val="24"/>
          <w:szCs w:val="24"/>
        </w:rPr>
        <w:t>739</w:t>
      </w:r>
      <w:r w:rsidR="00A10D70" w:rsidRPr="0082040E">
        <w:rPr>
          <w:rFonts w:ascii="Garamond" w:hAnsi="Garamond"/>
          <w:sz w:val="24"/>
          <w:szCs w:val="24"/>
        </w:rPr>
        <w:t>-</w:t>
      </w:r>
      <w:r w:rsidR="0082040E" w:rsidRPr="0082040E">
        <w:rPr>
          <w:rFonts w:ascii="Garamond" w:hAnsi="Garamond"/>
          <w:sz w:val="24"/>
          <w:szCs w:val="24"/>
        </w:rPr>
        <w:t>891</w:t>
      </w:r>
      <w:r w:rsidR="00A10D70">
        <w:rPr>
          <w:rFonts w:ascii="Garamond" w:hAnsi="Garamond"/>
          <w:sz w:val="24"/>
          <w:szCs w:val="24"/>
          <w:lang w:val="es-CL"/>
        </w:rPr>
        <w:t>).</w:t>
      </w:r>
      <w:r w:rsidRPr="00A10D70">
        <w:rPr>
          <w:rFonts w:ascii="Garamond" w:hAnsi="Garamond"/>
          <w:sz w:val="24"/>
          <w:szCs w:val="24"/>
          <w:lang w:val="es-CL"/>
        </w:rPr>
        <w:t xml:space="preserve"> </w:t>
      </w:r>
      <w:r w:rsidR="003C04EC" w:rsidRPr="000A0C2C">
        <w:rPr>
          <w:rFonts w:ascii="Garamond" w:hAnsi="Garamond"/>
          <w:sz w:val="24"/>
          <w:szCs w:val="24"/>
        </w:rPr>
        <w:t>B</w:t>
      </w:r>
      <w:r w:rsidR="003C04EC">
        <w:rPr>
          <w:rFonts w:ascii="Garamond" w:hAnsi="Garamond"/>
          <w:sz w:val="24"/>
          <w:szCs w:val="24"/>
        </w:rPr>
        <w:t xml:space="preserve">iblioteca de </w:t>
      </w:r>
      <w:r w:rsidR="003C04EC" w:rsidRPr="000A0C2C">
        <w:rPr>
          <w:rFonts w:ascii="Garamond" w:hAnsi="Garamond"/>
          <w:sz w:val="24"/>
          <w:szCs w:val="24"/>
        </w:rPr>
        <w:t>A</w:t>
      </w:r>
      <w:r w:rsidR="003C04EC">
        <w:rPr>
          <w:rFonts w:ascii="Garamond" w:hAnsi="Garamond"/>
          <w:sz w:val="24"/>
          <w:szCs w:val="24"/>
        </w:rPr>
        <w:t xml:space="preserve">utores </w:t>
      </w:r>
      <w:r w:rsidR="003C04EC" w:rsidRPr="000A0C2C">
        <w:rPr>
          <w:rFonts w:ascii="Garamond" w:hAnsi="Garamond"/>
          <w:sz w:val="24"/>
          <w:szCs w:val="24"/>
        </w:rPr>
        <w:t>C</w:t>
      </w:r>
      <w:r w:rsidR="003C04EC">
        <w:rPr>
          <w:rFonts w:ascii="Garamond" w:hAnsi="Garamond"/>
          <w:sz w:val="24"/>
          <w:szCs w:val="24"/>
        </w:rPr>
        <w:t>ristianos.</w:t>
      </w:r>
    </w:p>
    <w:p w14:paraId="769DD0C0" w14:textId="169D91DB" w:rsidR="00681C4D" w:rsidRPr="00681C4D" w:rsidRDefault="00681C4D" w:rsidP="00AC0E93">
      <w:pPr>
        <w:pStyle w:val="Sinespaciado1"/>
        <w:ind w:left="709" w:hanging="709"/>
        <w:jc w:val="both"/>
        <w:rPr>
          <w:rFonts w:ascii="Garamond" w:hAnsi="Garamond"/>
          <w:sz w:val="24"/>
          <w:szCs w:val="24"/>
          <w:lang w:val="es-CL"/>
        </w:rPr>
      </w:pPr>
      <w:r w:rsidRPr="00681C4D">
        <w:rPr>
          <w:rFonts w:ascii="Garamond" w:hAnsi="Garamond"/>
          <w:sz w:val="24"/>
          <w:szCs w:val="24"/>
        </w:rPr>
        <w:t xml:space="preserve">Arendt, H. (2001). </w:t>
      </w:r>
      <w:r w:rsidRPr="00681C4D">
        <w:rPr>
          <w:rFonts w:ascii="Garamond" w:hAnsi="Garamond"/>
          <w:i/>
          <w:iCs/>
          <w:sz w:val="24"/>
          <w:szCs w:val="24"/>
        </w:rPr>
        <w:t>El concepto de amor en san Agustín</w:t>
      </w:r>
      <w:r w:rsidRPr="00681C4D">
        <w:rPr>
          <w:rFonts w:ascii="Garamond" w:hAnsi="Garamond"/>
          <w:sz w:val="24"/>
          <w:szCs w:val="24"/>
        </w:rPr>
        <w:t>. Madrid. (A. Serrano, Trad.). Ediciones Encuentro.</w:t>
      </w:r>
    </w:p>
    <w:p w14:paraId="3D316027" w14:textId="39941A23" w:rsidR="000A0C2C" w:rsidRPr="000A0C2C" w:rsidRDefault="000A0C2C" w:rsidP="00AC0E93">
      <w:pPr>
        <w:pStyle w:val="Sinespaciado1"/>
        <w:ind w:left="709" w:hanging="709"/>
        <w:rPr>
          <w:rFonts w:ascii="Garamond" w:hAnsi="Garamond"/>
          <w:sz w:val="24"/>
          <w:szCs w:val="24"/>
        </w:rPr>
      </w:pPr>
      <w:r w:rsidRPr="00496B04">
        <w:rPr>
          <w:rFonts w:ascii="Garamond" w:hAnsi="Garamond"/>
          <w:sz w:val="24"/>
          <w:szCs w:val="24"/>
          <w:lang w:val="en-US"/>
        </w:rPr>
        <w:t xml:space="preserve">Bilimoria, </w:t>
      </w:r>
      <w:r w:rsidR="00A10D70" w:rsidRPr="00496B04">
        <w:rPr>
          <w:rFonts w:ascii="Garamond" w:hAnsi="Garamond"/>
          <w:sz w:val="24"/>
          <w:szCs w:val="24"/>
          <w:lang w:val="en-US"/>
        </w:rPr>
        <w:t>P.</w:t>
      </w:r>
      <w:r w:rsidRPr="00496B04">
        <w:rPr>
          <w:rFonts w:ascii="Garamond" w:hAnsi="Garamond"/>
          <w:sz w:val="24"/>
          <w:szCs w:val="24"/>
          <w:lang w:val="en-US"/>
        </w:rPr>
        <w:t xml:space="preserve"> (1988). </w:t>
      </w:r>
      <w:r w:rsidRPr="000A0C2C">
        <w:rPr>
          <w:rFonts w:ascii="Garamond" w:hAnsi="Garamond"/>
          <w:sz w:val="24"/>
          <w:szCs w:val="24"/>
          <w:lang w:val="en-US"/>
        </w:rPr>
        <w:t xml:space="preserve">Gandhian ethics of nonviolence. </w:t>
      </w:r>
      <w:proofErr w:type="spellStart"/>
      <w:r w:rsidRPr="00A10D70">
        <w:rPr>
          <w:rFonts w:ascii="Garamond" w:hAnsi="Garamond"/>
          <w:i/>
          <w:iCs/>
          <w:sz w:val="24"/>
          <w:szCs w:val="24"/>
          <w:lang w:val="es-CL"/>
        </w:rPr>
        <w:t>Prabuddha</w:t>
      </w:r>
      <w:proofErr w:type="spellEnd"/>
      <w:r w:rsidRPr="00A10D70">
        <w:rPr>
          <w:rFonts w:ascii="Garamond" w:hAnsi="Garamond"/>
          <w:i/>
          <w:iCs/>
          <w:sz w:val="24"/>
          <w:szCs w:val="24"/>
          <w:lang w:val="es-CL"/>
        </w:rPr>
        <w:t xml:space="preserve"> </w:t>
      </w:r>
      <w:proofErr w:type="spellStart"/>
      <w:r w:rsidRPr="00A10D70">
        <w:rPr>
          <w:rFonts w:ascii="Garamond" w:hAnsi="Garamond"/>
          <w:i/>
          <w:iCs/>
          <w:sz w:val="24"/>
          <w:szCs w:val="24"/>
          <w:lang w:val="es-CL"/>
        </w:rPr>
        <w:t>Bharatha</w:t>
      </w:r>
      <w:proofErr w:type="spellEnd"/>
      <w:r w:rsidRPr="00A10D70">
        <w:rPr>
          <w:rFonts w:ascii="Garamond" w:hAnsi="Garamond"/>
          <w:sz w:val="24"/>
          <w:szCs w:val="24"/>
          <w:lang w:val="es-CL"/>
        </w:rPr>
        <w:t xml:space="preserve">, </w:t>
      </w:r>
      <w:r w:rsidRPr="00A10D70">
        <w:rPr>
          <w:rFonts w:ascii="Garamond" w:hAnsi="Garamond"/>
          <w:i/>
          <w:iCs/>
          <w:sz w:val="24"/>
          <w:szCs w:val="24"/>
        </w:rPr>
        <w:t>93</w:t>
      </w:r>
      <w:r w:rsidRPr="000A0C2C">
        <w:rPr>
          <w:rFonts w:ascii="Garamond" w:hAnsi="Garamond"/>
          <w:sz w:val="24"/>
          <w:szCs w:val="24"/>
        </w:rPr>
        <w:t>, 184-91.</w:t>
      </w:r>
    </w:p>
    <w:p w14:paraId="2A427D67" w14:textId="35F12F6A" w:rsidR="000A0C2C" w:rsidRPr="000A0C2C" w:rsidRDefault="000A0C2C" w:rsidP="00AC0E93">
      <w:pPr>
        <w:pStyle w:val="Sinespaciado1"/>
        <w:ind w:left="709" w:hanging="709"/>
        <w:jc w:val="both"/>
        <w:rPr>
          <w:rFonts w:ascii="Garamond" w:hAnsi="Garamond"/>
          <w:sz w:val="24"/>
          <w:szCs w:val="24"/>
        </w:rPr>
      </w:pPr>
      <w:proofErr w:type="spellStart"/>
      <w:r w:rsidRPr="000A0C2C">
        <w:rPr>
          <w:rFonts w:ascii="Garamond" w:hAnsi="Garamond"/>
          <w:sz w:val="24"/>
          <w:szCs w:val="24"/>
        </w:rPr>
        <w:t>Boeri</w:t>
      </w:r>
      <w:proofErr w:type="spellEnd"/>
      <w:r w:rsidR="00A10D70">
        <w:rPr>
          <w:rFonts w:ascii="Garamond" w:hAnsi="Garamond"/>
          <w:sz w:val="24"/>
          <w:szCs w:val="24"/>
        </w:rPr>
        <w:t>,</w:t>
      </w:r>
      <w:r w:rsidRPr="000A0C2C">
        <w:rPr>
          <w:rFonts w:ascii="Garamond" w:hAnsi="Garamond"/>
          <w:sz w:val="24"/>
          <w:szCs w:val="24"/>
        </w:rPr>
        <w:t xml:space="preserve"> M. </w:t>
      </w:r>
      <w:r w:rsidR="00A10D70">
        <w:rPr>
          <w:rFonts w:ascii="Garamond" w:hAnsi="Garamond"/>
          <w:sz w:val="24"/>
          <w:szCs w:val="24"/>
        </w:rPr>
        <w:t>y</w:t>
      </w:r>
      <w:r w:rsidRPr="000A0C2C">
        <w:rPr>
          <w:rFonts w:ascii="Garamond" w:hAnsi="Garamond"/>
          <w:sz w:val="24"/>
          <w:szCs w:val="24"/>
        </w:rPr>
        <w:t xml:space="preserve"> Salles</w:t>
      </w:r>
      <w:r w:rsidR="00A10D70">
        <w:rPr>
          <w:rFonts w:ascii="Garamond" w:hAnsi="Garamond"/>
          <w:sz w:val="24"/>
          <w:szCs w:val="24"/>
        </w:rPr>
        <w:t>,</w:t>
      </w:r>
      <w:r w:rsidRPr="000A0C2C">
        <w:rPr>
          <w:rFonts w:ascii="Garamond" w:hAnsi="Garamond"/>
          <w:sz w:val="24"/>
          <w:szCs w:val="24"/>
        </w:rPr>
        <w:t xml:space="preserve"> R. (2014)</w:t>
      </w:r>
      <w:r w:rsidR="00A10D70">
        <w:rPr>
          <w:rFonts w:ascii="Garamond" w:hAnsi="Garamond"/>
          <w:sz w:val="24"/>
          <w:szCs w:val="24"/>
        </w:rPr>
        <w:t>.</w:t>
      </w:r>
      <w:r w:rsidRPr="000A0C2C">
        <w:rPr>
          <w:rFonts w:ascii="Garamond" w:hAnsi="Garamond"/>
          <w:sz w:val="24"/>
          <w:szCs w:val="24"/>
        </w:rPr>
        <w:t xml:space="preserve"> </w:t>
      </w:r>
      <w:r w:rsidRPr="000A0C2C">
        <w:rPr>
          <w:rFonts w:ascii="Garamond" w:hAnsi="Garamond"/>
          <w:i/>
          <w:iCs/>
          <w:sz w:val="24"/>
          <w:szCs w:val="24"/>
        </w:rPr>
        <w:t>Los filósofos estoicos. Ontología, Lógica, Física y Ética</w:t>
      </w:r>
      <w:r w:rsidRPr="000A0C2C">
        <w:rPr>
          <w:rFonts w:ascii="Garamond" w:hAnsi="Garamond"/>
          <w:sz w:val="24"/>
          <w:szCs w:val="24"/>
        </w:rPr>
        <w:t xml:space="preserve">. </w:t>
      </w:r>
      <w:r w:rsidRPr="00A10D70">
        <w:rPr>
          <w:rFonts w:ascii="Garamond" w:hAnsi="Garamond"/>
          <w:i/>
          <w:iCs/>
          <w:sz w:val="24"/>
          <w:szCs w:val="24"/>
        </w:rPr>
        <w:t>Traducción, comentario filosófico y edición anotada de los principales textos griegos y latinos</w:t>
      </w:r>
      <w:r w:rsidR="00936789">
        <w:rPr>
          <w:rFonts w:ascii="Garamond" w:hAnsi="Garamond"/>
          <w:sz w:val="24"/>
          <w:szCs w:val="24"/>
        </w:rPr>
        <w:t>. Ediciones Universidad Alberto Hurtado</w:t>
      </w:r>
      <w:r w:rsidRPr="000A0C2C">
        <w:rPr>
          <w:rFonts w:ascii="Garamond" w:hAnsi="Garamond"/>
          <w:sz w:val="24"/>
          <w:szCs w:val="24"/>
        </w:rPr>
        <w:t>.</w:t>
      </w:r>
    </w:p>
    <w:p w14:paraId="53D1ABF6" w14:textId="00B4B979" w:rsidR="000A0C2C" w:rsidRPr="000A0C2C" w:rsidRDefault="000A0C2C" w:rsidP="00AC0E93">
      <w:pPr>
        <w:pStyle w:val="Sinespaciado1"/>
        <w:ind w:left="709" w:hanging="709"/>
        <w:jc w:val="both"/>
        <w:rPr>
          <w:rFonts w:ascii="Garamond" w:hAnsi="Garamond"/>
          <w:sz w:val="24"/>
          <w:szCs w:val="24"/>
          <w:lang w:val="es-CL"/>
        </w:rPr>
      </w:pPr>
      <w:proofErr w:type="spellStart"/>
      <w:r w:rsidRPr="000A0C2C">
        <w:rPr>
          <w:rFonts w:ascii="Garamond" w:hAnsi="Garamond"/>
          <w:sz w:val="24"/>
          <w:szCs w:val="24"/>
        </w:rPr>
        <w:t>Boff</w:t>
      </w:r>
      <w:proofErr w:type="spellEnd"/>
      <w:r w:rsidRPr="000A0C2C">
        <w:rPr>
          <w:rFonts w:ascii="Garamond" w:hAnsi="Garamond"/>
          <w:sz w:val="24"/>
          <w:szCs w:val="24"/>
        </w:rPr>
        <w:t xml:space="preserve">, L. (2011). </w:t>
      </w:r>
      <w:r w:rsidRPr="000A0C2C">
        <w:rPr>
          <w:rFonts w:ascii="Garamond" w:hAnsi="Garamond"/>
          <w:i/>
          <w:sz w:val="24"/>
          <w:szCs w:val="24"/>
        </w:rPr>
        <w:t>Ecología: Grito de la Tierra, grito de los pobres</w:t>
      </w:r>
      <w:r w:rsidR="00936789">
        <w:rPr>
          <w:rFonts w:ascii="Garamond" w:hAnsi="Garamond"/>
          <w:sz w:val="24"/>
          <w:szCs w:val="24"/>
        </w:rPr>
        <w:t xml:space="preserve">. (J. </w:t>
      </w:r>
      <w:r w:rsidR="00936789" w:rsidRPr="000A0C2C">
        <w:rPr>
          <w:rFonts w:ascii="Garamond" w:hAnsi="Garamond"/>
          <w:sz w:val="24"/>
          <w:szCs w:val="24"/>
        </w:rPr>
        <w:t>Rodríguez</w:t>
      </w:r>
      <w:r w:rsidR="00936789">
        <w:rPr>
          <w:rFonts w:ascii="Garamond" w:hAnsi="Garamond"/>
          <w:sz w:val="24"/>
          <w:szCs w:val="24"/>
        </w:rPr>
        <w:t>,</w:t>
      </w:r>
      <w:r w:rsidR="00936789" w:rsidRPr="000A0C2C">
        <w:rPr>
          <w:rFonts w:ascii="Garamond" w:hAnsi="Garamond"/>
          <w:sz w:val="24"/>
          <w:szCs w:val="24"/>
        </w:rPr>
        <w:t xml:space="preserve"> </w:t>
      </w:r>
      <w:r w:rsidR="00936789">
        <w:rPr>
          <w:rFonts w:ascii="Garamond" w:hAnsi="Garamond"/>
          <w:sz w:val="24"/>
          <w:szCs w:val="24"/>
        </w:rPr>
        <w:t>T</w:t>
      </w:r>
      <w:r w:rsidRPr="000A0C2C">
        <w:rPr>
          <w:rFonts w:ascii="Garamond" w:hAnsi="Garamond"/>
          <w:sz w:val="24"/>
          <w:szCs w:val="24"/>
        </w:rPr>
        <w:t>rad.</w:t>
      </w:r>
      <w:r w:rsidR="00936789">
        <w:rPr>
          <w:rFonts w:ascii="Garamond" w:hAnsi="Garamond"/>
          <w:sz w:val="24"/>
          <w:szCs w:val="24"/>
        </w:rPr>
        <w:t xml:space="preserve">). </w:t>
      </w:r>
      <w:r w:rsidRPr="000A0C2C">
        <w:rPr>
          <w:rFonts w:ascii="Garamond" w:hAnsi="Garamond"/>
          <w:sz w:val="24"/>
          <w:szCs w:val="24"/>
          <w:lang w:val="es-CL"/>
        </w:rPr>
        <w:t xml:space="preserve">Trotta. </w:t>
      </w:r>
    </w:p>
    <w:p w14:paraId="2DBEEA83" w14:textId="46661B0B" w:rsidR="000A0C2C" w:rsidRPr="003C04EC" w:rsidRDefault="000A0C2C" w:rsidP="00AC0E93">
      <w:pPr>
        <w:pStyle w:val="Sinespaciado1"/>
        <w:ind w:left="709" w:hanging="709"/>
        <w:jc w:val="both"/>
        <w:rPr>
          <w:rFonts w:ascii="Garamond" w:hAnsi="Garamond"/>
          <w:sz w:val="24"/>
          <w:szCs w:val="24"/>
        </w:rPr>
      </w:pPr>
      <w:r w:rsidRPr="000A0C2C">
        <w:rPr>
          <w:rFonts w:ascii="Garamond" w:hAnsi="Garamond"/>
          <w:sz w:val="24"/>
          <w:szCs w:val="24"/>
          <w:lang w:val="es-CL"/>
        </w:rPr>
        <w:t>Buenaventura</w:t>
      </w:r>
      <w:r w:rsidR="00936789">
        <w:rPr>
          <w:rFonts w:ascii="Garamond" w:hAnsi="Garamond"/>
          <w:sz w:val="24"/>
          <w:szCs w:val="24"/>
          <w:lang w:val="es-CL"/>
        </w:rPr>
        <w:t>.</w:t>
      </w:r>
      <w:r w:rsidRPr="000A0C2C">
        <w:rPr>
          <w:rFonts w:ascii="Garamond" w:hAnsi="Garamond"/>
          <w:sz w:val="24"/>
          <w:szCs w:val="24"/>
          <w:lang w:val="es-CL"/>
        </w:rPr>
        <w:t xml:space="preserve"> (1968)</w:t>
      </w:r>
      <w:r w:rsidR="00936789">
        <w:rPr>
          <w:rFonts w:ascii="Garamond" w:hAnsi="Garamond"/>
          <w:sz w:val="24"/>
          <w:szCs w:val="24"/>
          <w:lang w:val="es-CL"/>
        </w:rPr>
        <w:t>.</w:t>
      </w:r>
      <w:r w:rsidRPr="000A0C2C">
        <w:rPr>
          <w:rFonts w:ascii="Garamond" w:hAnsi="Garamond"/>
          <w:sz w:val="24"/>
          <w:szCs w:val="24"/>
          <w:lang w:val="es-CL"/>
        </w:rPr>
        <w:t xml:space="preserve"> </w:t>
      </w:r>
      <w:proofErr w:type="spellStart"/>
      <w:r w:rsidRPr="00936789">
        <w:rPr>
          <w:rFonts w:ascii="Garamond" w:hAnsi="Garamond"/>
          <w:sz w:val="24"/>
          <w:szCs w:val="24"/>
          <w:lang w:val="es-CL"/>
        </w:rPr>
        <w:t>Itinerarium</w:t>
      </w:r>
      <w:proofErr w:type="spellEnd"/>
      <w:r w:rsidRPr="00936789">
        <w:rPr>
          <w:rFonts w:ascii="Garamond" w:hAnsi="Garamond"/>
          <w:sz w:val="24"/>
          <w:szCs w:val="24"/>
          <w:lang w:val="es-CL"/>
        </w:rPr>
        <w:t xml:space="preserve"> </w:t>
      </w:r>
      <w:proofErr w:type="spellStart"/>
      <w:r w:rsidRPr="00936789">
        <w:rPr>
          <w:rFonts w:ascii="Garamond" w:hAnsi="Garamond"/>
          <w:sz w:val="24"/>
          <w:szCs w:val="24"/>
          <w:lang w:val="es-CL"/>
        </w:rPr>
        <w:t>mentis</w:t>
      </w:r>
      <w:proofErr w:type="spellEnd"/>
      <w:r w:rsidRPr="00936789">
        <w:rPr>
          <w:rFonts w:ascii="Garamond" w:hAnsi="Garamond"/>
          <w:sz w:val="24"/>
          <w:szCs w:val="24"/>
          <w:lang w:val="es-CL"/>
        </w:rPr>
        <w:t xml:space="preserve"> in </w:t>
      </w:r>
      <w:proofErr w:type="spellStart"/>
      <w:r w:rsidRPr="00936789">
        <w:rPr>
          <w:rFonts w:ascii="Garamond" w:hAnsi="Garamond"/>
          <w:sz w:val="24"/>
          <w:szCs w:val="24"/>
          <w:lang w:val="es-CL"/>
        </w:rPr>
        <w:t>Deum</w:t>
      </w:r>
      <w:proofErr w:type="spellEnd"/>
      <w:r w:rsidRPr="000A0C2C">
        <w:rPr>
          <w:rFonts w:ascii="Garamond" w:hAnsi="Garamond"/>
          <w:sz w:val="24"/>
          <w:szCs w:val="24"/>
          <w:lang w:val="es-CL"/>
        </w:rPr>
        <w:t xml:space="preserve">. En </w:t>
      </w:r>
      <w:r w:rsidR="00936789" w:rsidRPr="000A0C2C">
        <w:rPr>
          <w:rFonts w:ascii="Garamond" w:hAnsi="Garamond"/>
          <w:sz w:val="24"/>
          <w:szCs w:val="24"/>
          <w:lang w:val="es-CL"/>
        </w:rPr>
        <w:t>Buenaventura</w:t>
      </w:r>
      <w:r w:rsidR="00936789">
        <w:rPr>
          <w:rFonts w:ascii="Garamond" w:hAnsi="Garamond"/>
          <w:sz w:val="24"/>
          <w:szCs w:val="24"/>
          <w:lang w:val="es-CL"/>
        </w:rPr>
        <w:t>,</w:t>
      </w:r>
      <w:r w:rsidR="00936789" w:rsidRPr="000A0C2C">
        <w:rPr>
          <w:rFonts w:ascii="Garamond" w:hAnsi="Garamond"/>
          <w:i/>
          <w:iCs/>
          <w:sz w:val="24"/>
          <w:szCs w:val="24"/>
          <w:lang w:val="es-CL"/>
        </w:rPr>
        <w:t xml:space="preserve"> </w:t>
      </w:r>
      <w:r w:rsidRPr="000A0C2C">
        <w:rPr>
          <w:rFonts w:ascii="Garamond" w:hAnsi="Garamond"/>
          <w:i/>
          <w:iCs/>
          <w:sz w:val="24"/>
          <w:szCs w:val="24"/>
          <w:lang w:val="es-CL"/>
        </w:rPr>
        <w:t>Obras de San Buenaventura</w:t>
      </w:r>
      <w:r w:rsidRPr="000A0C2C">
        <w:rPr>
          <w:rFonts w:ascii="Garamond" w:hAnsi="Garamond"/>
          <w:sz w:val="24"/>
          <w:szCs w:val="24"/>
          <w:lang w:val="es-CL"/>
        </w:rPr>
        <w:t xml:space="preserve">, </w:t>
      </w:r>
      <w:r w:rsidR="00936789" w:rsidRPr="00936789">
        <w:rPr>
          <w:rFonts w:ascii="Garamond" w:hAnsi="Garamond"/>
          <w:i/>
          <w:iCs/>
          <w:sz w:val="24"/>
          <w:szCs w:val="24"/>
          <w:lang w:val="es-CL"/>
        </w:rPr>
        <w:t>v</w:t>
      </w:r>
      <w:r w:rsidRPr="00936789">
        <w:rPr>
          <w:rFonts w:ascii="Garamond" w:hAnsi="Garamond"/>
          <w:i/>
          <w:iCs/>
          <w:sz w:val="24"/>
          <w:szCs w:val="24"/>
          <w:lang w:val="es-CL"/>
        </w:rPr>
        <w:t xml:space="preserve">ol. </w:t>
      </w:r>
      <w:r w:rsidR="00936789" w:rsidRPr="00936789">
        <w:rPr>
          <w:rFonts w:ascii="Garamond" w:hAnsi="Garamond"/>
          <w:i/>
          <w:iCs/>
          <w:sz w:val="24"/>
          <w:szCs w:val="24"/>
          <w:lang w:val="es-CL"/>
        </w:rPr>
        <w:t>I</w:t>
      </w:r>
      <w:r w:rsidR="003A0F27">
        <w:rPr>
          <w:rFonts w:ascii="Garamond" w:hAnsi="Garamond"/>
          <w:sz w:val="24"/>
          <w:szCs w:val="24"/>
          <w:lang w:val="es-CL"/>
        </w:rPr>
        <w:t>, (</w:t>
      </w:r>
      <w:proofErr w:type="spellStart"/>
      <w:r w:rsidR="003A0F27">
        <w:rPr>
          <w:rFonts w:ascii="Garamond" w:hAnsi="Garamond"/>
          <w:sz w:val="24"/>
          <w:szCs w:val="24"/>
          <w:lang w:val="es-CL"/>
        </w:rPr>
        <w:t>Amoros</w:t>
      </w:r>
      <w:proofErr w:type="spellEnd"/>
      <w:r w:rsidR="003A0F27">
        <w:rPr>
          <w:rFonts w:ascii="Garamond" w:hAnsi="Garamond"/>
          <w:sz w:val="24"/>
          <w:szCs w:val="24"/>
          <w:lang w:val="es-CL"/>
        </w:rPr>
        <w:t xml:space="preserve">, </w:t>
      </w:r>
      <w:r w:rsidR="00E420B4">
        <w:rPr>
          <w:rFonts w:ascii="Garamond" w:hAnsi="Garamond"/>
          <w:sz w:val="24"/>
          <w:szCs w:val="24"/>
          <w:lang w:val="es-CL"/>
        </w:rPr>
        <w:t xml:space="preserve">L. &amp; </w:t>
      </w:r>
      <w:r w:rsidR="003A0F27">
        <w:rPr>
          <w:rFonts w:ascii="Garamond" w:hAnsi="Garamond"/>
          <w:sz w:val="24"/>
          <w:szCs w:val="24"/>
          <w:lang w:val="es-CL"/>
        </w:rPr>
        <w:t xml:space="preserve">Aperribay, </w:t>
      </w:r>
      <w:r w:rsidR="00E420B4">
        <w:rPr>
          <w:rFonts w:ascii="Garamond" w:hAnsi="Garamond"/>
          <w:sz w:val="24"/>
          <w:szCs w:val="24"/>
          <w:lang w:val="es-CL"/>
        </w:rPr>
        <w:t xml:space="preserve">B. &amp; </w:t>
      </w:r>
      <w:proofErr w:type="spellStart"/>
      <w:r w:rsidR="003A0F27">
        <w:rPr>
          <w:rFonts w:ascii="Garamond" w:hAnsi="Garamond"/>
          <w:sz w:val="24"/>
          <w:szCs w:val="24"/>
          <w:lang w:val="es-CL"/>
        </w:rPr>
        <w:t>Oromi</w:t>
      </w:r>
      <w:proofErr w:type="spellEnd"/>
      <w:r w:rsidR="00E420B4">
        <w:rPr>
          <w:rFonts w:ascii="Garamond" w:hAnsi="Garamond"/>
          <w:sz w:val="24"/>
          <w:szCs w:val="24"/>
          <w:lang w:val="es-CL"/>
        </w:rPr>
        <w:t>, M.,</w:t>
      </w:r>
      <w:r w:rsidR="003A0F27">
        <w:rPr>
          <w:rFonts w:ascii="Garamond" w:hAnsi="Garamond"/>
          <w:sz w:val="24"/>
          <w:szCs w:val="24"/>
          <w:lang w:val="es-CL"/>
        </w:rPr>
        <w:t xml:space="preserve"> Ed</w:t>
      </w:r>
      <w:r w:rsidR="00E420B4">
        <w:rPr>
          <w:rFonts w:ascii="Garamond" w:hAnsi="Garamond"/>
          <w:sz w:val="24"/>
          <w:szCs w:val="24"/>
          <w:lang w:val="es-CL"/>
        </w:rPr>
        <w:t>s</w:t>
      </w:r>
      <w:r w:rsidR="003A0F27">
        <w:rPr>
          <w:rFonts w:ascii="Garamond" w:hAnsi="Garamond"/>
          <w:sz w:val="24"/>
          <w:szCs w:val="24"/>
          <w:lang w:val="es-CL"/>
        </w:rPr>
        <w:t>.</w:t>
      </w:r>
      <w:r w:rsidR="00E420B4">
        <w:rPr>
          <w:rFonts w:ascii="Garamond" w:hAnsi="Garamond"/>
          <w:sz w:val="24"/>
          <w:szCs w:val="24"/>
          <w:lang w:val="es-CL"/>
        </w:rPr>
        <w:t>)</w:t>
      </w:r>
      <w:r w:rsidR="003A0F27">
        <w:rPr>
          <w:rFonts w:ascii="Garamond" w:hAnsi="Garamond"/>
          <w:sz w:val="24"/>
          <w:szCs w:val="24"/>
          <w:lang w:val="es-CL"/>
        </w:rPr>
        <w:t xml:space="preserve"> </w:t>
      </w:r>
      <w:r w:rsidR="00E420B4">
        <w:rPr>
          <w:rFonts w:ascii="Garamond" w:hAnsi="Garamond"/>
          <w:sz w:val="24"/>
          <w:szCs w:val="24"/>
          <w:lang w:val="es-CL"/>
        </w:rPr>
        <w:t>(pp</w:t>
      </w:r>
      <w:r w:rsidR="003A0F27">
        <w:rPr>
          <w:rFonts w:ascii="Garamond" w:hAnsi="Garamond"/>
          <w:sz w:val="24"/>
          <w:szCs w:val="24"/>
          <w:lang w:val="es-CL"/>
        </w:rPr>
        <w:t>. 541-633).</w:t>
      </w:r>
      <w:r w:rsidR="00936789">
        <w:rPr>
          <w:rFonts w:ascii="Garamond" w:hAnsi="Garamond"/>
          <w:sz w:val="24"/>
          <w:szCs w:val="24"/>
          <w:lang w:val="es-CL"/>
        </w:rPr>
        <w:t xml:space="preserve"> </w:t>
      </w:r>
      <w:r w:rsidR="003C04EC" w:rsidRPr="000A0C2C">
        <w:rPr>
          <w:rFonts w:ascii="Garamond" w:hAnsi="Garamond"/>
          <w:sz w:val="24"/>
          <w:szCs w:val="24"/>
        </w:rPr>
        <w:t>B</w:t>
      </w:r>
      <w:r w:rsidR="003C04EC">
        <w:rPr>
          <w:rFonts w:ascii="Garamond" w:hAnsi="Garamond"/>
          <w:sz w:val="24"/>
          <w:szCs w:val="24"/>
        </w:rPr>
        <w:t xml:space="preserve">iblioteca de </w:t>
      </w:r>
      <w:r w:rsidR="003C04EC" w:rsidRPr="000A0C2C">
        <w:rPr>
          <w:rFonts w:ascii="Garamond" w:hAnsi="Garamond"/>
          <w:sz w:val="24"/>
          <w:szCs w:val="24"/>
        </w:rPr>
        <w:t>A</w:t>
      </w:r>
      <w:r w:rsidR="003C04EC">
        <w:rPr>
          <w:rFonts w:ascii="Garamond" w:hAnsi="Garamond"/>
          <w:sz w:val="24"/>
          <w:szCs w:val="24"/>
        </w:rPr>
        <w:t xml:space="preserve">utores </w:t>
      </w:r>
      <w:r w:rsidR="003C04EC" w:rsidRPr="000A0C2C">
        <w:rPr>
          <w:rFonts w:ascii="Garamond" w:hAnsi="Garamond"/>
          <w:sz w:val="24"/>
          <w:szCs w:val="24"/>
        </w:rPr>
        <w:t>C</w:t>
      </w:r>
      <w:r w:rsidR="003C04EC">
        <w:rPr>
          <w:rFonts w:ascii="Garamond" w:hAnsi="Garamond"/>
          <w:sz w:val="24"/>
          <w:szCs w:val="24"/>
        </w:rPr>
        <w:t>ristianos</w:t>
      </w:r>
      <w:r w:rsidRPr="000A0C2C">
        <w:rPr>
          <w:rFonts w:ascii="Garamond" w:hAnsi="Garamond"/>
          <w:sz w:val="24"/>
          <w:szCs w:val="24"/>
          <w:lang w:val="es-CL"/>
        </w:rPr>
        <w:t>.</w:t>
      </w:r>
    </w:p>
    <w:p w14:paraId="10377DE2" w14:textId="233B2B24" w:rsidR="000A0C2C" w:rsidRPr="000A0C2C" w:rsidRDefault="000A0C2C" w:rsidP="00AC0E93">
      <w:pPr>
        <w:pStyle w:val="Sinespaciado1"/>
        <w:ind w:left="709" w:hanging="709"/>
        <w:jc w:val="both"/>
        <w:rPr>
          <w:rFonts w:ascii="Garamond" w:hAnsi="Garamond"/>
          <w:i/>
          <w:sz w:val="24"/>
          <w:szCs w:val="24"/>
          <w:u w:val="single"/>
        </w:rPr>
      </w:pPr>
      <w:proofErr w:type="spellStart"/>
      <w:r w:rsidRPr="000A0C2C">
        <w:rPr>
          <w:rFonts w:ascii="Garamond" w:hAnsi="Garamond"/>
          <w:sz w:val="24"/>
          <w:szCs w:val="24"/>
        </w:rPr>
        <w:t>Callicott</w:t>
      </w:r>
      <w:proofErr w:type="spellEnd"/>
      <w:r w:rsidRPr="000A0C2C">
        <w:rPr>
          <w:rFonts w:ascii="Garamond" w:hAnsi="Garamond"/>
          <w:sz w:val="24"/>
          <w:szCs w:val="24"/>
        </w:rPr>
        <w:t xml:space="preserve">. J. B. (2017). </w:t>
      </w:r>
      <w:r w:rsidRPr="000A0C2C">
        <w:rPr>
          <w:rFonts w:ascii="Garamond" w:hAnsi="Garamond"/>
          <w:i/>
          <w:iCs/>
          <w:sz w:val="24"/>
          <w:szCs w:val="24"/>
        </w:rPr>
        <w:t>Cosmovisiones de la Tierra</w:t>
      </w:r>
      <w:r w:rsidRPr="000A0C2C">
        <w:rPr>
          <w:rFonts w:ascii="Garamond" w:hAnsi="Garamond"/>
          <w:sz w:val="24"/>
          <w:szCs w:val="24"/>
        </w:rPr>
        <w:t xml:space="preserve">. </w:t>
      </w:r>
      <w:r w:rsidR="00936789">
        <w:rPr>
          <w:rFonts w:ascii="Garamond" w:hAnsi="Garamond"/>
          <w:sz w:val="24"/>
          <w:szCs w:val="24"/>
        </w:rPr>
        <w:t xml:space="preserve">(A. Mancilla, </w:t>
      </w:r>
      <w:r w:rsidRPr="000A0C2C">
        <w:rPr>
          <w:rFonts w:ascii="Garamond" w:hAnsi="Garamond"/>
          <w:sz w:val="24"/>
          <w:szCs w:val="24"/>
        </w:rPr>
        <w:t>Trad.</w:t>
      </w:r>
      <w:r w:rsidR="00936789">
        <w:rPr>
          <w:rFonts w:ascii="Garamond" w:hAnsi="Garamond"/>
          <w:sz w:val="24"/>
          <w:szCs w:val="24"/>
        </w:rPr>
        <w:t>)</w:t>
      </w:r>
      <w:r w:rsidRPr="000A0C2C">
        <w:rPr>
          <w:rFonts w:ascii="Garamond" w:hAnsi="Garamond"/>
          <w:sz w:val="24"/>
          <w:szCs w:val="24"/>
        </w:rPr>
        <w:t>. Plaza y Valdés.</w:t>
      </w:r>
    </w:p>
    <w:p w14:paraId="59B8B995" w14:textId="4B6B4B44" w:rsidR="000A0C2C" w:rsidRPr="000A0C2C" w:rsidRDefault="000A0C2C" w:rsidP="00AC0E93">
      <w:pPr>
        <w:pStyle w:val="Sinespaciado1"/>
        <w:ind w:left="709" w:hanging="709"/>
        <w:jc w:val="both"/>
        <w:rPr>
          <w:rFonts w:ascii="Garamond" w:hAnsi="Garamond"/>
          <w:iCs/>
          <w:sz w:val="24"/>
          <w:szCs w:val="24"/>
        </w:rPr>
      </w:pPr>
      <w:r w:rsidRPr="000A0C2C">
        <w:rPr>
          <w:rFonts w:ascii="Garamond" w:hAnsi="Garamond"/>
          <w:iCs/>
          <w:sz w:val="24"/>
          <w:szCs w:val="24"/>
        </w:rPr>
        <w:t>Epicuro. (1999)</w:t>
      </w:r>
      <w:r w:rsidR="00936789">
        <w:rPr>
          <w:rFonts w:ascii="Garamond" w:hAnsi="Garamond"/>
          <w:iCs/>
          <w:sz w:val="24"/>
          <w:szCs w:val="24"/>
        </w:rPr>
        <w:t>.</w:t>
      </w:r>
      <w:r w:rsidRPr="000A0C2C">
        <w:rPr>
          <w:rFonts w:ascii="Garamond" w:hAnsi="Garamond"/>
          <w:iCs/>
          <w:sz w:val="24"/>
          <w:szCs w:val="24"/>
        </w:rPr>
        <w:t xml:space="preserve"> Carta a Meneceo</w:t>
      </w:r>
      <w:r w:rsidR="001F5407">
        <w:rPr>
          <w:rFonts w:ascii="Garamond" w:hAnsi="Garamond"/>
          <w:iCs/>
          <w:sz w:val="24"/>
          <w:szCs w:val="24"/>
        </w:rPr>
        <w:t xml:space="preserve">. (P. </w:t>
      </w:r>
      <w:proofErr w:type="spellStart"/>
      <w:r w:rsidR="001F5407">
        <w:rPr>
          <w:rFonts w:ascii="Garamond" w:hAnsi="Garamond"/>
          <w:iCs/>
          <w:sz w:val="24"/>
          <w:szCs w:val="24"/>
        </w:rPr>
        <w:t>Oyarzún</w:t>
      </w:r>
      <w:proofErr w:type="spellEnd"/>
      <w:r w:rsidR="001F5407">
        <w:rPr>
          <w:rFonts w:ascii="Garamond" w:hAnsi="Garamond"/>
          <w:iCs/>
          <w:sz w:val="24"/>
          <w:szCs w:val="24"/>
        </w:rPr>
        <w:t>, Trad.).</w:t>
      </w:r>
      <w:r w:rsidRPr="000A0C2C">
        <w:rPr>
          <w:rFonts w:ascii="Garamond" w:hAnsi="Garamond"/>
          <w:iCs/>
          <w:sz w:val="24"/>
          <w:szCs w:val="24"/>
        </w:rPr>
        <w:t xml:space="preserve"> </w:t>
      </w:r>
      <w:proofErr w:type="spellStart"/>
      <w:r w:rsidR="001F5407" w:rsidRPr="003B0930">
        <w:rPr>
          <w:rFonts w:ascii="Garamond" w:hAnsi="Garamond"/>
          <w:i/>
          <w:sz w:val="24"/>
          <w:szCs w:val="24"/>
        </w:rPr>
        <w:t>Onomázein</w:t>
      </w:r>
      <w:proofErr w:type="spellEnd"/>
      <w:r w:rsidR="003B0930">
        <w:rPr>
          <w:rFonts w:ascii="Garamond" w:hAnsi="Garamond"/>
          <w:i/>
          <w:sz w:val="24"/>
          <w:szCs w:val="24"/>
        </w:rPr>
        <w:t>,</w:t>
      </w:r>
      <w:r w:rsidRPr="000A0C2C">
        <w:rPr>
          <w:rFonts w:ascii="Garamond" w:hAnsi="Garamond"/>
          <w:iCs/>
          <w:sz w:val="24"/>
          <w:szCs w:val="24"/>
        </w:rPr>
        <w:t xml:space="preserve"> </w:t>
      </w:r>
      <w:r w:rsidR="003B0930">
        <w:rPr>
          <w:rFonts w:ascii="Garamond" w:hAnsi="Garamond"/>
          <w:iCs/>
          <w:sz w:val="24"/>
          <w:szCs w:val="24"/>
        </w:rPr>
        <w:t>(</w:t>
      </w:r>
      <w:r w:rsidRPr="000A0C2C">
        <w:rPr>
          <w:rFonts w:ascii="Garamond" w:hAnsi="Garamond"/>
          <w:iCs/>
          <w:sz w:val="24"/>
          <w:szCs w:val="24"/>
        </w:rPr>
        <w:t>4</w:t>
      </w:r>
      <w:r w:rsidR="003B0930">
        <w:rPr>
          <w:rFonts w:ascii="Garamond" w:hAnsi="Garamond"/>
          <w:iCs/>
          <w:sz w:val="24"/>
          <w:szCs w:val="24"/>
        </w:rPr>
        <w:t>),</w:t>
      </w:r>
      <w:r w:rsidRPr="000A0C2C">
        <w:rPr>
          <w:rFonts w:ascii="Garamond" w:hAnsi="Garamond"/>
          <w:iCs/>
          <w:sz w:val="24"/>
          <w:szCs w:val="24"/>
        </w:rPr>
        <w:t xml:space="preserve"> 403-425.</w:t>
      </w:r>
    </w:p>
    <w:p w14:paraId="49CC2C5D" w14:textId="440ECDAB" w:rsidR="00EB61FD" w:rsidRPr="000A0C2C" w:rsidRDefault="00EB61FD" w:rsidP="00AC0E93">
      <w:pPr>
        <w:pStyle w:val="Sinespaciado1"/>
        <w:ind w:left="709" w:hanging="709"/>
        <w:jc w:val="both"/>
        <w:rPr>
          <w:rFonts w:ascii="Garamond" w:hAnsi="Garamond"/>
          <w:sz w:val="24"/>
          <w:szCs w:val="24"/>
        </w:rPr>
      </w:pPr>
      <w:r w:rsidRPr="000A0C2C">
        <w:rPr>
          <w:rFonts w:ascii="Garamond" w:hAnsi="Garamond"/>
          <w:sz w:val="24"/>
          <w:szCs w:val="24"/>
        </w:rPr>
        <w:t xml:space="preserve">Escoto </w:t>
      </w:r>
      <w:proofErr w:type="spellStart"/>
      <w:r w:rsidRPr="000A0C2C">
        <w:rPr>
          <w:rFonts w:ascii="Garamond" w:hAnsi="Garamond"/>
          <w:sz w:val="24"/>
          <w:szCs w:val="24"/>
        </w:rPr>
        <w:t>Eriúgena</w:t>
      </w:r>
      <w:proofErr w:type="spellEnd"/>
      <w:r>
        <w:rPr>
          <w:rFonts w:ascii="Garamond" w:hAnsi="Garamond"/>
          <w:sz w:val="24"/>
          <w:szCs w:val="24"/>
        </w:rPr>
        <w:t>, J</w:t>
      </w:r>
      <w:r w:rsidRPr="000A0C2C">
        <w:rPr>
          <w:rFonts w:ascii="Garamond" w:hAnsi="Garamond"/>
          <w:sz w:val="24"/>
          <w:szCs w:val="24"/>
        </w:rPr>
        <w:t>. (2015)</w:t>
      </w:r>
      <w:r>
        <w:rPr>
          <w:rFonts w:ascii="Garamond" w:hAnsi="Garamond"/>
          <w:sz w:val="24"/>
          <w:szCs w:val="24"/>
        </w:rPr>
        <w:t>.</w:t>
      </w:r>
      <w:r w:rsidRPr="000A0C2C">
        <w:rPr>
          <w:rFonts w:ascii="Garamond" w:hAnsi="Garamond"/>
          <w:sz w:val="24"/>
          <w:szCs w:val="24"/>
        </w:rPr>
        <w:t xml:space="preserve"> </w:t>
      </w:r>
      <w:r w:rsidRPr="000A0C2C">
        <w:rPr>
          <w:rFonts w:ascii="Garamond" w:hAnsi="Garamond"/>
          <w:i/>
          <w:iCs/>
          <w:sz w:val="24"/>
          <w:szCs w:val="24"/>
        </w:rPr>
        <w:t xml:space="preserve">Sobre la división de la naturaleza </w:t>
      </w:r>
      <w:r w:rsidRPr="000A0C2C">
        <w:rPr>
          <w:rFonts w:ascii="Garamond" w:hAnsi="Garamond"/>
          <w:sz w:val="24"/>
          <w:szCs w:val="24"/>
        </w:rPr>
        <w:t>(</w:t>
      </w:r>
      <w:r w:rsidRPr="000A0C2C">
        <w:rPr>
          <w:rFonts w:ascii="Garamond" w:hAnsi="Garamond"/>
          <w:i/>
          <w:iCs/>
          <w:sz w:val="24"/>
          <w:szCs w:val="24"/>
        </w:rPr>
        <w:t xml:space="preserve">De </w:t>
      </w:r>
      <w:proofErr w:type="spellStart"/>
      <w:r w:rsidRPr="000A0C2C">
        <w:rPr>
          <w:rFonts w:ascii="Garamond" w:hAnsi="Garamond"/>
          <w:i/>
          <w:iCs/>
          <w:sz w:val="24"/>
          <w:szCs w:val="24"/>
        </w:rPr>
        <w:t>divisione</w:t>
      </w:r>
      <w:proofErr w:type="spellEnd"/>
      <w:r w:rsidRPr="000A0C2C">
        <w:rPr>
          <w:rFonts w:ascii="Garamond" w:hAnsi="Garamond"/>
          <w:i/>
          <w:iCs/>
          <w:sz w:val="24"/>
          <w:szCs w:val="24"/>
        </w:rPr>
        <w:t xml:space="preserve"> </w:t>
      </w:r>
      <w:proofErr w:type="spellStart"/>
      <w:r w:rsidRPr="000A0C2C">
        <w:rPr>
          <w:rFonts w:ascii="Garamond" w:hAnsi="Garamond"/>
          <w:i/>
          <w:iCs/>
          <w:sz w:val="24"/>
          <w:szCs w:val="24"/>
        </w:rPr>
        <w:t>naturae</w:t>
      </w:r>
      <w:proofErr w:type="spellEnd"/>
      <w:r w:rsidRPr="000A0C2C">
        <w:rPr>
          <w:rFonts w:ascii="Garamond" w:hAnsi="Garamond"/>
          <w:sz w:val="24"/>
          <w:szCs w:val="24"/>
        </w:rPr>
        <w:t>)</w:t>
      </w:r>
      <w:r>
        <w:rPr>
          <w:rFonts w:ascii="Garamond" w:hAnsi="Garamond"/>
          <w:sz w:val="24"/>
          <w:szCs w:val="24"/>
        </w:rPr>
        <w:t xml:space="preserve">. </w:t>
      </w:r>
      <w:proofErr w:type="spellStart"/>
      <w:r>
        <w:rPr>
          <w:rFonts w:ascii="Garamond" w:hAnsi="Garamond"/>
          <w:sz w:val="24"/>
          <w:szCs w:val="24"/>
        </w:rPr>
        <w:t>Fraschini</w:t>
      </w:r>
      <w:proofErr w:type="spellEnd"/>
      <w:r w:rsidR="00E420B4">
        <w:rPr>
          <w:rFonts w:ascii="Garamond" w:hAnsi="Garamond"/>
          <w:sz w:val="24"/>
          <w:szCs w:val="24"/>
        </w:rPr>
        <w:t xml:space="preserve">, A. </w:t>
      </w:r>
      <w:r>
        <w:rPr>
          <w:rFonts w:ascii="Garamond" w:hAnsi="Garamond"/>
          <w:sz w:val="24"/>
          <w:szCs w:val="24"/>
        </w:rPr>
        <w:t>(Ed.)</w:t>
      </w:r>
      <w:r w:rsidR="00E420B4">
        <w:rPr>
          <w:rFonts w:ascii="Garamond" w:hAnsi="Garamond"/>
          <w:sz w:val="24"/>
          <w:szCs w:val="24"/>
        </w:rPr>
        <w:t xml:space="preserve"> </w:t>
      </w:r>
      <w:r w:rsidRPr="000A0C2C">
        <w:rPr>
          <w:rFonts w:ascii="Garamond" w:hAnsi="Garamond"/>
          <w:sz w:val="24"/>
          <w:szCs w:val="24"/>
        </w:rPr>
        <w:t>Universidad Nacional de Villa María.</w:t>
      </w:r>
    </w:p>
    <w:p w14:paraId="1EB47FF8" w14:textId="537F413A" w:rsidR="000A0C2C" w:rsidRPr="000A0C2C" w:rsidRDefault="000A0C2C" w:rsidP="00AC0E93">
      <w:pPr>
        <w:pStyle w:val="Sinespaciado1"/>
        <w:ind w:left="709" w:hanging="709"/>
        <w:jc w:val="both"/>
        <w:rPr>
          <w:rFonts w:ascii="Garamond" w:hAnsi="Garamond"/>
          <w:sz w:val="24"/>
          <w:szCs w:val="24"/>
        </w:rPr>
      </w:pPr>
      <w:r w:rsidRPr="000A0C2C">
        <w:rPr>
          <w:rFonts w:ascii="Garamond" w:hAnsi="Garamond"/>
          <w:sz w:val="24"/>
          <w:szCs w:val="24"/>
        </w:rPr>
        <w:t>Filón de Alejandría</w:t>
      </w:r>
      <w:r w:rsidR="003B0930">
        <w:rPr>
          <w:rFonts w:ascii="Garamond" w:hAnsi="Garamond"/>
          <w:sz w:val="24"/>
          <w:szCs w:val="24"/>
        </w:rPr>
        <w:t>.</w:t>
      </w:r>
      <w:r w:rsidRPr="000A0C2C">
        <w:rPr>
          <w:rFonts w:ascii="Garamond" w:hAnsi="Garamond"/>
          <w:sz w:val="24"/>
          <w:szCs w:val="24"/>
        </w:rPr>
        <w:t xml:space="preserve"> (2009)</w:t>
      </w:r>
      <w:r w:rsidR="003B0930">
        <w:rPr>
          <w:rFonts w:ascii="Garamond" w:hAnsi="Garamond"/>
          <w:sz w:val="24"/>
          <w:szCs w:val="24"/>
        </w:rPr>
        <w:t>.</w:t>
      </w:r>
      <w:r w:rsidRPr="000A0C2C">
        <w:rPr>
          <w:rFonts w:ascii="Garamond" w:hAnsi="Garamond"/>
          <w:sz w:val="24"/>
          <w:szCs w:val="24"/>
        </w:rPr>
        <w:t xml:space="preserve"> </w:t>
      </w:r>
      <w:r w:rsidRPr="000A0C2C">
        <w:rPr>
          <w:rFonts w:ascii="Garamond" w:hAnsi="Garamond"/>
          <w:i/>
          <w:iCs/>
          <w:sz w:val="24"/>
          <w:szCs w:val="24"/>
        </w:rPr>
        <w:t xml:space="preserve">De </w:t>
      </w:r>
      <w:proofErr w:type="spellStart"/>
      <w:r w:rsidRPr="000A0C2C">
        <w:rPr>
          <w:rFonts w:ascii="Garamond" w:hAnsi="Garamond"/>
          <w:i/>
          <w:iCs/>
          <w:sz w:val="24"/>
          <w:szCs w:val="24"/>
        </w:rPr>
        <w:t>Opificio</w:t>
      </w:r>
      <w:proofErr w:type="spellEnd"/>
      <w:r w:rsidRPr="000A0C2C">
        <w:rPr>
          <w:rFonts w:ascii="Garamond" w:hAnsi="Garamond"/>
          <w:i/>
          <w:iCs/>
          <w:sz w:val="24"/>
          <w:szCs w:val="24"/>
        </w:rPr>
        <w:t xml:space="preserve">. </w:t>
      </w:r>
      <w:r w:rsidRPr="000A0C2C">
        <w:rPr>
          <w:rFonts w:ascii="Garamond" w:hAnsi="Garamond"/>
          <w:sz w:val="24"/>
          <w:szCs w:val="24"/>
        </w:rPr>
        <w:t>En</w:t>
      </w:r>
      <w:r w:rsidR="003B0930">
        <w:rPr>
          <w:rFonts w:ascii="Garamond" w:hAnsi="Garamond"/>
          <w:sz w:val="24"/>
          <w:szCs w:val="24"/>
        </w:rPr>
        <w:t xml:space="preserve"> </w:t>
      </w:r>
      <w:r w:rsidR="00E25EC3">
        <w:rPr>
          <w:rFonts w:ascii="Garamond" w:hAnsi="Garamond"/>
          <w:sz w:val="24"/>
          <w:szCs w:val="24"/>
        </w:rPr>
        <w:t>J. Martín (ed.)</w:t>
      </w:r>
      <w:r w:rsidR="003B0930">
        <w:rPr>
          <w:rFonts w:ascii="Garamond" w:hAnsi="Garamond"/>
          <w:sz w:val="24"/>
          <w:szCs w:val="24"/>
        </w:rPr>
        <w:t>,</w:t>
      </w:r>
      <w:r w:rsidRPr="000A0C2C">
        <w:rPr>
          <w:rFonts w:ascii="Garamond" w:hAnsi="Garamond"/>
          <w:sz w:val="24"/>
          <w:szCs w:val="24"/>
        </w:rPr>
        <w:t xml:space="preserve"> </w:t>
      </w:r>
      <w:r w:rsidRPr="000A0C2C">
        <w:rPr>
          <w:rFonts w:ascii="Garamond" w:hAnsi="Garamond"/>
          <w:i/>
          <w:iCs/>
          <w:sz w:val="24"/>
          <w:szCs w:val="24"/>
        </w:rPr>
        <w:t>Obras completas de Filón de Alejandría</w:t>
      </w:r>
      <w:r w:rsidR="003B0930">
        <w:rPr>
          <w:rFonts w:ascii="Garamond" w:hAnsi="Garamond"/>
          <w:i/>
          <w:iCs/>
          <w:sz w:val="24"/>
          <w:szCs w:val="24"/>
        </w:rPr>
        <w:t>, volumen I</w:t>
      </w:r>
      <w:r w:rsidR="003B0930">
        <w:rPr>
          <w:rFonts w:ascii="Garamond" w:hAnsi="Garamond"/>
          <w:sz w:val="24"/>
          <w:szCs w:val="24"/>
        </w:rPr>
        <w:t>.</w:t>
      </w:r>
      <w:r w:rsidRPr="000A0C2C">
        <w:rPr>
          <w:rFonts w:ascii="Garamond" w:hAnsi="Garamond"/>
          <w:sz w:val="24"/>
          <w:szCs w:val="24"/>
        </w:rPr>
        <w:t xml:space="preserve"> Trotta.</w:t>
      </w:r>
    </w:p>
    <w:p w14:paraId="0D9E03B8" w14:textId="35BF86E2" w:rsidR="000A0C2C" w:rsidRPr="003C04EC" w:rsidRDefault="000A0C2C" w:rsidP="00AC0E93">
      <w:pPr>
        <w:pStyle w:val="Sinespaciado1"/>
        <w:ind w:left="709" w:hanging="709"/>
        <w:jc w:val="both"/>
        <w:rPr>
          <w:rFonts w:ascii="Garamond" w:hAnsi="Garamond"/>
          <w:sz w:val="24"/>
          <w:szCs w:val="24"/>
        </w:rPr>
      </w:pPr>
      <w:r w:rsidRPr="000A0C2C">
        <w:rPr>
          <w:rFonts w:ascii="Garamond" w:hAnsi="Garamond"/>
          <w:sz w:val="24"/>
          <w:szCs w:val="24"/>
        </w:rPr>
        <w:t>Francisco de Asís. (1985)</w:t>
      </w:r>
      <w:r w:rsidR="003B0930">
        <w:rPr>
          <w:rFonts w:ascii="Garamond" w:hAnsi="Garamond"/>
          <w:sz w:val="24"/>
          <w:szCs w:val="24"/>
        </w:rPr>
        <w:t>.</w:t>
      </w:r>
      <w:r w:rsidRPr="000A0C2C">
        <w:rPr>
          <w:rFonts w:ascii="Garamond" w:hAnsi="Garamond"/>
          <w:sz w:val="24"/>
          <w:szCs w:val="24"/>
        </w:rPr>
        <w:t xml:space="preserve"> Vida primera</w:t>
      </w:r>
      <w:r w:rsidR="003B0930">
        <w:rPr>
          <w:rFonts w:ascii="Garamond" w:hAnsi="Garamond"/>
          <w:sz w:val="24"/>
          <w:szCs w:val="24"/>
        </w:rPr>
        <w:t>.</w:t>
      </w:r>
      <w:r w:rsidRPr="000A0C2C">
        <w:rPr>
          <w:rFonts w:ascii="Garamond" w:hAnsi="Garamond"/>
          <w:sz w:val="24"/>
          <w:szCs w:val="24"/>
        </w:rPr>
        <w:t xml:space="preserve"> </w:t>
      </w:r>
      <w:r w:rsidR="003B0930">
        <w:rPr>
          <w:rFonts w:ascii="Garamond" w:hAnsi="Garamond"/>
          <w:sz w:val="24"/>
          <w:szCs w:val="24"/>
        </w:rPr>
        <w:t>E</w:t>
      </w:r>
      <w:r w:rsidRPr="000A0C2C">
        <w:rPr>
          <w:rFonts w:ascii="Garamond" w:hAnsi="Garamond"/>
          <w:sz w:val="24"/>
          <w:szCs w:val="24"/>
        </w:rPr>
        <w:t>n</w:t>
      </w:r>
      <w:r w:rsidR="00E25EC3" w:rsidRPr="00E25EC3">
        <w:rPr>
          <w:rFonts w:ascii="Garamond" w:hAnsi="Garamond"/>
          <w:sz w:val="24"/>
          <w:szCs w:val="24"/>
        </w:rPr>
        <w:t xml:space="preserve"> </w:t>
      </w:r>
      <w:r w:rsidR="00E25EC3">
        <w:rPr>
          <w:rFonts w:ascii="Garamond" w:hAnsi="Garamond"/>
          <w:sz w:val="24"/>
          <w:szCs w:val="24"/>
        </w:rPr>
        <w:t>Guerra</w:t>
      </w:r>
      <w:r w:rsidR="00E420B4">
        <w:rPr>
          <w:rFonts w:ascii="Garamond" w:hAnsi="Garamond"/>
          <w:sz w:val="24"/>
          <w:szCs w:val="24"/>
        </w:rPr>
        <w:t>, J.</w:t>
      </w:r>
      <w:r w:rsidR="00E25EC3">
        <w:rPr>
          <w:rFonts w:ascii="Garamond" w:hAnsi="Garamond"/>
          <w:sz w:val="24"/>
          <w:szCs w:val="24"/>
        </w:rPr>
        <w:t xml:space="preserve"> (ed.)</w:t>
      </w:r>
      <w:r w:rsidR="003B0930">
        <w:rPr>
          <w:rFonts w:ascii="Garamond" w:hAnsi="Garamond"/>
          <w:sz w:val="24"/>
          <w:szCs w:val="24"/>
        </w:rPr>
        <w:t>,</w:t>
      </w:r>
      <w:r w:rsidRPr="000A0C2C">
        <w:rPr>
          <w:rFonts w:ascii="Garamond" w:hAnsi="Garamond"/>
          <w:sz w:val="24"/>
          <w:szCs w:val="24"/>
        </w:rPr>
        <w:t xml:space="preserve"> </w:t>
      </w:r>
      <w:r w:rsidR="00E25EC3">
        <w:rPr>
          <w:rFonts w:ascii="Garamond" w:hAnsi="Garamond"/>
          <w:i/>
          <w:iCs/>
          <w:sz w:val="24"/>
          <w:szCs w:val="24"/>
        </w:rPr>
        <w:t xml:space="preserve">San Francisco de Asís. </w:t>
      </w:r>
      <w:r w:rsidRPr="000A0C2C">
        <w:rPr>
          <w:rFonts w:ascii="Garamond" w:hAnsi="Garamond"/>
          <w:i/>
          <w:iCs/>
          <w:sz w:val="24"/>
          <w:szCs w:val="24"/>
        </w:rPr>
        <w:t>Escritos</w:t>
      </w:r>
      <w:r w:rsidR="003B0930">
        <w:rPr>
          <w:rFonts w:ascii="Garamond" w:hAnsi="Garamond"/>
          <w:i/>
          <w:iCs/>
          <w:sz w:val="24"/>
          <w:szCs w:val="24"/>
        </w:rPr>
        <w:t>.</w:t>
      </w:r>
      <w:r w:rsidRPr="000A0C2C">
        <w:rPr>
          <w:rFonts w:ascii="Garamond" w:hAnsi="Garamond"/>
          <w:i/>
          <w:iCs/>
          <w:sz w:val="24"/>
          <w:szCs w:val="24"/>
        </w:rPr>
        <w:t xml:space="preserve">  Biografías</w:t>
      </w:r>
      <w:r w:rsidR="003B0930">
        <w:rPr>
          <w:rFonts w:ascii="Garamond" w:hAnsi="Garamond"/>
          <w:i/>
          <w:iCs/>
          <w:sz w:val="24"/>
          <w:szCs w:val="24"/>
        </w:rPr>
        <w:t>.</w:t>
      </w:r>
      <w:r w:rsidRPr="000A0C2C">
        <w:rPr>
          <w:rFonts w:ascii="Garamond" w:hAnsi="Garamond"/>
          <w:i/>
          <w:iCs/>
          <w:sz w:val="24"/>
          <w:szCs w:val="24"/>
        </w:rPr>
        <w:t xml:space="preserve"> Documentos de la época</w:t>
      </w:r>
      <w:r w:rsidR="003B0930">
        <w:rPr>
          <w:rFonts w:ascii="Garamond" w:hAnsi="Garamond"/>
          <w:i/>
          <w:iCs/>
          <w:sz w:val="24"/>
          <w:szCs w:val="24"/>
        </w:rPr>
        <w:t>.</w:t>
      </w:r>
      <w:r w:rsidRPr="000A0C2C">
        <w:rPr>
          <w:rFonts w:ascii="Garamond" w:hAnsi="Garamond"/>
          <w:i/>
          <w:iCs/>
          <w:sz w:val="24"/>
          <w:szCs w:val="24"/>
        </w:rPr>
        <w:t xml:space="preserve"> </w:t>
      </w:r>
      <w:r w:rsidR="003B0930">
        <w:rPr>
          <w:rFonts w:ascii="Garamond" w:hAnsi="Garamond"/>
          <w:sz w:val="24"/>
          <w:szCs w:val="24"/>
        </w:rPr>
        <w:t>(</w:t>
      </w:r>
      <w:r w:rsidR="00BF2FA8">
        <w:rPr>
          <w:rFonts w:ascii="Garamond" w:hAnsi="Garamond"/>
          <w:sz w:val="24"/>
          <w:szCs w:val="24"/>
        </w:rPr>
        <w:t>Tercera edición</w:t>
      </w:r>
      <w:r w:rsidR="00E25EC3">
        <w:rPr>
          <w:rFonts w:ascii="Garamond" w:hAnsi="Garamond"/>
          <w:sz w:val="24"/>
          <w:szCs w:val="24"/>
        </w:rPr>
        <w:t xml:space="preserve">, </w:t>
      </w:r>
      <w:r w:rsidR="00E420B4">
        <w:rPr>
          <w:rFonts w:ascii="Garamond" w:hAnsi="Garamond"/>
          <w:sz w:val="24"/>
          <w:szCs w:val="24"/>
        </w:rPr>
        <w:t>pp</w:t>
      </w:r>
      <w:r w:rsidR="00E25EC3">
        <w:rPr>
          <w:rFonts w:ascii="Garamond" w:hAnsi="Garamond"/>
          <w:sz w:val="24"/>
          <w:szCs w:val="24"/>
        </w:rPr>
        <w:t>. 163-248</w:t>
      </w:r>
      <w:r w:rsidR="003B0930">
        <w:rPr>
          <w:rFonts w:ascii="Garamond" w:hAnsi="Garamond"/>
          <w:sz w:val="24"/>
          <w:szCs w:val="24"/>
        </w:rPr>
        <w:t xml:space="preserve">). </w:t>
      </w:r>
      <w:r w:rsidR="003C04EC" w:rsidRPr="000A0C2C">
        <w:rPr>
          <w:rFonts w:ascii="Garamond" w:hAnsi="Garamond"/>
          <w:sz w:val="24"/>
          <w:szCs w:val="24"/>
        </w:rPr>
        <w:t>B</w:t>
      </w:r>
      <w:r w:rsidR="003C04EC">
        <w:rPr>
          <w:rFonts w:ascii="Garamond" w:hAnsi="Garamond"/>
          <w:sz w:val="24"/>
          <w:szCs w:val="24"/>
        </w:rPr>
        <w:t xml:space="preserve">iblioteca de </w:t>
      </w:r>
      <w:r w:rsidR="003C04EC" w:rsidRPr="000A0C2C">
        <w:rPr>
          <w:rFonts w:ascii="Garamond" w:hAnsi="Garamond"/>
          <w:sz w:val="24"/>
          <w:szCs w:val="24"/>
        </w:rPr>
        <w:t>A</w:t>
      </w:r>
      <w:r w:rsidR="003C04EC">
        <w:rPr>
          <w:rFonts w:ascii="Garamond" w:hAnsi="Garamond"/>
          <w:sz w:val="24"/>
          <w:szCs w:val="24"/>
        </w:rPr>
        <w:t xml:space="preserve">utores </w:t>
      </w:r>
      <w:r w:rsidR="003C04EC" w:rsidRPr="000A0C2C">
        <w:rPr>
          <w:rFonts w:ascii="Garamond" w:hAnsi="Garamond"/>
          <w:sz w:val="24"/>
          <w:szCs w:val="24"/>
        </w:rPr>
        <w:t>C</w:t>
      </w:r>
      <w:r w:rsidR="003C04EC">
        <w:rPr>
          <w:rFonts w:ascii="Garamond" w:hAnsi="Garamond"/>
          <w:sz w:val="24"/>
          <w:szCs w:val="24"/>
        </w:rPr>
        <w:t>ristianos</w:t>
      </w:r>
      <w:r w:rsidRPr="000A0C2C">
        <w:rPr>
          <w:rFonts w:ascii="Garamond" w:hAnsi="Garamond"/>
          <w:sz w:val="24"/>
          <w:szCs w:val="24"/>
        </w:rPr>
        <w:t>.</w:t>
      </w:r>
    </w:p>
    <w:p w14:paraId="126D65E8" w14:textId="36D7D7E8" w:rsidR="003B0930" w:rsidRPr="003B0930" w:rsidRDefault="003B0930" w:rsidP="00AC0E93">
      <w:pPr>
        <w:pStyle w:val="Sinespaciado1"/>
        <w:ind w:left="709" w:hanging="709"/>
        <w:jc w:val="both"/>
        <w:rPr>
          <w:rFonts w:ascii="Garamond" w:hAnsi="Garamond"/>
          <w:sz w:val="24"/>
          <w:szCs w:val="24"/>
        </w:rPr>
      </w:pPr>
      <w:r w:rsidRPr="000A0C2C">
        <w:rPr>
          <w:rFonts w:ascii="Garamond" w:hAnsi="Garamond"/>
          <w:sz w:val="24"/>
          <w:szCs w:val="24"/>
        </w:rPr>
        <w:t>Francisco de Asís. (1985)</w:t>
      </w:r>
      <w:r>
        <w:rPr>
          <w:rFonts w:ascii="Garamond" w:hAnsi="Garamond"/>
          <w:sz w:val="24"/>
          <w:szCs w:val="24"/>
        </w:rPr>
        <w:t>.</w:t>
      </w:r>
      <w:r w:rsidRPr="000A0C2C">
        <w:rPr>
          <w:rFonts w:ascii="Garamond" w:hAnsi="Garamond"/>
          <w:sz w:val="24"/>
          <w:szCs w:val="24"/>
        </w:rPr>
        <w:t xml:space="preserve"> </w:t>
      </w:r>
      <w:r>
        <w:rPr>
          <w:rFonts w:ascii="Garamond" w:hAnsi="Garamond"/>
          <w:sz w:val="24"/>
          <w:szCs w:val="24"/>
        </w:rPr>
        <w:t>L</w:t>
      </w:r>
      <w:r w:rsidRPr="000A0C2C">
        <w:rPr>
          <w:rFonts w:ascii="Garamond" w:hAnsi="Garamond"/>
          <w:sz w:val="24"/>
          <w:szCs w:val="24"/>
        </w:rPr>
        <w:t>eyenda de Perusa</w:t>
      </w:r>
      <w:r>
        <w:rPr>
          <w:rFonts w:ascii="Garamond" w:hAnsi="Garamond"/>
          <w:sz w:val="24"/>
          <w:szCs w:val="24"/>
        </w:rPr>
        <w:t>.</w:t>
      </w:r>
      <w:r w:rsidRPr="000A0C2C">
        <w:rPr>
          <w:rFonts w:ascii="Garamond" w:hAnsi="Garamond"/>
          <w:sz w:val="24"/>
          <w:szCs w:val="24"/>
        </w:rPr>
        <w:t xml:space="preserve"> </w:t>
      </w:r>
      <w:r w:rsidR="00E25EC3">
        <w:rPr>
          <w:rFonts w:ascii="Garamond" w:hAnsi="Garamond"/>
          <w:sz w:val="24"/>
          <w:szCs w:val="24"/>
        </w:rPr>
        <w:t>E</w:t>
      </w:r>
      <w:r w:rsidR="00E25EC3" w:rsidRPr="000A0C2C">
        <w:rPr>
          <w:rFonts w:ascii="Garamond" w:hAnsi="Garamond"/>
          <w:sz w:val="24"/>
          <w:szCs w:val="24"/>
        </w:rPr>
        <w:t>n</w:t>
      </w:r>
      <w:r w:rsidR="00E25EC3" w:rsidRPr="00E25EC3">
        <w:rPr>
          <w:rFonts w:ascii="Garamond" w:hAnsi="Garamond"/>
          <w:sz w:val="24"/>
          <w:szCs w:val="24"/>
        </w:rPr>
        <w:t xml:space="preserve"> </w:t>
      </w:r>
      <w:r w:rsidR="00E25EC3">
        <w:rPr>
          <w:rFonts w:ascii="Garamond" w:hAnsi="Garamond"/>
          <w:sz w:val="24"/>
          <w:szCs w:val="24"/>
        </w:rPr>
        <w:t>Guerra</w:t>
      </w:r>
      <w:r w:rsidR="00E420B4">
        <w:rPr>
          <w:rFonts w:ascii="Garamond" w:hAnsi="Garamond"/>
          <w:sz w:val="24"/>
          <w:szCs w:val="24"/>
        </w:rPr>
        <w:t>, J.</w:t>
      </w:r>
      <w:r w:rsidR="00E25EC3">
        <w:rPr>
          <w:rFonts w:ascii="Garamond" w:hAnsi="Garamond"/>
          <w:sz w:val="24"/>
          <w:szCs w:val="24"/>
        </w:rPr>
        <w:t xml:space="preserve"> (ed.),</w:t>
      </w:r>
      <w:r w:rsidR="00E25EC3" w:rsidRPr="000A0C2C">
        <w:rPr>
          <w:rFonts w:ascii="Garamond" w:hAnsi="Garamond"/>
          <w:sz w:val="24"/>
          <w:szCs w:val="24"/>
        </w:rPr>
        <w:t xml:space="preserve"> </w:t>
      </w:r>
      <w:r w:rsidR="00E25EC3">
        <w:rPr>
          <w:rFonts w:ascii="Garamond" w:hAnsi="Garamond"/>
          <w:i/>
          <w:iCs/>
          <w:sz w:val="24"/>
          <w:szCs w:val="24"/>
        </w:rPr>
        <w:t xml:space="preserve">San Francisco de Asís. </w:t>
      </w:r>
      <w:r w:rsidR="00E25EC3" w:rsidRPr="000A0C2C">
        <w:rPr>
          <w:rFonts w:ascii="Garamond" w:hAnsi="Garamond"/>
          <w:i/>
          <w:iCs/>
          <w:sz w:val="24"/>
          <w:szCs w:val="24"/>
        </w:rPr>
        <w:t>Escritos</w:t>
      </w:r>
      <w:r w:rsidR="00E25EC3">
        <w:rPr>
          <w:rFonts w:ascii="Garamond" w:hAnsi="Garamond"/>
          <w:i/>
          <w:iCs/>
          <w:sz w:val="24"/>
          <w:szCs w:val="24"/>
        </w:rPr>
        <w:t>.</w:t>
      </w:r>
      <w:r w:rsidR="00E25EC3" w:rsidRPr="000A0C2C">
        <w:rPr>
          <w:rFonts w:ascii="Garamond" w:hAnsi="Garamond"/>
          <w:i/>
          <w:iCs/>
          <w:sz w:val="24"/>
          <w:szCs w:val="24"/>
        </w:rPr>
        <w:t xml:space="preserve">  Biografías</w:t>
      </w:r>
      <w:r w:rsidR="00E25EC3">
        <w:rPr>
          <w:rFonts w:ascii="Garamond" w:hAnsi="Garamond"/>
          <w:i/>
          <w:iCs/>
          <w:sz w:val="24"/>
          <w:szCs w:val="24"/>
        </w:rPr>
        <w:t>.</w:t>
      </w:r>
      <w:r w:rsidR="00E25EC3" w:rsidRPr="000A0C2C">
        <w:rPr>
          <w:rFonts w:ascii="Garamond" w:hAnsi="Garamond"/>
          <w:i/>
          <w:iCs/>
          <w:sz w:val="24"/>
          <w:szCs w:val="24"/>
        </w:rPr>
        <w:t xml:space="preserve"> Documentos de la época</w:t>
      </w:r>
      <w:r w:rsidR="00E25EC3">
        <w:rPr>
          <w:rFonts w:ascii="Garamond" w:hAnsi="Garamond"/>
          <w:i/>
          <w:iCs/>
          <w:sz w:val="24"/>
          <w:szCs w:val="24"/>
        </w:rPr>
        <w:t>.</w:t>
      </w:r>
      <w:r w:rsidR="00E25EC3" w:rsidRPr="000A0C2C">
        <w:rPr>
          <w:rFonts w:ascii="Garamond" w:hAnsi="Garamond"/>
          <w:i/>
          <w:iCs/>
          <w:sz w:val="24"/>
          <w:szCs w:val="24"/>
        </w:rPr>
        <w:t xml:space="preserve"> </w:t>
      </w:r>
      <w:r w:rsidR="00E25EC3">
        <w:rPr>
          <w:rFonts w:ascii="Garamond" w:hAnsi="Garamond"/>
          <w:sz w:val="24"/>
          <w:szCs w:val="24"/>
        </w:rPr>
        <w:t>(</w:t>
      </w:r>
      <w:r w:rsidR="00BF2FA8">
        <w:rPr>
          <w:rFonts w:ascii="Garamond" w:hAnsi="Garamond"/>
          <w:sz w:val="24"/>
          <w:szCs w:val="24"/>
        </w:rPr>
        <w:t xml:space="preserve">Tercera edición, </w:t>
      </w:r>
      <w:r w:rsidR="00E420B4">
        <w:rPr>
          <w:rFonts w:ascii="Garamond" w:hAnsi="Garamond"/>
          <w:sz w:val="24"/>
          <w:szCs w:val="24"/>
        </w:rPr>
        <w:t>pp</w:t>
      </w:r>
      <w:r w:rsidR="00E25EC3">
        <w:rPr>
          <w:rFonts w:ascii="Garamond" w:hAnsi="Garamond"/>
          <w:sz w:val="24"/>
          <w:szCs w:val="24"/>
        </w:rPr>
        <w:t xml:space="preserve">. 579-602). </w:t>
      </w:r>
      <w:r w:rsidR="00E25EC3" w:rsidRPr="000A0C2C">
        <w:rPr>
          <w:rFonts w:ascii="Garamond" w:hAnsi="Garamond"/>
          <w:sz w:val="24"/>
          <w:szCs w:val="24"/>
        </w:rPr>
        <w:t>Madrid</w:t>
      </w:r>
      <w:r w:rsidR="00E25EC3">
        <w:rPr>
          <w:rFonts w:ascii="Garamond" w:hAnsi="Garamond"/>
          <w:sz w:val="24"/>
          <w:szCs w:val="24"/>
        </w:rPr>
        <w:t>:</w:t>
      </w:r>
      <w:r w:rsidR="00E25EC3" w:rsidRPr="003C04EC">
        <w:rPr>
          <w:rFonts w:ascii="Garamond" w:hAnsi="Garamond"/>
          <w:sz w:val="24"/>
          <w:szCs w:val="24"/>
        </w:rPr>
        <w:t xml:space="preserve"> </w:t>
      </w:r>
      <w:r w:rsidR="00E25EC3" w:rsidRPr="000A0C2C">
        <w:rPr>
          <w:rFonts w:ascii="Garamond" w:hAnsi="Garamond"/>
          <w:sz w:val="24"/>
          <w:szCs w:val="24"/>
        </w:rPr>
        <w:t>B</w:t>
      </w:r>
      <w:r w:rsidR="00E25EC3">
        <w:rPr>
          <w:rFonts w:ascii="Garamond" w:hAnsi="Garamond"/>
          <w:sz w:val="24"/>
          <w:szCs w:val="24"/>
        </w:rPr>
        <w:t xml:space="preserve">iblioteca de </w:t>
      </w:r>
      <w:r w:rsidR="00E25EC3" w:rsidRPr="000A0C2C">
        <w:rPr>
          <w:rFonts w:ascii="Garamond" w:hAnsi="Garamond"/>
          <w:sz w:val="24"/>
          <w:szCs w:val="24"/>
        </w:rPr>
        <w:t>A</w:t>
      </w:r>
      <w:r w:rsidR="00E25EC3">
        <w:rPr>
          <w:rFonts w:ascii="Garamond" w:hAnsi="Garamond"/>
          <w:sz w:val="24"/>
          <w:szCs w:val="24"/>
        </w:rPr>
        <w:t xml:space="preserve">utores </w:t>
      </w:r>
      <w:r w:rsidR="00E25EC3" w:rsidRPr="000A0C2C">
        <w:rPr>
          <w:rFonts w:ascii="Garamond" w:hAnsi="Garamond"/>
          <w:sz w:val="24"/>
          <w:szCs w:val="24"/>
        </w:rPr>
        <w:t>C</w:t>
      </w:r>
      <w:r w:rsidR="00E25EC3">
        <w:rPr>
          <w:rFonts w:ascii="Garamond" w:hAnsi="Garamond"/>
          <w:sz w:val="24"/>
          <w:szCs w:val="24"/>
        </w:rPr>
        <w:t>ristianos</w:t>
      </w:r>
      <w:r w:rsidR="00E25EC3" w:rsidRPr="000A0C2C">
        <w:rPr>
          <w:rFonts w:ascii="Garamond" w:hAnsi="Garamond"/>
          <w:sz w:val="24"/>
          <w:szCs w:val="24"/>
        </w:rPr>
        <w:t>.</w:t>
      </w:r>
    </w:p>
    <w:p w14:paraId="02016D49" w14:textId="1182AB7D" w:rsidR="000A0C2C" w:rsidRPr="000A0C2C" w:rsidRDefault="000A0C2C" w:rsidP="00AC0E93">
      <w:pPr>
        <w:pStyle w:val="Sinespaciado1"/>
        <w:ind w:left="709" w:hanging="709"/>
        <w:jc w:val="both"/>
        <w:rPr>
          <w:rFonts w:ascii="Garamond" w:hAnsi="Garamond"/>
          <w:sz w:val="24"/>
          <w:szCs w:val="24"/>
          <w:lang w:val="es-CL"/>
        </w:rPr>
      </w:pPr>
      <w:r w:rsidRPr="000A0C2C">
        <w:rPr>
          <w:rFonts w:ascii="Garamond" w:hAnsi="Garamond"/>
          <w:sz w:val="24"/>
          <w:szCs w:val="24"/>
          <w:lang w:val="es-CL"/>
        </w:rPr>
        <w:t>Gilson, É.</w:t>
      </w:r>
      <w:r w:rsidR="00BF2FA8">
        <w:rPr>
          <w:rFonts w:ascii="Garamond" w:hAnsi="Garamond"/>
          <w:sz w:val="24"/>
          <w:szCs w:val="24"/>
          <w:lang w:val="es-CL"/>
        </w:rPr>
        <w:t xml:space="preserve"> (</w:t>
      </w:r>
      <w:r w:rsidR="009173EE">
        <w:rPr>
          <w:rFonts w:ascii="Garamond" w:hAnsi="Garamond"/>
          <w:sz w:val="24"/>
          <w:szCs w:val="24"/>
          <w:lang w:val="es-CL"/>
        </w:rPr>
        <w:t>2009)</w:t>
      </w:r>
      <w:r w:rsidR="00BF2FA8">
        <w:rPr>
          <w:rFonts w:ascii="Garamond" w:hAnsi="Garamond"/>
          <w:sz w:val="24"/>
          <w:szCs w:val="24"/>
          <w:lang w:val="es-CL"/>
        </w:rPr>
        <w:t>.</w:t>
      </w:r>
      <w:r w:rsidRPr="000A0C2C">
        <w:rPr>
          <w:rFonts w:ascii="Garamond" w:hAnsi="Garamond"/>
          <w:sz w:val="24"/>
          <w:szCs w:val="24"/>
          <w:lang w:val="es-CL"/>
        </w:rPr>
        <w:t xml:space="preserve"> </w:t>
      </w:r>
      <w:r w:rsidRPr="000A0C2C">
        <w:rPr>
          <w:rFonts w:ascii="Garamond" w:hAnsi="Garamond"/>
          <w:i/>
          <w:iCs/>
          <w:sz w:val="24"/>
          <w:szCs w:val="24"/>
          <w:lang w:val="es-CL"/>
        </w:rPr>
        <w:t>El Espíritu de la Filosofía Medieval</w:t>
      </w:r>
      <w:r w:rsidR="00BF2FA8">
        <w:rPr>
          <w:rFonts w:ascii="Garamond" w:hAnsi="Garamond"/>
          <w:sz w:val="24"/>
          <w:szCs w:val="24"/>
          <w:lang w:val="es-CL"/>
        </w:rPr>
        <w:t xml:space="preserve">. </w:t>
      </w:r>
      <w:r w:rsidRPr="000A0C2C">
        <w:rPr>
          <w:rFonts w:ascii="Garamond" w:hAnsi="Garamond"/>
          <w:sz w:val="24"/>
          <w:szCs w:val="24"/>
          <w:lang w:val="es-CL"/>
        </w:rPr>
        <w:t>(</w:t>
      </w:r>
      <w:r w:rsidR="00BF2FA8">
        <w:rPr>
          <w:rFonts w:ascii="Garamond" w:hAnsi="Garamond"/>
          <w:sz w:val="24"/>
          <w:szCs w:val="24"/>
          <w:lang w:val="es-CL"/>
        </w:rPr>
        <w:t>C</w:t>
      </w:r>
      <w:r w:rsidRPr="000A0C2C">
        <w:rPr>
          <w:rFonts w:ascii="Garamond" w:hAnsi="Garamond"/>
          <w:sz w:val="24"/>
          <w:szCs w:val="24"/>
          <w:lang w:val="es-CL"/>
        </w:rPr>
        <w:t>uarta edición)</w:t>
      </w:r>
      <w:r w:rsidR="009173EE">
        <w:rPr>
          <w:rFonts w:ascii="Garamond" w:hAnsi="Garamond"/>
          <w:sz w:val="24"/>
          <w:szCs w:val="24"/>
          <w:lang w:val="es-CL"/>
        </w:rPr>
        <w:t xml:space="preserve">. </w:t>
      </w:r>
      <w:r w:rsidRPr="000A0C2C">
        <w:rPr>
          <w:rFonts w:ascii="Garamond" w:hAnsi="Garamond"/>
          <w:sz w:val="24"/>
          <w:szCs w:val="24"/>
          <w:lang w:val="es-CL"/>
        </w:rPr>
        <w:t>Ediciones Rialp.</w:t>
      </w:r>
    </w:p>
    <w:p w14:paraId="0BCA28EB" w14:textId="5CF98378" w:rsidR="000A0C2C" w:rsidRPr="000A0C2C" w:rsidRDefault="000A0C2C" w:rsidP="00AC0E93">
      <w:pPr>
        <w:pStyle w:val="Sinespaciado1"/>
        <w:ind w:left="709" w:hanging="709"/>
        <w:jc w:val="both"/>
        <w:rPr>
          <w:rFonts w:ascii="Garamond" w:hAnsi="Garamond"/>
          <w:sz w:val="24"/>
          <w:szCs w:val="24"/>
          <w:lang w:val="es-CL"/>
        </w:rPr>
      </w:pPr>
      <w:proofErr w:type="spellStart"/>
      <w:r w:rsidRPr="000A0C2C">
        <w:rPr>
          <w:rFonts w:ascii="Garamond" w:hAnsi="Garamond"/>
          <w:sz w:val="24"/>
          <w:szCs w:val="24"/>
          <w:lang w:val="es-CL"/>
        </w:rPr>
        <w:t>Hadot</w:t>
      </w:r>
      <w:proofErr w:type="spellEnd"/>
      <w:r w:rsidRPr="000A0C2C">
        <w:rPr>
          <w:rFonts w:ascii="Garamond" w:hAnsi="Garamond"/>
          <w:sz w:val="24"/>
          <w:szCs w:val="24"/>
          <w:lang w:val="es-CL"/>
        </w:rPr>
        <w:t xml:space="preserve">, P. (2015). </w:t>
      </w:r>
      <w:r w:rsidRPr="000A0C2C">
        <w:rPr>
          <w:rFonts w:ascii="Garamond" w:hAnsi="Garamond"/>
          <w:i/>
          <w:iCs/>
          <w:sz w:val="24"/>
          <w:szCs w:val="24"/>
          <w:lang w:val="es-CL"/>
        </w:rPr>
        <w:t>El velo de Isis. Ensayo sobre la historia de la Idea de Naturaleza</w:t>
      </w:r>
      <w:r w:rsidR="00BF2FA8">
        <w:rPr>
          <w:rFonts w:ascii="Garamond" w:hAnsi="Garamond"/>
          <w:sz w:val="24"/>
          <w:szCs w:val="24"/>
          <w:lang w:val="es-CL"/>
        </w:rPr>
        <w:t>.</w:t>
      </w:r>
      <w:r w:rsidRPr="000A0C2C">
        <w:rPr>
          <w:rFonts w:ascii="Garamond" w:hAnsi="Garamond"/>
          <w:sz w:val="24"/>
          <w:szCs w:val="24"/>
          <w:lang w:val="es-CL"/>
        </w:rPr>
        <w:t xml:space="preserve"> (M. </w:t>
      </w:r>
      <w:proofErr w:type="spellStart"/>
      <w:r w:rsidRPr="000A0C2C">
        <w:rPr>
          <w:rFonts w:ascii="Garamond" w:hAnsi="Garamond"/>
          <w:sz w:val="24"/>
          <w:szCs w:val="24"/>
          <w:lang w:val="es-CL"/>
        </w:rPr>
        <w:t>Cucurella</w:t>
      </w:r>
      <w:proofErr w:type="spellEnd"/>
      <w:r w:rsidR="00BF2FA8">
        <w:rPr>
          <w:rFonts w:ascii="Garamond" w:hAnsi="Garamond"/>
          <w:sz w:val="24"/>
          <w:szCs w:val="24"/>
          <w:lang w:val="es-CL"/>
        </w:rPr>
        <w:t>,</w:t>
      </w:r>
      <w:r w:rsidR="00BF2FA8" w:rsidRPr="00BF2FA8">
        <w:rPr>
          <w:rFonts w:ascii="Garamond" w:hAnsi="Garamond"/>
          <w:sz w:val="24"/>
          <w:szCs w:val="24"/>
          <w:lang w:val="es-CL"/>
        </w:rPr>
        <w:t xml:space="preserve"> </w:t>
      </w:r>
      <w:r w:rsidR="00BF2FA8" w:rsidRPr="000A0C2C">
        <w:rPr>
          <w:rFonts w:ascii="Garamond" w:hAnsi="Garamond"/>
          <w:sz w:val="24"/>
          <w:szCs w:val="24"/>
          <w:lang w:val="es-CL"/>
        </w:rPr>
        <w:t>Trad.</w:t>
      </w:r>
      <w:r w:rsidRPr="000A0C2C">
        <w:rPr>
          <w:rFonts w:ascii="Garamond" w:hAnsi="Garamond"/>
          <w:sz w:val="24"/>
          <w:szCs w:val="24"/>
          <w:lang w:val="es-CL"/>
        </w:rPr>
        <w:t xml:space="preserve">). Alpha </w:t>
      </w:r>
      <w:proofErr w:type="spellStart"/>
      <w:r w:rsidRPr="000A0C2C">
        <w:rPr>
          <w:rFonts w:ascii="Garamond" w:hAnsi="Garamond"/>
          <w:sz w:val="24"/>
          <w:szCs w:val="24"/>
          <w:lang w:val="es-CL"/>
        </w:rPr>
        <w:t>Decay</w:t>
      </w:r>
      <w:proofErr w:type="spellEnd"/>
      <w:r w:rsidRPr="000A0C2C">
        <w:rPr>
          <w:rFonts w:ascii="Garamond" w:hAnsi="Garamond"/>
          <w:sz w:val="24"/>
          <w:szCs w:val="24"/>
          <w:lang w:val="es-CL"/>
        </w:rPr>
        <w:t xml:space="preserve">. </w:t>
      </w:r>
    </w:p>
    <w:p w14:paraId="659076F8" w14:textId="6B35811C" w:rsidR="000A0C2C" w:rsidRPr="000A0C2C" w:rsidRDefault="000A0C2C" w:rsidP="00AC0E93">
      <w:pPr>
        <w:pStyle w:val="Textonotapie"/>
        <w:ind w:left="709" w:hanging="709"/>
        <w:jc w:val="both"/>
        <w:rPr>
          <w:rFonts w:ascii="Garamond" w:hAnsi="Garamond" w:cs="Times New Roman"/>
          <w:sz w:val="24"/>
          <w:szCs w:val="24"/>
        </w:rPr>
      </w:pPr>
      <w:r w:rsidRPr="000A0C2C">
        <w:rPr>
          <w:rFonts w:ascii="Garamond" w:hAnsi="Garamond" w:cs="Times New Roman"/>
          <w:sz w:val="24"/>
          <w:szCs w:val="24"/>
          <w:lang w:val="es-ES"/>
        </w:rPr>
        <w:t>Jonas, H. (1979).</w:t>
      </w:r>
      <w:r w:rsidRPr="000A0C2C">
        <w:rPr>
          <w:rFonts w:ascii="Garamond" w:hAnsi="Garamond" w:cs="Times New Roman"/>
          <w:i/>
          <w:sz w:val="24"/>
          <w:szCs w:val="24"/>
          <w:lang w:val="es-ES"/>
        </w:rPr>
        <w:t xml:space="preserve"> </w:t>
      </w:r>
      <w:r w:rsidRPr="004E6D88">
        <w:rPr>
          <w:rFonts w:ascii="Garamond" w:hAnsi="Garamond" w:cs="Times New Roman"/>
          <w:i/>
          <w:sz w:val="24"/>
          <w:szCs w:val="24"/>
        </w:rPr>
        <w:t xml:space="preserve">Das </w:t>
      </w:r>
      <w:proofErr w:type="spellStart"/>
      <w:r w:rsidRPr="004E6D88">
        <w:rPr>
          <w:rFonts w:ascii="Garamond" w:hAnsi="Garamond" w:cs="Times New Roman"/>
          <w:i/>
          <w:sz w:val="24"/>
          <w:szCs w:val="24"/>
        </w:rPr>
        <w:t>Prinzip</w:t>
      </w:r>
      <w:proofErr w:type="spellEnd"/>
      <w:r w:rsidRPr="004E6D88">
        <w:rPr>
          <w:rFonts w:ascii="Garamond" w:hAnsi="Garamond" w:cs="Times New Roman"/>
          <w:i/>
          <w:sz w:val="24"/>
          <w:szCs w:val="24"/>
        </w:rPr>
        <w:t xml:space="preserve"> </w:t>
      </w:r>
      <w:proofErr w:type="spellStart"/>
      <w:r w:rsidRPr="004E6D88">
        <w:rPr>
          <w:rFonts w:ascii="Garamond" w:hAnsi="Garamond" w:cs="Times New Roman"/>
          <w:i/>
          <w:sz w:val="24"/>
          <w:szCs w:val="24"/>
        </w:rPr>
        <w:t>Verantwortung</w:t>
      </w:r>
      <w:proofErr w:type="spellEnd"/>
      <w:r w:rsidRPr="004E6D88">
        <w:rPr>
          <w:rFonts w:ascii="Garamond" w:hAnsi="Garamond" w:cs="Times New Roman"/>
          <w:i/>
          <w:sz w:val="24"/>
          <w:szCs w:val="24"/>
        </w:rPr>
        <w:t xml:space="preserve">. </w:t>
      </w:r>
      <w:proofErr w:type="spellStart"/>
      <w:r w:rsidRPr="000A0C2C">
        <w:rPr>
          <w:rFonts w:ascii="Garamond" w:hAnsi="Garamond" w:cs="Times New Roman"/>
          <w:i/>
          <w:sz w:val="24"/>
          <w:szCs w:val="24"/>
          <w:lang w:val="en-US"/>
        </w:rPr>
        <w:t>Versuch</w:t>
      </w:r>
      <w:proofErr w:type="spellEnd"/>
      <w:r w:rsidRPr="000A0C2C">
        <w:rPr>
          <w:rFonts w:ascii="Garamond" w:hAnsi="Garamond" w:cs="Times New Roman"/>
          <w:i/>
          <w:sz w:val="24"/>
          <w:szCs w:val="24"/>
          <w:lang w:val="en-US"/>
        </w:rPr>
        <w:t xml:space="preserve"> </w:t>
      </w:r>
      <w:proofErr w:type="spellStart"/>
      <w:r w:rsidRPr="000A0C2C">
        <w:rPr>
          <w:rFonts w:ascii="Garamond" w:hAnsi="Garamond" w:cs="Times New Roman"/>
          <w:i/>
          <w:sz w:val="24"/>
          <w:szCs w:val="24"/>
          <w:lang w:val="en-US"/>
        </w:rPr>
        <w:t>einer</w:t>
      </w:r>
      <w:proofErr w:type="spellEnd"/>
      <w:r w:rsidRPr="000A0C2C">
        <w:rPr>
          <w:rFonts w:ascii="Garamond" w:hAnsi="Garamond" w:cs="Times New Roman"/>
          <w:i/>
          <w:sz w:val="24"/>
          <w:szCs w:val="24"/>
          <w:lang w:val="en-US"/>
        </w:rPr>
        <w:t xml:space="preserve"> </w:t>
      </w:r>
      <w:proofErr w:type="spellStart"/>
      <w:r w:rsidRPr="000A0C2C">
        <w:rPr>
          <w:rFonts w:ascii="Garamond" w:hAnsi="Garamond" w:cs="Times New Roman"/>
          <w:i/>
          <w:sz w:val="24"/>
          <w:szCs w:val="24"/>
          <w:lang w:val="en-US"/>
        </w:rPr>
        <w:t>Ethik</w:t>
      </w:r>
      <w:proofErr w:type="spellEnd"/>
      <w:r w:rsidRPr="000A0C2C">
        <w:rPr>
          <w:rFonts w:ascii="Garamond" w:hAnsi="Garamond" w:cs="Times New Roman"/>
          <w:i/>
          <w:sz w:val="24"/>
          <w:szCs w:val="24"/>
          <w:lang w:val="en-US"/>
        </w:rPr>
        <w:t xml:space="preserve"> für die </w:t>
      </w:r>
      <w:proofErr w:type="spellStart"/>
      <w:r w:rsidRPr="000A0C2C">
        <w:rPr>
          <w:rFonts w:ascii="Garamond" w:hAnsi="Garamond" w:cs="Times New Roman"/>
          <w:i/>
          <w:sz w:val="24"/>
          <w:szCs w:val="24"/>
          <w:lang w:val="en-US"/>
        </w:rPr>
        <w:t>technologische</w:t>
      </w:r>
      <w:proofErr w:type="spellEnd"/>
      <w:r w:rsidRPr="000A0C2C">
        <w:rPr>
          <w:rFonts w:ascii="Garamond" w:hAnsi="Garamond" w:cs="Times New Roman"/>
          <w:i/>
          <w:sz w:val="24"/>
          <w:szCs w:val="24"/>
          <w:lang w:val="en-US"/>
        </w:rPr>
        <w:t xml:space="preserve"> </w:t>
      </w:r>
      <w:proofErr w:type="spellStart"/>
      <w:r w:rsidRPr="000A0C2C">
        <w:rPr>
          <w:rFonts w:ascii="Garamond" w:hAnsi="Garamond" w:cs="Times New Roman"/>
          <w:i/>
          <w:sz w:val="24"/>
          <w:szCs w:val="24"/>
          <w:lang w:val="en-US"/>
        </w:rPr>
        <w:t>Zivilisation</w:t>
      </w:r>
      <w:proofErr w:type="spellEnd"/>
      <w:r w:rsidRPr="000A0C2C">
        <w:rPr>
          <w:rFonts w:ascii="Garamond" w:hAnsi="Garamond" w:cs="Times New Roman"/>
          <w:sz w:val="24"/>
          <w:szCs w:val="24"/>
          <w:lang w:val="en-US"/>
        </w:rPr>
        <w:t xml:space="preserve">. </w:t>
      </w:r>
      <w:proofErr w:type="spellStart"/>
      <w:r w:rsidRPr="000A0C2C">
        <w:rPr>
          <w:rFonts w:ascii="Garamond" w:hAnsi="Garamond" w:cs="Times New Roman"/>
          <w:sz w:val="24"/>
          <w:szCs w:val="24"/>
        </w:rPr>
        <w:t>Suhrkamp</w:t>
      </w:r>
      <w:proofErr w:type="spellEnd"/>
      <w:r w:rsidRPr="000A0C2C">
        <w:rPr>
          <w:rFonts w:ascii="Garamond" w:hAnsi="Garamond" w:cs="Times New Roman"/>
          <w:sz w:val="24"/>
          <w:szCs w:val="24"/>
        </w:rPr>
        <w:t>.</w:t>
      </w:r>
    </w:p>
    <w:p w14:paraId="5A82CA86" w14:textId="7EA70C4C" w:rsidR="000A0C2C" w:rsidRPr="000A0C2C" w:rsidRDefault="000A0C2C" w:rsidP="00AC0E93">
      <w:pPr>
        <w:pStyle w:val="Sinespaciado1"/>
        <w:ind w:left="709" w:hanging="709"/>
        <w:jc w:val="both"/>
        <w:rPr>
          <w:rFonts w:ascii="Garamond" w:hAnsi="Garamond"/>
          <w:sz w:val="24"/>
          <w:szCs w:val="24"/>
          <w:lang w:val="es-CL"/>
        </w:rPr>
      </w:pPr>
      <w:proofErr w:type="spellStart"/>
      <w:r w:rsidRPr="004E6D88">
        <w:rPr>
          <w:rFonts w:ascii="Garamond" w:hAnsi="Garamond"/>
          <w:sz w:val="24"/>
          <w:szCs w:val="24"/>
          <w:lang w:val="es-CL"/>
        </w:rPr>
        <w:t>Kimmerer</w:t>
      </w:r>
      <w:proofErr w:type="spellEnd"/>
      <w:r w:rsidRPr="004E6D88">
        <w:rPr>
          <w:rFonts w:ascii="Garamond" w:hAnsi="Garamond"/>
          <w:sz w:val="24"/>
          <w:szCs w:val="24"/>
          <w:lang w:val="es-CL"/>
        </w:rPr>
        <w:t xml:space="preserve">, </w:t>
      </w:r>
      <w:r w:rsidR="000E2CED" w:rsidRPr="004E6D88">
        <w:rPr>
          <w:rFonts w:ascii="Garamond" w:hAnsi="Garamond"/>
          <w:sz w:val="24"/>
          <w:szCs w:val="24"/>
          <w:lang w:val="es-CL"/>
        </w:rPr>
        <w:t>R.</w:t>
      </w:r>
      <w:r w:rsidRPr="004E6D88">
        <w:rPr>
          <w:rFonts w:ascii="Garamond" w:hAnsi="Garamond"/>
          <w:sz w:val="24"/>
          <w:szCs w:val="24"/>
          <w:lang w:val="es-CL"/>
        </w:rPr>
        <w:t xml:space="preserve"> (2021). </w:t>
      </w:r>
      <w:r w:rsidRPr="004E6D88">
        <w:rPr>
          <w:rFonts w:ascii="Garamond" w:hAnsi="Garamond"/>
          <w:i/>
          <w:iCs/>
          <w:sz w:val="24"/>
          <w:szCs w:val="24"/>
          <w:lang w:val="es-CL"/>
        </w:rPr>
        <w:t>Hierba Sagrada</w:t>
      </w:r>
      <w:r w:rsidRPr="004E6D88">
        <w:rPr>
          <w:rFonts w:ascii="Garamond" w:hAnsi="Garamond"/>
          <w:sz w:val="24"/>
          <w:szCs w:val="24"/>
          <w:lang w:val="es-CL"/>
        </w:rPr>
        <w:t xml:space="preserve">. </w:t>
      </w:r>
      <w:r w:rsidR="000E2CED" w:rsidRPr="004E6D88">
        <w:rPr>
          <w:rFonts w:ascii="Garamond" w:hAnsi="Garamond"/>
          <w:sz w:val="24"/>
          <w:szCs w:val="24"/>
          <w:lang w:val="es-CL"/>
        </w:rPr>
        <w:t xml:space="preserve">(D. Muñoz Mateos, </w:t>
      </w:r>
      <w:r w:rsidRPr="000A0C2C">
        <w:rPr>
          <w:rFonts w:ascii="Garamond" w:hAnsi="Garamond"/>
          <w:sz w:val="24"/>
          <w:szCs w:val="24"/>
          <w:lang w:val="es-CL"/>
        </w:rPr>
        <w:t>Trad.</w:t>
      </w:r>
      <w:r w:rsidR="000E2CED">
        <w:rPr>
          <w:rFonts w:ascii="Garamond" w:hAnsi="Garamond"/>
          <w:sz w:val="24"/>
          <w:szCs w:val="24"/>
          <w:lang w:val="es-CL"/>
        </w:rPr>
        <w:t>)</w:t>
      </w:r>
      <w:r w:rsidRPr="000A0C2C">
        <w:rPr>
          <w:rFonts w:ascii="Garamond" w:hAnsi="Garamond"/>
          <w:sz w:val="24"/>
          <w:szCs w:val="24"/>
          <w:lang w:val="es-CL"/>
        </w:rPr>
        <w:t xml:space="preserve">. </w:t>
      </w:r>
      <w:r w:rsidR="000E2CED" w:rsidRPr="000A0C2C">
        <w:rPr>
          <w:rFonts w:ascii="Garamond" w:hAnsi="Garamond"/>
          <w:sz w:val="24"/>
          <w:szCs w:val="24"/>
          <w:lang w:val="es-CL"/>
        </w:rPr>
        <w:t>Capitán</w:t>
      </w:r>
      <w:r w:rsidRPr="000A0C2C">
        <w:rPr>
          <w:rFonts w:ascii="Garamond" w:hAnsi="Garamond"/>
          <w:sz w:val="24"/>
          <w:szCs w:val="24"/>
          <w:lang w:val="es-CL"/>
        </w:rPr>
        <w:t xml:space="preserve"> Swing.</w:t>
      </w:r>
    </w:p>
    <w:p w14:paraId="35DE4DD9" w14:textId="3F04083E" w:rsidR="00EB61FD" w:rsidRPr="00135A80" w:rsidRDefault="00EB61FD" w:rsidP="00AC0E93">
      <w:pPr>
        <w:pStyle w:val="Sinespaciado1"/>
        <w:ind w:left="709" w:hanging="709"/>
        <w:jc w:val="both"/>
        <w:rPr>
          <w:rFonts w:ascii="Garamond" w:hAnsi="Garamond"/>
          <w:i/>
          <w:sz w:val="24"/>
          <w:szCs w:val="24"/>
          <w:lang w:val="es-CL"/>
        </w:rPr>
      </w:pPr>
      <w:r w:rsidRPr="00135A80">
        <w:rPr>
          <w:rFonts w:ascii="Garamond" w:hAnsi="Garamond"/>
          <w:iCs/>
          <w:sz w:val="24"/>
          <w:szCs w:val="24"/>
          <w:lang w:val="en-US"/>
        </w:rPr>
        <w:t>Laercio, D</w:t>
      </w:r>
      <w:r w:rsidRPr="00135A80">
        <w:rPr>
          <w:rFonts w:ascii="Garamond" w:hAnsi="Garamond"/>
          <w:i/>
          <w:sz w:val="24"/>
          <w:szCs w:val="24"/>
          <w:lang w:val="en-US"/>
        </w:rPr>
        <w:t xml:space="preserve">. </w:t>
      </w:r>
      <w:r w:rsidRPr="00135A80">
        <w:rPr>
          <w:rFonts w:ascii="Garamond" w:hAnsi="Garamond"/>
          <w:iCs/>
          <w:sz w:val="24"/>
          <w:szCs w:val="24"/>
          <w:lang w:val="en-US"/>
        </w:rPr>
        <w:t xml:space="preserve">(1964). </w:t>
      </w:r>
      <w:r w:rsidRPr="00936789">
        <w:rPr>
          <w:rFonts w:ascii="Garamond" w:hAnsi="Garamond"/>
          <w:i/>
          <w:sz w:val="24"/>
          <w:szCs w:val="24"/>
          <w:lang w:val="en-US"/>
        </w:rPr>
        <w:t xml:space="preserve">Vitae </w:t>
      </w:r>
      <w:proofErr w:type="spellStart"/>
      <w:r w:rsidRPr="00936789">
        <w:rPr>
          <w:rFonts w:ascii="Garamond" w:hAnsi="Garamond"/>
          <w:i/>
          <w:sz w:val="24"/>
          <w:szCs w:val="24"/>
          <w:lang w:val="en-US"/>
        </w:rPr>
        <w:t>philosophorum</w:t>
      </w:r>
      <w:proofErr w:type="spellEnd"/>
      <w:r w:rsidRPr="00936789">
        <w:rPr>
          <w:rFonts w:ascii="Garamond" w:hAnsi="Garamond"/>
          <w:i/>
          <w:sz w:val="24"/>
          <w:szCs w:val="24"/>
          <w:lang w:val="en-US"/>
        </w:rPr>
        <w:t xml:space="preserve">. </w:t>
      </w:r>
      <w:r w:rsidRPr="00936789">
        <w:rPr>
          <w:rFonts w:ascii="Garamond" w:hAnsi="Garamond"/>
          <w:iCs/>
          <w:sz w:val="24"/>
          <w:szCs w:val="24"/>
          <w:lang w:val="en-US"/>
        </w:rPr>
        <w:t>(H.</w:t>
      </w:r>
      <w:r>
        <w:rPr>
          <w:rFonts w:ascii="Garamond" w:hAnsi="Garamond"/>
          <w:iCs/>
          <w:sz w:val="24"/>
          <w:szCs w:val="24"/>
          <w:lang w:val="en-US"/>
        </w:rPr>
        <w:t xml:space="preserve"> </w:t>
      </w:r>
      <w:r w:rsidRPr="00936789">
        <w:rPr>
          <w:rFonts w:ascii="Garamond" w:hAnsi="Garamond"/>
          <w:iCs/>
          <w:sz w:val="24"/>
          <w:szCs w:val="24"/>
          <w:lang w:val="en-US"/>
        </w:rPr>
        <w:t>S. Long</w:t>
      </w:r>
      <w:r>
        <w:rPr>
          <w:rFonts w:ascii="Garamond" w:hAnsi="Garamond"/>
          <w:iCs/>
          <w:sz w:val="24"/>
          <w:szCs w:val="24"/>
          <w:lang w:val="en-US"/>
        </w:rPr>
        <w:t>,</w:t>
      </w:r>
      <w:r w:rsidRPr="00936789">
        <w:rPr>
          <w:rFonts w:ascii="Garamond" w:hAnsi="Garamond"/>
          <w:iCs/>
          <w:sz w:val="24"/>
          <w:szCs w:val="24"/>
          <w:lang w:val="en-US"/>
        </w:rPr>
        <w:t xml:space="preserve"> </w:t>
      </w:r>
      <w:r>
        <w:rPr>
          <w:rFonts w:ascii="Garamond" w:hAnsi="Garamond"/>
          <w:iCs/>
          <w:sz w:val="24"/>
          <w:szCs w:val="24"/>
          <w:lang w:val="en-US"/>
        </w:rPr>
        <w:t>ed.)</w:t>
      </w:r>
      <w:r w:rsidR="00E420B4">
        <w:rPr>
          <w:rFonts w:ascii="Garamond" w:hAnsi="Garamond"/>
          <w:iCs/>
          <w:sz w:val="24"/>
          <w:szCs w:val="24"/>
          <w:lang w:val="en-US"/>
        </w:rPr>
        <w:t xml:space="preserve"> </w:t>
      </w:r>
      <w:r w:rsidRPr="00135A80">
        <w:rPr>
          <w:rFonts w:ascii="Garamond" w:hAnsi="Garamond"/>
          <w:iCs/>
          <w:sz w:val="24"/>
          <w:szCs w:val="24"/>
          <w:lang w:val="es-CL"/>
        </w:rPr>
        <w:t>Clarendon Press.</w:t>
      </w:r>
    </w:p>
    <w:p w14:paraId="66A0584F" w14:textId="18BCF8A9" w:rsidR="000A0C2C" w:rsidRPr="000A0C2C" w:rsidRDefault="000A0C2C" w:rsidP="00AC0E93">
      <w:pPr>
        <w:pStyle w:val="Textonotapie"/>
        <w:ind w:left="709" w:hanging="709"/>
        <w:jc w:val="both"/>
        <w:rPr>
          <w:rFonts w:ascii="Garamond" w:hAnsi="Garamond" w:cs="Times New Roman"/>
          <w:i/>
          <w:iCs/>
          <w:sz w:val="24"/>
          <w:szCs w:val="24"/>
        </w:rPr>
      </w:pPr>
      <w:r w:rsidRPr="000A0C2C">
        <w:rPr>
          <w:rFonts w:ascii="Garamond" w:hAnsi="Garamond" w:cs="Times New Roman"/>
          <w:sz w:val="24"/>
          <w:szCs w:val="24"/>
        </w:rPr>
        <w:t>Lucrecio</w:t>
      </w:r>
      <w:r w:rsidR="000E2CED">
        <w:rPr>
          <w:rFonts w:ascii="Garamond" w:hAnsi="Garamond" w:cs="Times New Roman"/>
          <w:sz w:val="24"/>
          <w:szCs w:val="24"/>
        </w:rPr>
        <w:t>. (2020).</w:t>
      </w:r>
      <w:r w:rsidRPr="000A0C2C">
        <w:rPr>
          <w:rFonts w:ascii="Garamond" w:hAnsi="Garamond" w:cs="Times New Roman"/>
          <w:sz w:val="24"/>
          <w:szCs w:val="24"/>
        </w:rPr>
        <w:t xml:space="preserve"> </w:t>
      </w:r>
      <w:r w:rsidRPr="000A0C2C">
        <w:rPr>
          <w:rFonts w:ascii="Garamond" w:hAnsi="Garamond" w:cs="Times New Roman"/>
          <w:i/>
          <w:iCs/>
          <w:sz w:val="24"/>
          <w:szCs w:val="24"/>
        </w:rPr>
        <w:t xml:space="preserve">De </w:t>
      </w:r>
      <w:proofErr w:type="spellStart"/>
      <w:r w:rsidRPr="000A0C2C">
        <w:rPr>
          <w:rFonts w:ascii="Garamond" w:hAnsi="Garamond" w:cs="Times New Roman"/>
          <w:i/>
          <w:iCs/>
          <w:sz w:val="24"/>
          <w:szCs w:val="24"/>
        </w:rPr>
        <w:t>rerum</w:t>
      </w:r>
      <w:proofErr w:type="spellEnd"/>
      <w:r w:rsidRPr="000A0C2C">
        <w:rPr>
          <w:rFonts w:ascii="Garamond" w:hAnsi="Garamond" w:cs="Times New Roman"/>
          <w:i/>
          <w:iCs/>
          <w:sz w:val="24"/>
          <w:szCs w:val="24"/>
        </w:rPr>
        <w:t xml:space="preserve"> natura. Acerca de la naturaleza de las cosas</w:t>
      </w:r>
      <w:r w:rsidR="000E2CED">
        <w:rPr>
          <w:rFonts w:ascii="Garamond" w:hAnsi="Garamond" w:cs="Times New Roman"/>
          <w:sz w:val="24"/>
          <w:szCs w:val="24"/>
        </w:rPr>
        <w:t>.</w:t>
      </w:r>
      <w:r w:rsidRPr="000A0C2C">
        <w:rPr>
          <w:rFonts w:ascii="Garamond" w:hAnsi="Garamond" w:cs="Times New Roman"/>
          <w:sz w:val="24"/>
          <w:szCs w:val="24"/>
        </w:rPr>
        <w:t xml:space="preserve"> </w:t>
      </w:r>
      <w:r w:rsidR="000E2CED">
        <w:rPr>
          <w:rFonts w:ascii="Garamond" w:hAnsi="Garamond" w:cs="Times New Roman"/>
          <w:sz w:val="24"/>
          <w:szCs w:val="24"/>
        </w:rPr>
        <w:t>(P</w:t>
      </w:r>
      <w:r w:rsidRPr="000A0C2C">
        <w:rPr>
          <w:rFonts w:ascii="Garamond" w:hAnsi="Garamond" w:cs="Times New Roman"/>
          <w:sz w:val="24"/>
          <w:szCs w:val="24"/>
        </w:rPr>
        <w:t>rimera edición</w:t>
      </w:r>
      <w:r w:rsidR="000E2CED">
        <w:rPr>
          <w:rFonts w:ascii="Garamond" w:hAnsi="Garamond" w:cs="Times New Roman"/>
          <w:sz w:val="24"/>
          <w:szCs w:val="24"/>
        </w:rPr>
        <w:t>).</w:t>
      </w:r>
      <w:r w:rsidRPr="000A0C2C">
        <w:rPr>
          <w:rFonts w:ascii="Garamond" w:hAnsi="Garamond" w:cs="Times New Roman"/>
          <w:sz w:val="24"/>
          <w:szCs w:val="24"/>
        </w:rPr>
        <w:t xml:space="preserve"> </w:t>
      </w:r>
      <w:r w:rsidR="000E2CED">
        <w:rPr>
          <w:rFonts w:ascii="Garamond" w:hAnsi="Garamond" w:cs="Times New Roman"/>
          <w:sz w:val="24"/>
          <w:szCs w:val="24"/>
        </w:rPr>
        <w:t>(L.</w:t>
      </w:r>
      <w:r w:rsidRPr="000A0C2C">
        <w:rPr>
          <w:rFonts w:ascii="Garamond" w:hAnsi="Garamond" w:cs="Times New Roman"/>
          <w:sz w:val="24"/>
          <w:szCs w:val="24"/>
        </w:rPr>
        <w:t xml:space="preserve"> Victoria </w:t>
      </w:r>
      <w:proofErr w:type="spellStart"/>
      <w:r w:rsidRPr="000A0C2C">
        <w:rPr>
          <w:rFonts w:ascii="Garamond" w:hAnsi="Garamond" w:cs="Times New Roman"/>
          <w:sz w:val="24"/>
          <w:szCs w:val="24"/>
        </w:rPr>
        <w:t>Pégolo</w:t>
      </w:r>
      <w:proofErr w:type="spellEnd"/>
      <w:r w:rsidRPr="000A0C2C">
        <w:rPr>
          <w:rFonts w:ascii="Garamond" w:hAnsi="Garamond" w:cs="Times New Roman"/>
          <w:sz w:val="24"/>
          <w:szCs w:val="24"/>
        </w:rPr>
        <w:t>,</w:t>
      </w:r>
      <w:r w:rsidR="000E2CED">
        <w:rPr>
          <w:rFonts w:ascii="Garamond" w:hAnsi="Garamond" w:cs="Times New Roman"/>
          <w:sz w:val="24"/>
          <w:szCs w:val="24"/>
        </w:rPr>
        <w:t xml:space="preserve"> Trad.).</w:t>
      </w:r>
      <w:r w:rsidRPr="000A0C2C">
        <w:rPr>
          <w:rFonts w:ascii="Garamond" w:hAnsi="Garamond" w:cs="Times New Roman"/>
          <w:sz w:val="24"/>
          <w:szCs w:val="24"/>
        </w:rPr>
        <w:t xml:space="preserve"> Las </w:t>
      </w:r>
      <w:r w:rsidR="000E2CED">
        <w:rPr>
          <w:rFonts w:ascii="Garamond" w:hAnsi="Garamond" w:cs="Times New Roman"/>
          <w:sz w:val="24"/>
          <w:szCs w:val="24"/>
        </w:rPr>
        <w:t>C</w:t>
      </w:r>
      <w:r w:rsidRPr="000A0C2C">
        <w:rPr>
          <w:rFonts w:ascii="Garamond" w:hAnsi="Garamond" w:cs="Times New Roman"/>
          <w:sz w:val="24"/>
          <w:szCs w:val="24"/>
        </w:rPr>
        <w:t>uarenta</w:t>
      </w:r>
      <w:r w:rsidR="000E2CED">
        <w:rPr>
          <w:rFonts w:ascii="Garamond" w:hAnsi="Garamond" w:cs="Times New Roman"/>
          <w:sz w:val="24"/>
          <w:szCs w:val="24"/>
        </w:rPr>
        <w:t>.</w:t>
      </w:r>
    </w:p>
    <w:p w14:paraId="3068C28A" w14:textId="249C1F79" w:rsidR="000A0C2C" w:rsidRPr="000A0C2C" w:rsidRDefault="000A0C2C" w:rsidP="00AC0E93">
      <w:pPr>
        <w:pStyle w:val="Sinespaciado1"/>
        <w:ind w:left="709" w:hanging="709"/>
        <w:jc w:val="both"/>
        <w:rPr>
          <w:rFonts w:ascii="Garamond" w:hAnsi="Garamond"/>
          <w:i/>
          <w:iCs/>
          <w:sz w:val="24"/>
          <w:szCs w:val="24"/>
        </w:rPr>
      </w:pPr>
      <w:proofErr w:type="spellStart"/>
      <w:r w:rsidRPr="000A0C2C">
        <w:rPr>
          <w:rFonts w:ascii="Garamond" w:hAnsi="Garamond"/>
          <w:sz w:val="24"/>
          <w:szCs w:val="24"/>
        </w:rPr>
        <w:t>Nhat</w:t>
      </w:r>
      <w:proofErr w:type="spellEnd"/>
      <w:r w:rsidRPr="000A0C2C">
        <w:rPr>
          <w:rFonts w:ascii="Garamond" w:hAnsi="Garamond"/>
          <w:sz w:val="24"/>
          <w:szCs w:val="24"/>
        </w:rPr>
        <w:t xml:space="preserve">, </w:t>
      </w:r>
      <w:r w:rsidR="000E2CED">
        <w:rPr>
          <w:rFonts w:ascii="Garamond" w:hAnsi="Garamond"/>
          <w:sz w:val="24"/>
          <w:szCs w:val="24"/>
        </w:rPr>
        <w:t>T</w:t>
      </w:r>
      <w:r w:rsidRPr="000A0C2C">
        <w:rPr>
          <w:rFonts w:ascii="Garamond" w:hAnsi="Garamond"/>
          <w:sz w:val="24"/>
          <w:szCs w:val="24"/>
        </w:rPr>
        <w:t>.</w:t>
      </w:r>
      <w:r w:rsidR="000E2CED">
        <w:rPr>
          <w:rFonts w:ascii="Garamond" w:hAnsi="Garamond"/>
          <w:sz w:val="24"/>
          <w:szCs w:val="24"/>
        </w:rPr>
        <w:t xml:space="preserve"> (1996).</w:t>
      </w:r>
      <w:r w:rsidRPr="000A0C2C">
        <w:rPr>
          <w:rFonts w:ascii="Garamond" w:hAnsi="Garamond"/>
          <w:sz w:val="24"/>
          <w:szCs w:val="24"/>
        </w:rPr>
        <w:t xml:space="preserve"> </w:t>
      </w:r>
      <w:r w:rsidRPr="000A0C2C">
        <w:rPr>
          <w:rFonts w:ascii="Garamond" w:hAnsi="Garamond"/>
          <w:i/>
          <w:sz w:val="24"/>
          <w:szCs w:val="24"/>
        </w:rPr>
        <w:t>Una puerta a la compasión</w:t>
      </w:r>
      <w:r w:rsidRPr="000A0C2C">
        <w:rPr>
          <w:rFonts w:ascii="Garamond" w:hAnsi="Garamond"/>
          <w:sz w:val="24"/>
          <w:szCs w:val="24"/>
        </w:rPr>
        <w:t xml:space="preserve">. Árbol Editorial. </w:t>
      </w:r>
    </w:p>
    <w:p w14:paraId="3DFBFAEE" w14:textId="147021A7" w:rsidR="000A0C2C" w:rsidRPr="000A0C2C" w:rsidRDefault="000A0C2C" w:rsidP="00AC0E93">
      <w:pPr>
        <w:pStyle w:val="Sinespaciado1"/>
        <w:ind w:left="709" w:hanging="709"/>
        <w:jc w:val="both"/>
        <w:rPr>
          <w:rFonts w:ascii="Garamond" w:hAnsi="Garamond"/>
          <w:i/>
          <w:iCs/>
          <w:sz w:val="24"/>
          <w:szCs w:val="24"/>
        </w:rPr>
      </w:pPr>
      <w:r w:rsidRPr="000A0C2C">
        <w:rPr>
          <w:rFonts w:ascii="Garamond" w:hAnsi="Garamond"/>
          <w:sz w:val="24"/>
          <w:szCs w:val="24"/>
        </w:rPr>
        <w:t>Ovidio</w:t>
      </w:r>
      <w:r w:rsidR="000E2CED">
        <w:rPr>
          <w:rFonts w:ascii="Garamond" w:hAnsi="Garamond"/>
          <w:sz w:val="24"/>
          <w:szCs w:val="24"/>
        </w:rPr>
        <w:t>.</w:t>
      </w:r>
      <w:r w:rsidRPr="000A0C2C">
        <w:rPr>
          <w:rFonts w:ascii="Garamond" w:hAnsi="Garamond"/>
          <w:i/>
          <w:iCs/>
          <w:sz w:val="24"/>
          <w:szCs w:val="24"/>
        </w:rPr>
        <w:t xml:space="preserve"> </w:t>
      </w:r>
      <w:r w:rsidR="000E2CED" w:rsidRPr="000A0C2C">
        <w:rPr>
          <w:rFonts w:ascii="Garamond" w:hAnsi="Garamond"/>
          <w:sz w:val="24"/>
          <w:szCs w:val="24"/>
        </w:rPr>
        <w:t xml:space="preserve">(2003). </w:t>
      </w:r>
      <w:r w:rsidRPr="000A0C2C">
        <w:rPr>
          <w:rFonts w:ascii="Garamond" w:hAnsi="Garamond"/>
          <w:i/>
          <w:iCs/>
          <w:sz w:val="24"/>
          <w:szCs w:val="24"/>
        </w:rPr>
        <w:t>Las Metamorfosis</w:t>
      </w:r>
      <w:r w:rsidRPr="000A0C2C">
        <w:rPr>
          <w:rFonts w:ascii="Garamond" w:hAnsi="Garamond"/>
          <w:sz w:val="24"/>
          <w:szCs w:val="24"/>
        </w:rPr>
        <w:t xml:space="preserve">. </w:t>
      </w:r>
      <w:r w:rsidR="000E2CED">
        <w:rPr>
          <w:rFonts w:ascii="Garamond" w:hAnsi="Garamond"/>
          <w:sz w:val="24"/>
          <w:szCs w:val="24"/>
        </w:rPr>
        <w:t xml:space="preserve">(C. </w:t>
      </w:r>
      <w:r w:rsidR="000E2CED" w:rsidRPr="000A0C2C">
        <w:rPr>
          <w:rFonts w:ascii="Garamond" w:hAnsi="Garamond"/>
          <w:sz w:val="24"/>
          <w:szCs w:val="24"/>
        </w:rPr>
        <w:t xml:space="preserve">Álvarez </w:t>
      </w:r>
      <w:r w:rsidR="000E2CED">
        <w:rPr>
          <w:rFonts w:ascii="Garamond" w:hAnsi="Garamond"/>
          <w:sz w:val="24"/>
          <w:szCs w:val="24"/>
        </w:rPr>
        <w:t xml:space="preserve">y R. </w:t>
      </w:r>
      <w:r w:rsidR="000E2CED" w:rsidRPr="000A0C2C">
        <w:rPr>
          <w:rFonts w:ascii="Garamond" w:hAnsi="Garamond"/>
          <w:sz w:val="24"/>
          <w:szCs w:val="24"/>
        </w:rPr>
        <w:t>Iglesias</w:t>
      </w:r>
      <w:r w:rsidR="000E2CED">
        <w:rPr>
          <w:rFonts w:ascii="Garamond" w:hAnsi="Garamond"/>
          <w:sz w:val="24"/>
          <w:szCs w:val="24"/>
        </w:rPr>
        <w:t>,</w:t>
      </w:r>
      <w:r w:rsidR="000E2CED" w:rsidRPr="000A0C2C">
        <w:rPr>
          <w:rFonts w:ascii="Garamond" w:hAnsi="Garamond"/>
          <w:sz w:val="24"/>
          <w:szCs w:val="24"/>
        </w:rPr>
        <w:t xml:space="preserve"> </w:t>
      </w:r>
      <w:proofErr w:type="spellStart"/>
      <w:r w:rsidRPr="000A0C2C">
        <w:rPr>
          <w:rFonts w:ascii="Garamond" w:hAnsi="Garamond"/>
          <w:sz w:val="24"/>
          <w:szCs w:val="24"/>
        </w:rPr>
        <w:t>Trads</w:t>
      </w:r>
      <w:proofErr w:type="spellEnd"/>
      <w:r w:rsidRPr="000A0C2C">
        <w:rPr>
          <w:rFonts w:ascii="Garamond" w:hAnsi="Garamond"/>
          <w:sz w:val="24"/>
          <w:szCs w:val="24"/>
        </w:rPr>
        <w:t>.</w:t>
      </w:r>
      <w:r w:rsidR="000E2CED">
        <w:rPr>
          <w:rFonts w:ascii="Garamond" w:hAnsi="Garamond"/>
          <w:sz w:val="24"/>
          <w:szCs w:val="24"/>
        </w:rPr>
        <w:t>)</w:t>
      </w:r>
      <w:r w:rsidRPr="000A0C2C">
        <w:rPr>
          <w:rFonts w:ascii="Garamond" w:hAnsi="Garamond"/>
          <w:sz w:val="24"/>
          <w:szCs w:val="24"/>
        </w:rPr>
        <w:t>. Cátedra.</w:t>
      </w:r>
    </w:p>
    <w:p w14:paraId="06D64B4A" w14:textId="2CC7BC17" w:rsidR="000A0C2C" w:rsidRPr="000A0C2C" w:rsidRDefault="000A0C2C" w:rsidP="00AC0E93">
      <w:pPr>
        <w:pStyle w:val="Sinespaciado1"/>
        <w:ind w:left="709" w:hanging="709"/>
        <w:jc w:val="both"/>
        <w:rPr>
          <w:rFonts w:ascii="Garamond" w:hAnsi="Garamond"/>
          <w:i/>
          <w:iCs/>
          <w:sz w:val="24"/>
          <w:szCs w:val="24"/>
        </w:rPr>
      </w:pPr>
      <w:r w:rsidRPr="000A0C2C">
        <w:rPr>
          <w:rFonts w:ascii="Garamond" w:hAnsi="Garamond"/>
          <w:sz w:val="24"/>
          <w:szCs w:val="24"/>
        </w:rPr>
        <w:lastRenderedPageBreak/>
        <w:t>Platón</w:t>
      </w:r>
      <w:r w:rsidR="000E2CED">
        <w:rPr>
          <w:rFonts w:ascii="Garamond" w:hAnsi="Garamond"/>
          <w:sz w:val="24"/>
          <w:szCs w:val="24"/>
        </w:rPr>
        <w:t>.</w:t>
      </w:r>
      <w:r w:rsidR="000E2CED" w:rsidRPr="000E2CED">
        <w:rPr>
          <w:rFonts w:ascii="Garamond" w:hAnsi="Garamond"/>
          <w:sz w:val="24"/>
          <w:szCs w:val="24"/>
        </w:rPr>
        <w:t xml:space="preserve"> </w:t>
      </w:r>
      <w:r w:rsidR="000E2CED" w:rsidRPr="000A0C2C">
        <w:rPr>
          <w:rFonts w:ascii="Garamond" w:hAnsi="Garamond"/>
          <w:sz w:val="24"/>
          <w:szCs w:val="24"/>
        </w:rPr>
        <w:t>(2012).</w:t>
      </w:r>
      <w:r w:rsidR="000E2CED">
        <w:rPr>
          <w:rFonts w:ascii="Garamond" w:hAnsi="Garamond"/>
          <w:sz w:val="24"/>
          <w:szCs w:val="24"/>
        </w:rPr>
        <w:t xml:space="preserve"> </w:t>
      </w:r>
      <w:r w:rsidRPr="000A0C2C">
        <w:rPr>
          <w:rFonts w:ascii="Garamond" w:hAnsi="Garamond"/>
          <w:i/>
          <w:iCs/>
          <w:sz w:val="24"/>
          <w:szCs w:val="24"/>
        </w:rPr>
        <w:t xml:space="preserve">Timeo. </w:t>
      </w:r>
      <w:r w:rsidR="000E2CED">
        <w:rPr>
          <w:rFonts w:ascii="Garamond" w:hAnsi="Garamond"/>
          <w:sz w:val="24"/>
          <w:szCs w:val="24"/>
        </w:rPr>
        <w:t xml:space="preserve">(R. Serrano y M. Díaz, </w:t>
      </w:r>
      <w:proofErr w:type="spellStart"/>
      <w:r w:rsidR="000E2CED">
        <w:rPr>
          <w:rFonts w:ascii="Garamond" w:hAnsi="Garamond"/>
          <w:sz w:val="24"/>
          <w:szCs w:val="24"/>
        </w:rPr>
        <w:t>Trads</w:t>
      </w:r>
      <w:proofErr w:type="spellEnd"/>
      <w:r w:rsidR="000E2CED">
        <w:rPr>
          <w:rFonts w:ascii="Garamond" w:hAnsi="Garamond"/>
          <w:sz w:val="24"/>
          <w:szCs w:val="24"/>
        </w:rPr>
        <w:t>.).</w:t>
      </w:r>
      <w:r w:rsidRPr="000A0C2C">
        <w:rPr>
          <w:rFonts w:ascii="Garamond" w:hAnsi="Garamond"/>
          <w:sz w:val="24"/>
          <w:szCs w:val="24"/>
        </w:rPr>
        <w:t xml:space="preserve"> Consejo Superior de Investigaciones Científicas</w:t>
      </w:r>
      <w:r w:rsidR="000E2CED">
        <w:rPr>
          <w:rFonts w:ascii="Garamond" w:hAnsi="Garamond"/>
          <w:sz w:val="24"/>
          <w:szCs w:val="24"/>
        </w:rPr>
        <w:t>.</w:t>
      </w:r>
      <w:r w:rsidRPr="000A0C2C">
        <w:rPr>
          <w:rFonts w:ascii="Garamond" w:hAnsi="Garamond"/>
          <w:sz w:val="24"/>
          <w:szCs w:val="24"/>
        </w:rPr>
        <w:t xml:space="preserve"> </w:t>
      </w:r>
    </w:p>
    <w:p w14:paraId="66130CA7" w14:textId="05878F95" w:rsidR="000A0C2C" w:rsidRPr="000E2CED" w:rsidRDefault="000A0C2C" w:rsidP="00AC0E93">
      <w:pPr>
        <w:pStyle w:val="Sinespaciado1"/>
        <w:ind w:left="709" w:hanging="709"/>
        <w:jc w:val="both"/>
        <w:rPr>
          <w:rFonts w:ascii="Garamond" w:hAnsi="Garamond"/>
          <w:sz w:val="24"/>
          <w:szCs w:val="24"/>
          <w:lang w:val="es-CL"/>
        </w:rPr>
      </w:pPr>
      <w:proofErr w:type="spellStart"/>
      <w:r w:rsidRPr="000A0C2C">
        <w:rPr>
          <w:rFonts w:ascii="Garamond" w:hAnsi="Garamond"/>
          <w:sz w:val="24"/>
          <w:szCs w:val="24"/>
          <w:lang w:val="en-US"/>
        </w:rPr>
        <w:t>Sabundus</w:t>
      </w:r>
      <w:proofErr w:type="spellEnd"/>
      <w:r w:rsidRPr="000A0C2C">
        <w:rPr>
          <w:rFonts w:ascii="Garamond" w:hAnsi="Garamond"/>
          <w:sz w:val="24"/>
          <w:szCs w:val="24"/>
          <w:lang w:val="en-US"/>
        </w:rPr>
        <w:t xml:space="preserve">, </w:t>
      </w:r>
      <w:r w:rsidR="000E2CED">
        <w:rPr>
          <w:rFonts w:ascii="Garamond" w:hAnsi="Garamond"/>
          <w:sz w:val="24"/>
          <w:szCs w:val="24"/>
          <w:lang w:val="en-US"/>
        </w:rPr>
        <w:t>R.</w:t>
      </w:r>
      <w:r w:rsidRPr="000A0C2C">
        <w:rPr>
          <w:rFonts w:ascii="Garamond" w:hAnsi="Garamond"/>
          <w:i/>
          <w:iCs/>
          <w:sz w:val="24"/>
          <w:szCs w:val="24"/>
          <w:lang w:val="en-US"/>
        </w:rPr>
        <w:t xml:space="preserve"> </w:t>
      </w:r>
      <w:r w:rsidRPr="000A0C2C">
        <w:rPr>
          <w:rFonts w:ascii="Garamond" w:hAnsi="Garamond"/>
          <w:sz w:val="24"/>
          <w:szCs w:val="24"/>
          <w:lang w:val="en-US"/>
        </w:rPr>
        <w:t>(1966)</w:t>
      </w:r>
      <w:r w:rsidR="000E2CED">
        <w:rPr>
          <w:rFonts w:ascii="Garamond" w:hAnsi="Garamond"/>
          <w:sz w:val="24"/>
          <w:szCs w:val="24"/>
          <w:lang w:val="en-US"/>
        </w:rPr>
        <w:t>.</w:t>
      </w:r>
      <w:r w:rsidRPr="000A0C2C">
        <w:rPr>
          <w:rFonts w:ascii="Garamond" w:hAnsi="Garamond"/>
          <w:sz w:val="24"/>
          <w:szCs w:val="24"/>
          <w:lang w:val="en-US"/>
        </w:rPr>
        <w:t xml:space="preserve"> </w:t>
      </w:r>
      <w:proofErr w:type="spellStart"/>
      <w:r w:rsidRPr="000A0C2C">
        <w:rPr>
          <w:rFonts w:ascii="Garamond" w:hAnsi="Garamond"/>
          <w:i/>
          <w:iCs/>
          <w:sz w:val="24"/>
          <w:szCs w:val="24"/>
          <w:lang w:val="en-US"/>
        </w:rPr>
        <w:t>Theologia</w:t>
      </w:r>
      <w:proofErr w:type="spellEnd"/>
      <w:r w:rsidRPr="000A0C2C">
        <w:rPr>
          <w:rFonts w:ascii="Garamond" w:hAnsi="Garamond"/>
          <w:i/>
          <w:iCs/>
          <w:sz w:val="24"/>
          <w:szCs w:val="24"/>
          <w:lang w:val="en-US"/>
        </w:rPr>
        <w:t xml:space="preserve"> </w:t>
      </w:r>
      <w:proofErr w:type="spellStart"/>
      <w:r w:rsidRPr="000A0C2C">
        <w:rPr>
          <w:rFonts w:ascii="Garamond" w:hAnsi="Garamond"/>
          <w:i/>
          <w:iCs/>
          <w:sz w:val="24"/>
          <w:szCs w:val="24"/>
          <w:lang w:val="en-US"/>
        </w:rPr>
        <w:t>naturalis</w:t>
      </w:r>
      <w:proofErr w:type="spellEnd"/>
      <w:r w:rsidRPr="000A0C2C">
        <w:rPr>
          <w:rFonts w:ascii="Garamond" w:hAnsi="Garamond"/>
          <w:i/>
          <w:iCs/>
          <w:sz w:val="24"/>
          <w:szCs w:val="24"/>
          <w:lang w:val="en-US"/>
        </w:rPr>
        <w:t xml:space="preserve"> </w:t>
      </w:r>
      <w:proofErr w:type="spellStart"/>
      <w:r w:rsidRPr="000A0C2C">
        <w:rPr>
          <w:rFonts w:ascii="Garamond" w:hAnsi="Garamond"/>
          <w:i/>
          <w:iCs/>
          <w:sz w:val="24"/>
          <w:szCs w:val="24"/>
          <w:lang w:val="en-US"/>
        </w:rPr>
        <w:t>sive</w:t>
      </w:r>
      <w:proofErr w:type="spellEnd"/>
      <w:r w:rsidRPr="000A0C2C">
        <w:rPr>
          <w:rFonts w:ascii="Garamond" w:hAnsi="Garamond"/>
          <w:i/>
          <w:iCs/>
          <w:sz w:val="24"/>
          <w:szCs w:val="24"/>
          <w:lang w:val="en-US"/>
        </w:rPr>
        <w:t xml:space="preserve"> liber </w:t>
      </w:r>
      <w:proofErr w:type="spellStart"/>
      <w:r w:rsidRPr="000A0C2C">
        <w:rPr>
          <w:rFonts w:ascii="Garamond" w:hAnsi="Garamond"/>
          <w:i/>
          <w:iCs/>
          <w:sz w:val="24"/>
          <w:szCs w:val="24"/>
          <w:lang w:val="en-US"/>
        </w:rPr>
        <w:t>creaturarum</w:t>
      </w:r>
      <w:proofErr w:type="spellEnd"/>
      <w:r w:rsidR="000E2CED">
        <w:rPr>
          <w:rFonts w:ascii="Garamond" w:hAnsi="Garamond"/>
          <w:sz w:val="24"/>
          <w:szCs w:val="24"/>
          <w:lang w:val="en-US"/>
        </w:rPr>
        <w:t>.</w:t>
      </w:r>
      <w:r w:rsidRPr="000A0C2C">
        <w:rPr>
          <w:rFonts w:ascii="Garamond" w:hAnsi="Garamond"/>
          <w:sz w:val="24"/>
          <w:szCs w:val="24"/>
          <w:lang w:val="en-US"/>
        </w:rPr>
        <w:t xml:space="preserve"> </w:t>
      </w:r>
      <w:r w:rsidR="000E2CED" w:rsidRPr="004E6D88">
        <w:rPr>
          <w:rFonts w:ascii="Garamond" w:hAnsi="Garamond"/>
          <w:sz w:val="24"/>
          <w:szCs w:val="24"/>
          <w:lang w:val="en-US"/>
        </w:rPr>
        <w:t>(F.</w:t>
      </w:r>
      <w:r w:rsidRPr="004E6D88">
        <w:rPr>
          <w:rFonts w:ascii="Garamond" w:hAnsi="Garamond"/>
          <w:sz w:val="24"/>
          <w:szCs w:val="24"/>
          <w:lang w:val="en-US"/>
        </w:rPr>
        <w:t xml:space="preserve"> Stegmüller,</w:t>
      </w:r>
      <w:r w:rsidR="000E2CED" w:rsidRPr="004E6D88">
        <w:rPr>
          <w:rFonts w:ascii="Garamond" w:hAnsi="Garamond"/>
          <w:sz w:val="24"/>
          <w:szCs w:val="24"/>
          <w:lang w:val="en-US"/>
        </w:rPr>
        <w:t xml:space="preserve"> Ed.).</w:t>
      </w:r>
      <w:r w:rsidRPr="004E6D88">
        <w:rPr>
          <w:rFonts w:ascii="Garamond" w:hAnsi="Garamond"/>
          <w:sz w:val="24"/>
          <w:szCs w:val="24"/>
          <w:lang w:val="en-US"/>
        </w:rPr>
        <w:t xml:space="preserve"> </w:t>
      </w:r>
      <w:proofErr w:type="spellStart"/>
      <w:r w:rsidRPr="000E2CED">
        <w:rPr>
          <w:rFonts w:ascii="Garamond" w:hAnsi="Garamond"/>
          <w:sz w:val="24"/>
          <w:szCs w:val="24"/>
          <w:lang w:val="es-CL"/>
        </w:rPr>
        <w:t>Bad</w:t>
      </w:r>
      <w:proofErr w:type="spellEnd"/>
      <w:r w:rsidRPr="000E2CED">
        <w:rPr>
          <w:rFonts w:ascii="Garamond" w:hAnsi="Garamond"/>
          <w:sz w:val="24"/>
          <w:szCs w:val="24"/>
          <w:lang w:val="es-CL"/>
        </w:rPr>
        <w:t xml:space="preserve"> </w:t>
      </w:r>
      <w:proofErr w:type="spellStart"/>
      <w:r w:rsidRPr="000E2CED">
        <w:rPr>
          <w:rFonts w:ascii="Garamond" w:hAnsi="Garamond"/>
          <w:sz w:val="24"/>
          <w:szCs w:val="24"/>
          <w:lang w:val="es-CL"/>
        </w:rPr>
        <w:t>Cannstatt</w:t>
      </w:r>
      <w:proofErr w:type="spellEnd"/>
      <w:r w:rsidRPr="000E2CED">
        <w:rPr>
          <w:rFonts w:ascii="Garamond" w:hAnsi="Garamond"/>
          <w:sz w:val="24"/>
          <w:szCs w:val="24"/>
          <w:lang w:val="es-CL"/>
        </w:rPr>
        <w:t>.</w:t>
      </w:r>
    </w:p>
    <w:p w14:paraId="03D95A68" w14:textId="3C9BF6B5" w:rsidR="000A0C2C" w:rsidRDefault="000A0C2C" w:rsidP="00AC0E93">
      <w:pPr>
        <w:pStyle w:val="Sinespaciado1"/>
        <w:ind w:left="709" w:hanging="709"/>
        <w:jc w:val="both"/>
        <w:rPr>
          <w:rFonts w:ascii="Garamond" w:hAnsi="Garamond"/>
          <w:sz w:val="24"/>
          <w:szCs w:val="24"/>
        </w:rPr>
      </w:pPr>
      <w:r w:rsidRPr="000A0C2C">
        <w:rPr>
          <w:rFonts w:ascii="Garamond" w:hAnsi="Garamond"/>
          <w:sz w:val="24"/>
          <w:szCs w:val="24"/>
        </w:rPr>
        <w:t>Tomás de Aquino</w:t>
      </w:r>
      <w:r w:rsidR="000E2CED">
        <w:rPr>
          <w:rFonts w:ascii="Garamond" w:hAnsi="Garamond"/>
          <w:sz w:val="24"/>
          <w:szCs w:val="24"/>
        </w:rPr>
        <w:t>.</w:t>
      </w:r>
      <w:r w:rsidRPr="000A0C2C">
        <w:rPr>
          <w:rFonts w:ascii="Garamond" w:hAnsi="Garamond"/>
          <w:sz w:val="24"/>
          <w:szCs w:val="24"/>
        </w:rPr>
        <w:t xml:space="preserve"> (1952)</w:t>
      </w:r>
      <w:r w:rsidR="000E2CED">
        <w:rPr>
          <w:rFonts w:ascii="Garamond" w:hAnsi="Garamond"/>
          <w:sz w:val="24"/>
          <w:szCs w:val="24"/>
        </w:rPr>
        <w:t>.</w:t>
      </w:r>
      <w:r w:rsidRPr="000A0C2C">
        <w:rPr>
          <w:rFonts w:ascii="Garamond" w:hAnsi="Garamond"/>
          <w:sz w:val="24"/>
          <w:szCs w:val="24"/>
        </w:rPr>
        <w:t xml:space="preserve"> </w:t>
      </w:r>
      <w:proofErr w:type="spellStart"/>
      <w:r w:rsidRPr="000A0C2C">
        <w:rPr>
          <w:rFonts w:ascii="Garamond" w:hAnsi="Garamond"/>
          <w:i/>
          <w:iCs/>
          <w:sz w:val="24"/>
          <w:szCs w:val="24"/>
        </w:rPr>
        <w:t>Summa</w:t>
      </w:r>
      <w:proofErr w:type="spellEnd"/>
      <w:r w:rsidRPr="000A0C2C">
        <w:rPr>
          <w:rFonts w:ascii="Garamond" w:hAnsi="Garamond"/>
          <w:i/>
          <w:iCs/>
          <w:sz w:val="24"/>
          <w:szCs w:val="24"/>
        </w:rPr>
        <w:t xml:space="preserve"> contra </w:t>
      </w:r>
      <w:r w:rsidR="00CA2D5D">
        <w:rPr>
          <w:rFonts w:ascii="Garamond" w:hAnsi="Garamond"/>
          <w:i/>
          <w:iCs/>
          <w:sz w:val="24"/>
          <w:szCs w:val="24"/>
        </w:rPr>
        <w:t xml:space="preserve">los </w:t>
      </w:r>
      <w:r w:rsidRPr="000A0C2C">
        <w:rPr>
          <w:rFonts w:ascii="Garamond" w:hAnsi="Garamond"/>
          <w:i/>
          <w:iCs/>
          <w:sz w:val="24"/>
          <w:szCs w:val="24"/>
        </w:rPr>
        <w:t>gent</w:t>
      </w:r>
      <w:r w:rsidR="00CA2D5D">
        <w:rPr>
          <w:rFonts w:ascii="Garamond" w:hAnsi="Garamond"/>
          <w:i/>
          <w:iCs/>
          <w:sz w:val="24"/>
          <w:szCs w:val="24"/>
        </w:rPr>
        <w:t>iles</w:t>
      </w:r>
      <w:r w:rsidRPr="000A0C2C">
        <w:rPr>
          <w:rFonts w:ascii="Garamond" w:hAnsi="Garamond"/>
          <w:i/>
          <w:iCs/>
          <w:sz w:val="24"/>
          <w:szCs w:val="24"/>
        </w:rPr>
        <w:t xml:space="preserve"> I (libros 1º y 2º)</w:t>
      </w:r>
      <w:r w:rsidR="000E2CED">
        <w:rPr>
          <w:rFonts w:ascii="Garamond" w:hAnsi="Garamond"/>
          <w:sz w:val="24"/>
          <w:szCs w:val="24"/>
        </w:rPr>
        <w:t>.</w:t>
      </w:r>
      <w:r w:rsidRPr="000A0C2C">
        <w:rPr>
          <w:rFonts w:ascii="Garamond" w:hAnsi="Garamond"/>
          <w:sz w:val="24"/>
          <w:szCs w:val="24"/>
        </w:rPr>
        <w:t xml:space="preserve"> </w:t>
      </w:r>
      <w:r w:rsidR="000E2CED">
        <w:rPr>
          <w:rFonts w:ascii="Garamond" w:hAnsi="Garamond"/>
          <w:sz w:val="24"/>
          <w:szCs w:val="24"/>
        </w:rPr>
        <w:t>(</w:t>
      </w:r>
      <w:r w:rsidR="00CA2D5D">
        <w:rPr>
          <w:rFonts w:ascii="Garamond" w:hAnsi="Garamond"/>
          <w:sz w:val="24"/>
          <w:szCs w:val="24"/>
        </w:rPr>
        <w:t xml:space="preserve">L. Robles y A. Robles, Eds.). </w:t>
      </w:r>
      <w:r w:rsidR="003C04EC" w:rsidRPr="000A0C2C">
        <w:rPr>
          <w:rFonts w:ascii="Garamond" w:hAnsi="Garamond"/>
          <w:sz w:val="24"/>
          <w:szCs w:val="24"/>
        </w:rPr>
        <w:t>B</w:t>
      </w:r>
      <w:r w:rsidR="003C04EC">
        <w:rPr>
          <w:rFonts w:ascii="Garamond" w:hAnsi="Garamond"/>
          <w:sz w:val="24"/>
          <w:szCs w:val="24"/>
        </w:rPr>
        <w:t xml:space="preserve">iblioteca de </w:t>
      </w:r>
      <w:r w:rsidR="003C04EC" w:rsidRPr="000A0C2C">
        <w:rPr>
          <w:rFonts w:ascii="Garamond" w:hAnsi="Garamond"/>
          <w:sz w:val="24"/>
          <w:szCs w:val="24"/>
        </w:rPr>
        <w:t>A</w:t>
      </w:r>
      <w:r w:rsidR="003C04EC">
        <w:rPr>
          <w:rFonts w:ascii="Garamond" w:hAnsi="Garamond"/>
          <w:sz w:val="24"/>
          <w:szCs w:val="24"/>
        </w:rPr>
        <w:t xml:space="preserve">utores </w:t>
      </w:r>
      <w:r w:rsidR="003C04EC" w:rsidRPr="000A0C2C">
        <w:rPr>
          <w:rFonts w:ascii="Garamond" w:hAnsi="Garamond"/>
          <w:sz w:val="24"/>
          <w:szCs w:val="24"/>
        </w:rPr>
        <w:t>C</w:t>
      </w:r>
      <w:r w:rsidR="003C04EC">
        <w:rPr>
          <w:rFonts w:ascii="Garamond" w:hAnsi="Garamond"/>
          <w:sz w:val="24"/>
          <w:szCs w:val="24"/>
        </w:rPr>
        <w:t>ristianos</w:t>
      </w:r>
      <w:r w:rsidRPr="000A0C2C">
        <w:rPr>
          <w:rFonts w:ascii="Garamond" w:hAnsi="Garamond"/>
          <w:sz w:val="24"/>
          <w:szCs w:val="24"/>
        </w:rPr>
        <w:t xml:space="preserve">. </w:t>
      </w:r>
    </w:p>
    <w:p w14:paraId="73EF199E" w14:textId="465464B5" w:rsidR="000E2CED" w:rsidRPr="000A0C2C" w:rsidRDefault="000E2CED" w:rsidP="00AC0E93">
      <w:pPr>
        <w:pStyle w:val="Sinespaciado1"/>
        <w:ind w:left="709" w:hanging="709"/>
        <w:jc w:val="both"/>
        <w:rPr>
          <w:rFonts w:ascii="Garamond" w:hAnsi="Garamond"/>
          <w:sz w:val="24"/>
          <w:szCs w:val="24"/>
        </w:rPr>
      </w:pPr>
      <w:r w:rsidRPr="000A0C2C">
        <w:rPr>
          <w:rFonts w:ascii="Garamond" w:hAnsi="Garamond"/>
          <w:sz w:val="24"/>
          <w:szCs w:val="24"/>
        </w:rPr>
        <w:t>Tomás de Aquino</w:t>
      </w:r>
      <w:r>
        <w:rPr>
          <w:rFonts w:ascii="Garamond" w:hAnsi="Garamond"/>
          <w:sz w:val="24"/>
          <w:szCs w:val="24"/>
        </w:rPr>
        <w:t>.</w:t>
      </w:r>
      <w:r w:rsidRPr="000A0C2C">
        <w:rPr>
          <w:rFonts w:ascii="Garamond" w:hAnsi="Garamond"/>
          <w:sz w:val="24"/>
          <w:szCs w:val="24"/>
        </w:rPr>
        <w:t xml:space="preserve"> (1953) </w:t>
      </w:r>
      <w:proofErr w:type="spellStart"/>
      <w:r w:rsidRPr="000A0C2C">
        <w:rPr>
          <w:rFonts w:ascii="Garamond" w:hAnsi="Garamond"/>
          <w:i/>
          <w:iCs/>
          <w:sz w:val="24"/>
          <w:szCs w:val="24"/>
        </w:rPr>
        <w:t>Summa</w:t>
      </w:r>
      <w:proofErr w:type="spellEnd"/>
      <w:r w:rsidRPr="000A0C2C">
        <w:rPr>
          <w:rFonts w:ascii="Garamond" w:hAnsi="Garamond"/>
          <w:i/>
          <w:iCs/>
          <w:sz w:val="24"/>
          <w:szCs w:val="24"/>
        </w:rPr>
        <w:t xml:space="preserve"> contra </w:t>
      </w:r>
      <w:r w:rsidR="00CA2D5D">
        <w:rPr>
          <w:rFonts w:ascii="Garamond" w:hAnsi="Garamond"/>
          <w:i/>
          <w:iCs/>
          <w:sz w:val="24"/>
          <w:szCs w:val="24"/>
        </w:rPr>
        <w:t xml:space="preserve">los </w:t>
      </w:r>
      <w:r w:rsidRPr="000A0C2C">
        <w:rPr>
          <w:rFonts w:ascii="Garamond" w:hAnsi="Garamond"/>
          <w:i/>
          <w:iCs/>
          <w:sz w:val="24"/>
          <w:szCs w:val="24"/>
        </w:rPr>
        <w:t>gent</w:t>
      </w:r>
      <w:r w:rsidR="00CA2D5D">
        <w:rPr>
          <w:rFonts w:ascii="Garamond" w:hAnsi="Garamond"/>
          <w:i/>
          <w:iCs/>
          <w:sz w:val="24"/>
          <w:szCs w:val="24"/>
        </w:rPr>
        <w:t>iles</w:t>
      </w:r>
      <w:r w:rsidRPr="000A0C2C">
        <w:rPr>
          <w:rFonts w:ascii="Garamond" w:hAnsi="Garamond"/>
          <w:i/>
          <w:iCs/>
          <w:sz w:val="24"/>
          <w:szCs w:val="24"/>
        </w:rPr>
        <w:t xml:space="preserve"> II (libros 3º y 4º)</w:t>
      </w:r>
      <w:r>
        <w:rPr>
          <w:rFonts w:ascii="Garamond" w:hAnsi="Garamond"/>
          <w:sz w:val="24"/>
          <w:szCs w:val="24"/>
        </w:rPr>
        <w:t>.</w:t>
      </w:r>
      <w:r w:rsidR="00CA2D5D">
        <w:rPr>
          <w:rFonts w:ascii="Garamond" w:hAnsi="Garamond"/>
          <w:sz w:val="24"/>
          <w:szCs w:val="24"/>
        </w:rPr>
        <w:t xml:space="preserve"> (L. Robles y A. Robles, Eds.). </w:t>
      </w:r>
      <w:r w:rsidR="00CA2D5D" w:rsidRPr="000A0C2C">
        <w:rPr>
          <w:rFonts w:ascii="Garamond" w:hAnsi="Garamond"/>
          <w:sz w:val="24"/>
          <w:szCs w:val="24"/>
        </w:rPr>
        <w:t>B</w:t>
      </w:r>
      <w:r w:rsidR="00CA2D5D">
        <w:rPr>
          <w:rFonts w:ascii="Garamond" w:hAnsi="Garamond"/>
          <w:sz w:val="24"/>
          <w:szCs w:val="24"/>
        </w:rPr>
        <w:t xml:space="preserve">iblioteca de </w:t>
      </w:r>
      <w:r w:rsidR="00CA2D5D" w:rsidRPr="000A0C2C">
        <w:rPr>
          <w:rFonts w:ascii="Garamond" w:hAnsi="Garamond"/>
          <w:sz w:val="24"/>
          <w:szCs w:val="24"/>
        </w:rPr>
        <w:t>A</w:t>
      </w:r>
      <w:r w:rsidR="00CA2D5D">
        <w:rPr>
          <w:rFonts w:ascii="Garamond" w:hAnsi="Garamond"/>
          <w:sz w:val="24"/>
          <w:szCs w:val="24"/>
        </w:rPr>
        <w:t xml:space="preserve">utores </w:t>
      </w:r>
      <w:r w:rsidR="00CA2D5D" w:rsidRPr="000A0C2C">
        <w:rPr>
          <w:rFonts w:ascii="Garamond" w:hAnsi="Garamond"/>
          <w:sz w:val="24"/>
          <w:szCs w:val="24"/>
        </w:rPr>
        <w:t>C</w:t>
      </w:r>
      <w:r w:rsidR="00CA2D5D">
        <w:rPr>
          <w:rFonts w:ascii="Garamond" w:hAnsi="Garamond"/>
          <w:sz w:val="24"/>
          <w:szCs w:val="24"/>
        </w:rPr>
        <w:t>ristianos</w:t>
      </w:r>
      <w:r w:rsidR="00CA2D5D" w:rsidRPr="000A0C2C">
        <w:rPr>
          <w:rFonts w:ascii="Garamond" w:hAnsi="Garamond"/>
          <w:sz w:val="24"/>
          <w:szCs w:val="24"/>
        </w:rPr>
        <w:t>.</w:t>
      </w:r>
    </w:p>
    <w:p w14:paraId="446E054C" w14:textId="2EA83D43" w:rsidR="000A0C2C" w:rsidRPr="00C24744" w:rsidRDefault="000A0C2C" w:rsidP="00AC0E93">
      <w:pPr>
        <w:pStyle w:val="Sinespaciado1"/>
        <w:ind w:left="709" w:hanging="709"/>
        <w:jc w:val="both"/>
        <w:rPr>
          <w:rFonts w:ascii="Garamond" w:hAnsi="Garamond"/>
          <w:sz w:val="24"/>
          <w:szCs w:val="24"/>
        </w:rPr>
      </w:pPr>
      <w:r w:rsidRPr="00C24744">
        <w:rPr>
          <w:rFonts w:ascii="Garamond" w:hAnsi="Garamond"/>
          <w:sz w:val="24"/>
          <w:szCs w:val="24"/>
        </w:rPr>
        <w:t>Tomás de Aquino</w:t>
      </w:r>
      <w:r w:rsidR="00CA2D5D" w:rsidRPr="00C24744">
        <w:rPr>
          <w:rFonts w:ascii="Garamond" w:hAnsi="Garamond"/>
          <w:sz w:val="24"/>
          <w:szCs w:val="24"/>
        </w:rPr>
        <w:t>.</w:t>
      </w:r>
      <w:r w:rsidRPr="00C24744">
        <w:rPr>
          <w:rFonts w:ascii="Garamond" w:hAnsi="Garamond"/>
          <w:sz w:val="24"/>
          <w:szCs w:val="24"/>
        </w:rPr>
        <w:t xml:space="preserve"> (</w:t>
      </w:r>
      <w:r w:rsidR="00C24744" w:rsidRPr="00C24744">
        <w:rPr>
          <w:rFonts w:ascii="Garamond" w:hAnsi="Garamond"/>
          <w:sz w:val="24"/>
          <w:szCs w:val="24"/>
        </w:rPr>
        <w:t>2001</w:t>
      </w:r>
      <w:r w:rsidRPr="00C24744">
        <w:rPr>
          <w:rFonts w:ascii="Garamond" w:hAnsi="Garamond"/>
          <w:sz w:val="24"/>
          <w:szCs w:val="24"/>
        </w:rPr>
        <w:t xml:space="preserve">). </w:t>
      </w:r>
      <w:r w:rsidRPr="00C24744">
        <w:rPr>
          <w:rFonts w:ascii="Garamond" w:hAnsi="Garamond"/>
          <w:i/>
          <w:iCs/>
          <w:sz w:val="24"/>
          <w:szCs w:val="24"/>
        </w:rPr>
        <w:t>Suma Teológica, tomo</w:t>
      </w:r>
      <w:r w:rsidR="00250F37" w:rsidRPr="00C24744">
        <w:rPr>
          <w:rFonts w:ascii="Garamond" w:hAnsi="Garamond"/>
          <w:i/>
          <w:iCs/>
          <w:sz w:val="24"/>
          <w:szCs w:val="24"/>
        </w:rPr>
        <w:t>s</w:t>
      </w:r>
      <w:r w:rsidRPr="00C24744">
        <w:rPr>
          <w:rFonts w:ascii="Garamond" w:hAnsi="Garamond"/>
          <w:i/>
          <w:iCs/>
          <w:sz w:val="24"/>
          <w:szCs w:val="24"/>
        </w:rPr>
        <w:t xml:space="preserve"> I</w:t>
      </w:r>
      <w:r w:rsidR="00250F37" w:rsidRPr="00C24744">
        <w:rPr>
          <w:rFonts w:ascii="Garamond" w:hAnsi="Garamond"/>
          <w:i/>
          <w:iCs/>
          <w:sz w:val="24"/>
          <w:szCs w:val="24"/>
        </w:rPr>
        <w:t xml:space="preserve">, </w:t>
      </w:r>
      <w:r w:rsidR="00C24744" w:rsidRPr="00C24744">
        <w:rPr>
          <w:rFonts w:ascii="Garamond" w:hAnsi="Garamond"/>
          <w:i/>
          <w:iCs/>
          <w:sz w:val="24"/>
          <w:szCs w:val="24"/>
        </w:rPr>
        <w:t>II y III</w:t>
      </w:r>
      <w:r w:rsidR="00CA2D5D" w:rsidRPr="00C24744">
        <w:rPr>
          <w:rFonts w:ascii="Garamond" w:hAnsi="Garamond"/>
          <w:i/>
          <w:iCs/>
          <w:sz w:val="24"/>
          <w:szCs w:val="24"/>
        </w:rPr>
        <w:t>.</w:t>
      </w:r>
      <w:r w:rsidRPr="00C24744">
        <w:rPr>
          <w:rFonts w:ascii="Garamond" w:hAnsi="Garamond"/>
          <w:sz w:val="24"/>
          <w:szCs w:val="24"/>
        </w:rPr>
        <w:t xml:space="preserve"> </w:t>
      </w:r>
      <w:r w:rsidR="00CA2D5D" w:rsidRPr="00C24744">
        <w:rPr>
          <w:rFonts w:ascii="Garamond" w:hAnsi="Garamond"/>
          <w:sz w:val="24"/>
          <w:szCs w:val="24"/>
        </w:rPr>
        <w:t>(</w:t>
      </w:r>
      <w:r w:rsidR="00C24744" w:rsidRPr="00C24744">
        <w:rPr>
          <w:rFonts w:ascii="Garamond" w:hAnsi="Garamond"/>
          <w:sz w:val="24"/>
          <w:szCs w:val="24"/>
        </w:rPr>
        <w:t>cuart</w:t>
      </w:r>
      <w:r w:rsidR="00CA2D5D" w:rsidRPr="00C24744">
        <w:rPr>
          <w:rFonts w:ascii="Garamond" w:hAnsi="Garamond"/>
          <w:sz w:val="24"/>
          <w:szCs w:val="24"/>
        </w:rPr>
        <w:t>a edición). (</w:t>
      </w:r>
      <w:r w:rsidR="00C24744" w:rsidRPr="00C24744">
        <w:rPr>
          <w:rFonts w:ascii="Garamond" w:hAnsi="Garamond"/>
          <w:sz w:val="24"/>
          <w:szCs w:val="24"/>
        </w:rPr>
        <w:t>José Martorell</w:t>
      </w:r>
      <w:r w:rsidRPr="00C24744">
        <w:rPr>
          <w:rFonts w:ascii="Garamond" w:hAnsi="Garamond"/>
          <w:sz w:val="24"/>
          <w:szCs w:val="24"/>
        </w:rPr>
        <w:t>,</w:t>
      </w:r>
      <w:r w:rsidR="00CA2D5D" w:rsidRPr="00C24744">
        <w:rPr>
          <w:rFonts w:ascii="Garamond" w:hAnsi="Garamond"/>
          <w:sz w:val="24"/>
          <w:szCs w:val="24"/>
        </w:rPr>
        <w:t xml:space="preserve"> Trad.).</w:t>
      </w:r>
      <w:r w:rsidRPr="00C24744">
        <w:rPr>
          <w:rFonts w:ascii="Garamond" w:hAnsi="Garamond"/>
          <w:sz w:val="24"/>
          <w:szCs w:val="24"/>
        </w:rPr>
        <w:t xml:space="preserve"> </w:t>
      </w:r>
      <w:r w:rsidR="003C04EC" w:rsidRPr="00C24744">
        <w:rPr>
          <w:rFonts w:ascii="Garamond" w:hAnsi="Garamond"/>
          <w:sz w:val="24"/>
          <w:szCs w:val="24"/>
        </w:rPr>
        <w:t>Biblioteca de Autores Cristianos</w:t>
      </w:r>
      <w:r w:rsidRPr="00C24744">
        <w:rPr>
          <w:rFonts w:ascii="Garamond" w:hAnsi="Garamond"/>
          <w:sz w:val="24"/>
          <w:szCs w:val="24"/>
        </w:rPr>
        <w:t>.</w:t>
      </w:r>
    </w:p>
    <w:p w14:paraId="4BCE1351" w14:textId="0742EE16" w:rsidR="000A0C2C" w:rsidRPr="000A0C2C" w:rsidRDefault="000A0C2C" w:rsidP="00AC0E93">
      <w:pPr>
        <w:pStyle w:val="Sinespaciado1"/>
        <w:ind w:left="709" w:hanging="709"/>
        <w:jc w:val="both"/>
        <w:rPr>
          <w:rFonts w:ascii="Garamond" w:hAnsi="Garamond"/>
          <w:sz w:val="24"/>
          <w:szCs w:val="24"/>
        </w:rPr>
      </w:pPr>
      <w:r w:rsidRPr="000A0C2C">
        <w:rPr>
          <w:rFonts w:ascii="Garamond" w:hAnsi="Garamond"/>
          <w:sz w:val="24"/>
          <w:szCs w:val="24"/>
        </w:rPr>
        <w:t>Tomás de Aquino</w:t>
      </w:r>
      <w:r w:rsidR="00CA2D5D">
        <w:rPr>
          <w:rFonts w:ascii="Garamond" w:hAnsi="Garamond"/>
          <w:sz w:val="24"/>
          <w:szCs w:val="24"/>
        </w:rPr>
        <w:t>.</w:t>
      </w:r>
      <w:r w:rsidRPr="000A0C2C">
        <w:rPr>
          <w:rFonts w:ascii="Garamond" w:hAnsi="Garamond"/>
          <w:sz w:val="24"/>
          <w:szCs w:val="24"/>
        </w:rPr>
        <w:t xml:space="preserve"> (2001)</w:t>
      </w:r>
      <w:r w:rsidR="00CA2D5D">
        <w:rPr>
          <w:rFonts w:ascii="Garamond" w:hAnsi="Garamond"/>
          <w:sz w:val="24"/>
          <w:szCs w:val="24"/>
        </w:rPr>
        <w:t>.</w:t>
      </w:r>
      <w:r w:rsidRPr="000A0C2C">
        <w:rPr>
          <w:rFonts w:ascii="Garamond" w:hAnsi="Garamond"/>
          <w:sz w:val="24"/>
          <w:szCs w:val="24"/>
        </w:rPr>
        <w:t xml:space="preserve"> </w:t>
      </w:r>
      <w:proofErr w:type="spellStart"/>
      <w:r w:rsidRPr="00CA2D5D">
        <w:rPr>
          <w:rFonts w:ascii="Garamond" w:hAnsi="Garamond"/>
          <w:sz w:val="24"/>
          <w:szCs w:val="24"/>
        </w:rPr>
        <w:t>Sententia</w:t>
      </w:r>
      <w:proofErr w:type="spellEnd"/>
      <w:r w:rsidRPr="00CA2D5D">
        <w:rPr>
          <w:rFonts w:ascii="Garamond" w:hAnsi="Garamond"/>
          <w:sz w:val="24"/>
          <w:szCs w:val="24"/>
        </w:rPr>
        <w:t xml:space="preserve"> super </w:t>
      </w:r>
      <w:proofErr w:type="spellStart"/>
      <w:r w:rsidRPr="00CA2D5D">
        <w:rPr>
          <w:rFonts w:ascii="Garamond" w:hAnsi="Garamond"/>
          <w:sz w:val="24"/>
          <w:szCs w:val="24"/>
        </w:rPr>
        <w:t>Physicam</w:t>
      </w:r>
      <w:proofErr w:type="spellEnd"/>
      <w:r w:rsidR="00CA2D5D">
        <w:rPr>
          <w:rFonts w:ascii="Garamond" w:hAnsi="Garamond"/>
          <w:sz w:val="24"/>
          <w:szCs w:val="24"/>
        </w:rPr>
        <w:t xml:space="preserve">. </w:t>
      </w:r>
      <w:r w:rsidRPr="000A0C2C">
        <w:rPr>
          <w:rFonts w:ascii="Garamond" w:hAnsi="Garamond"/>
          <w:sz w:val="24"/>
          <w:szCs w:val="24"/>
        </w:rPr>
        <w:t>En</w:t>
      </w:r>
      <w:r w:rsidR="00CA2D5D">
        <w:rPr>
          <w:rFonts w:ascii="Garamond" w:hAnsi="Garamond"/>
          <w:sz w:val="24"/>
          <w:szCs w:val="24"/>
        </w:rPr>
        <w:t xml:space="preserve"> C. Lértora Mendoza (</w:t>
      </w:r>
      <w:r w:rsidR="000B0017">
        <w:rPr>
          <w:rFonts w:ascii="Garamond" w:hAnsi="Garamond"/>
          <w:sz w:val="24"/>
          <w:szCs w:val="24"/>
        </w:rPr>
        <w:t>Trad.),</w:t>
      </w:r>
      <w:r w:rsidRPr="000A0C2C">
        <w:rPr>
          <w:rFonts w:ascii="Garamond" w:hAnsi="Garamond"/>
          <w:sz w:val="24"/>
          <w:szCs w:val="24"/>
        </w:rPr>
        <w:t xml:space="preserve"> </w:t>
      </w:r>
      <w:r w:rsidRPr="000A0C2C">
        <w:rPr>
          <w:rFonts w:ascii="Garamond" w:hAnsi="Garamond"/>
          <w:i/>
          <w:iCs/>
          <w:sz w:val="24"/>
          <w:szCs w:val="24"/>
        </w:rPr>
        <w:t>Comentario a la Física de Aristóteles</w:t>
      </w:r>
      <w:r w:rsidRPr="000A0C2C">
        <w:rPr>
          <w:rFonts w:ascii="Garamond" w:hAnsi="Garamond"/>
          <w:sz w:val="24"/>
          <w:szCs w:val="24"/>
        </w:rPr>
        <w:t xml:space="preserve">. </w:t>
      </w:r>
      <w:proofErr w:type="spellStart"/>
      <w:r w:rsidR="000B0017">
        <w:rPr>
          <w:rFonts w:ascii="Garamond" w:hAnsi="Garamond"/>
          <w:sz w:val="24"/>
          <w:szCs w:val="24"/>
        </w:rPr>
        <w:t>E</w:t>
      </w:r>
      <w:r w:rsidR="000B0017" w:rsidRPr="000A0C2C">
        <w:rPr>
          <w:rFonts w:ascii="Garamond" w:hAnsi="Garamond"/>
          <w:sz w:val="24"/>
          <w:szCs w:val="24"/>
        </w:rPr>
        <w:t>unsa</w:t>
      </w:r>
      <w:proofErr w:type="spellEnd"/>
      <w:r w:rsidR="000B0017">
        <w:rPr>
          <w:rFonts w:ascii="Garamond" w:hAnsi="Garamond"/>
          <w:sz w:val="24"/>
          <w:szCs w:val="24"/>
        </w:rPr>
        <w:t>.</w:t>
      </w:r>
      <w:r w:rsidRPr="000A0C2C">
        <w:rPr>
          <w:rFonts w:ascii="Garamond" w:hAnsi="Garamond"/>
          <w:sz w:val="24"/>
          <w:szCs w:val="24"/>
        </w:rPr>
        <w:t xml:space="preserve"> </w:t>
      </w:r>
    </w:p>
    <w:p w14:paraId="3BC7FB0B" w14:textId="2DB4850E" w:rsidR="000A0C2C" w:rsidRPr="000A0C2C" w:rsidRDefault="000A0C2C" w:rsidP="00AC0E93">
      <w:pPr>
        <w:pStyle w:val="Sinespaciado1"/>
        <w:ind w:left="709" w:hanging="709"/>
        <w:jc w:val="both"/>
        <w:rPr>
          <w:rFonts w:ascii="Garamond" w:hAnsi="Garamond"/>
          <w:sz w:val="24"/>
          <w:szCs w:val="24"/>
        </w:rPr>
      </w:pPr>
      <w:r w:rsidRPr="000A0C2C">
        <w:rPr>
          <w:rFonts w:ascii="Garamond" w:hAnsi="Garamond"/>
          <w:sz w:val="24"/>
          <w:szCs w:val="24"/>
        </w:rPr>
        <w:t>Tomás de Aquino</w:t>
      </w:r>
      <w:r w:rsidR="000B0017">
        <w:rPr>
          <w:rFonts w:ascii="Garamond" w:hAnsi="Garamond"/>
          <w:sz w:val="24"/>
          <w:szCs w:val="24"/>
        </w:rPr>
        <w:t>.</w:t>
      </w:r>
      <w:r w:rsidRPr="000A0C2C">
        <w:rPr>
          <w:rFonts w:ascii="Garamond" w:hAnsi="Garamond"/>
          <w:sz w:val="24"/>
          <w:szCs w:val="24"/>
        </w:rPr>
        <w:t xml:space="preserve"> (2005). </w:t>
      </w:r>
      <w:r w:rsidRPr="000A0C2C">
        <w:rPr>
          <w:rFonts w:ascii="Garamond" w:hAnsi="Garamond"/>
          <w:i/>
          <w:iCs/>
          <w:sz w:val="24"/>
          <w:szCs w:val="24"/>
        </w:rPr>
        <w:t>Comentario a las Sentencias de Pedro Lombardo. II,</w:t>
      </w:r>
      <w:r w:rsidR="000B0017">
        <w:rPr>
          <w:rFonts w:ascii="Garamond" w:hAnsi="Garamond"/>
          <w:i/>
          <w:iCs/>
          <w:sz w:val="24"/>
          <w:szCs w:val="24"/>
        </w:rPr>
        <w:t xml:space="preserve"> </w:t>
      </w:r>
      <w:r w:rsidRPr="000A0C2C">
        <w:rPr>
          <w:rFonts w:ascii="Garamond" w:hAnsi="Garamond"/>
          <w:i/>
          <w:iCs/>
          <w:sz w:val="24"/>
          <w:szCs w:val="24"/>
        </w:rPr>
        <w:t>1: La creación: ángeles, seres corpóreos, hombre</w:t>
      </w:r>
      <w:r w:rsidR="000B0017">
        <w:rPr>
          <w:rFonts w:ascii="Garamond" w:hAnsi="Garamond"/>
          <w:sz w:val="24"/>
          <w:szCs w:val="24"/>
        </w:rPr>
        <w:t>.</w:t>
      </w:r>
      <w:r w:rsidRPr="000A0C2C">
        <w:rPr>
          <w:rFonts w:ascii="Garamond" w:hAnsi="Garamond"/>
          <w:sz w:val="24"/>
          <w:szCs w:val="24"/>
        </w:rPr>
        <w:t xml:space="preserve"> </w:t>
      </w:r>
      <w:r w:rsidR="000B0017">
        <w:rPr>
          <w:rFonts w:ascii="Garamond" w:hAnsi="Garamond"/>
          <w:sz w:val="24"/>
          <w:szCs w:val="24"/>
        </w:rPr>
        <w:t xml:space="preserve">(J. Cruz, Trad.). </w:t>
      </w:r>
      <w:proofErr w:type="spellStart"/>
      <w:r w:rsidRPr="000A0C2C">
        <w:rPr>
          <w:rFonts w:ascii="Garamond" w:hAnsi="Garamond"/>
          <w:sz w:val="24"/>
          <w:szCs w:val="24"/>
        </w:rPr>
        <w:t>Eunsa</w:t>
      </w:r>
      <w:proofErr w:type="spellEnd"/>
      <w:r w:rsidRPr="000A0C2C">
        <w:rPr>
          <w:rFonts w:ascii="Garamond" w:hAnsi="Garamond"/>
          <w:sz w:val="24"/>
          <w:szCs w:val="24"/>
        </w:rPr>
        <w:t>.</w:t>
      </w:r>
    </w:p>
    <w:p w14:paraId="01F6AF10" w14:textId="0161335F" w:rsidR="000A0C2C" w:rsidRPr="000A0C2C" w:rsidRDefault="000A0C2C" w:rsidP="00AC0E93">
      <w:pPr>
        <w:pStyle w:val="Sinespaciado1"/>
        <w:ind w:left="709" w:hanging="709"/>
        <w:jc w:val="both"/>
        <w:rPr>
          <w:rFonts w:ascii="Garamond" w:hAnsi="Garamond"/>
          <w:sz w:val="24"/>
          <w:szCs w:val="24"/>
        </w:rPr>
      </w:pPr>
      <w:r w:rsidRPr="000A0C2C">
        <w:rPr>
          <w:rFonts w:ascii="Garamond" w:hAnsi="Garamond"/>
          <w:sz w:val="24"/>
          <w:szCs w:val="24"/>
        </w:rPr>
        <w:t>Tomás de Aquino</w:t>
      </w:r>
      <w:r w:rsidR="000B0017">
        <w:rPr>
          <w:rFonts w:ascii="Garamond" w:hAnsi="Garamond"/>
          <w:sz w:val="24"/>
          <w:szCs w:val="24"/>
        </w:rPr>
        <w:t>.</w:t>
      </w:r>
      <w:r w:rsidRPr="000A0C2C">
        <w:rPr>
          <w:rFonts w:ascii="Garamond" w:hAnsi="Garamond"/>
          <w:sz w:val="24"/>
          <w:szCs w:val="24"/>
        </w:rPr>
        <w:t xml:space="preserve"> (2014)</w:t>
      </w:r>
      <w:r w:rsidR="000B0017">
        <w:rPr>
          <w:rFonts w:ascii="Garamond" w:hAnsi="Garamond"/>
          <w:sz w:val="24"/>
          <w:szCs w:val="24"/>
        </w:rPr>
        <w:t>.</w:t>
      </w:r>
      <w:r w:rsidRPr="000A0C2C">
        <w:rPr>
          <w:rFonts w:ascii="Garamond" w:hAnsi="Garamond"/>
          <w:sz w:val="24"/>
          <w:szCs w:val="24"/>
        </w:rPr>
        <w:t xml:space="preserve"> </w:t>
      </w:r>
      <w:r w:rsidRPr="000B0017">
        <w:rPr>
          <w:rFonts w:ascii="Garamond" w:hAnsi="Garamond"/>
          <w:sz w:val="24"/>
          <w:szCs w:val="24"/>
        </w:rPr>
        <w:t xml:space="preserve">De </w:t>
      </w:r>
      <w:proofErr w:type="spellStart"/>
      <w:r w:rsidRPr="000B0017">
        <w:rPr>
          <w:rFonts w:ascii="Garamond" w:hAnsi="Garamond"/>
          <w:sz w:val="24"/>
          <w:szCs w:val="24"/>
        </w:rPr>
        <w:t>principiis</w:t>
      </w:r>
      <w:proofErr w:type="spellEnd"/>
      <w:r w:rsidRPr="000B0017">
        <w:rPr>
          <w:rFonts w:ascii="Garamond" w:hAnsi="Garamond"/>
          <w:sz w:val="24"/>
          <w:szCs w:val="24"/>
        </w:rPr>
        <w:t xml:space="preserve"> </w:t>
      </w:r>
      <w:proofErr w:type="spellStart"/>
      <w:r w:rsidRPr="000B0017">
        <w:rPr>
          <w:rFonts w:ascii="Garamond" w:hAnsi="Garamond"/>
          <w:sz w:val="24"/>
          <w:szCs w:val="24"/>
        </w:rPr>
        <w:t>naturae</w:t>
      </w:r>
      <w:proofErr w:type="spellEnd"/>
      <w:r w:rsidRPr="000A0C2C">
        <w:rPr>
          <w:rFonts w:ascii="Garamond" w:hAnsi="Garamond"/>
          <w:i/>
          <w:iCs/>
          <w:sz w:val="24"/>
          <w:szCs w:val="24"/>
        </w:rPr>
        <w:t xml:space="preserve">. </w:t>
      </w:r>
      <w:r w:rsidRPr="000A0C2C">
        <w:rPr>
          <w:rFonts w:ascii="Garamond" w:hAnsi="Garamond"/>
          <w:sz w:val="24"/>
          <w:szCs w:val="24"/>
        </w:rPr>
        <w:t>En</w:t>
      </w:r>
      <w:r w:rsidR="000B0017">
        <w:rPr>
          <w:rFonts w:ascii="Garamond" w:hAnsi="Garamond"/>
          <w:sz w:val="24"/>
          <w:szCs w:val="24"/>
        </w:rPr>
        <w:t xml:space="preserve"> Tomás de Aquino,</w:t>
      </w:r>
      <w:r w:rsidRPr="000A0C2C">
        <w:rPr>
          <w:rFonts w:ascii="Garamond" w:hAnsi="Garamond"/>
          <w:sz w:val="24"/>
          <w:szCs w:val="24"/>
        </w:rPr>
        <w:t xml:space="preserve"> </w:t>
      </w:r>
      <w:r w:rsidRPr="000A0C2C">
        <w:rPr>
          <w:rFonts w:ascii="Garamond" w:hAnsi="Garamond"/>
          <w:i/>
          <w:iCs/>
          <w:sz w:val="24"/>
          <w:szCs w:val="24"/>
        </w:rPr>
        <w:t>Opúsculos y cuestiones selectas</w:t>
      </w:r>
      <w:r w:rsidR="000B0017">
        <w:rPr>
          <w:rFonts w:ascii="Garamond" w:hAnsi="Garamond"/>
          <w:i/>
          <w:iCs/>
          <w:sz w:val="24"/>
          <w:szCs w:val="24"/>
        </w:rPr>
        <w:t>.</w:t>
      </w:r>
      <w:r w:rsidRPr="000A0C2C">
        <w:rPr>
          <w:rFonts w:ascii="Garamond" w:hAnsi="Garamond"/>
          <w:i/>
          <w:iCs/>
          <w:sz w:val="24"/>
          <w:szCs w:val="24"/>
        </w:rPr>
        <w:t xml:space="preserve"> </w:t>
      </w:r>
      <w:r w:rsidR="000B0017">
        <w:rPr>
          <w:rFonts w:ascii="Garamond" w:hAnsi="Garamond"/>
          <w:sz w:val="24"/>
          <w:szCs w:val="24"/>
        </w:rPr>
        <w:t xml:space="preserve">(A. Osuna, Ed.). </w:t>
      </w:r>
      <w:r w:rsidR="003C04EC" w:rsidRPr="000A0C2C">
        <w:rPr>
          <w:rFonts w:ascii="Garamond" w:hAnsi="Garamond"/>
          <w:sz w:val="24"/>
          <w:szCs w:val="24"/>
        </w:rPr>
        <w:t>B</w:t>
      </w:r>
      <w:r w:rsidR="003C04EC">
        <w:rPr>
          <w:rFonts w:ascii="Garamond" w:hAnsi="Garamond"/>
          <w:sz w:val="24"/>
          <w:szCs w:val="24"/>
        </w:rPr>
        <w:t xml:space="preserve">iblioteca de </w:t>
      </w:r>
      <w:r w:rsidR="003C04EC" w:rsidRPr="000A0C2C">
        <w:rPr>
          <w:rFonts w:ascii="Garamond" w:hAnsi="Garamond"/>
          <w:sz w:val="24"/>
          <w:szCs w:val="24"/>
        </w:rPr>
        <w:t>A</w:t>
      </w:r>
      <w:r w:rsidR="003C04EC">
        <w:rPr>
          <w:rFonts w:ascii="Garamond" w:hAnsi="Garamond"/>
          <w:sz w:val="24"/>
          <w:szCs w:val="24"/>
        </w:rPr>
        <w:t xml:space="preserve">utores </w:t>
      </w:r>
      <w:r w:rsidR="003C04EC" w:rsidRPr="000A0C2C">
        <w:rPr>
          <w:rFonts w:ascii="Garamond" w:hAnsi="Garamond"/>
          <w:sz w:val="24"/>
          <w:szCs w:val="24"/>
        </w:rPr>
        <w:t>C</w:t>
      </w:r>
      <w:r w:rsidR="003C04EC">
        <w:rPr>
          <w:rFonts w:ascii="Garamond" w:hAnsi="Garamond"/>
          <w:sz w:val="24"/>
          <w:szCs w:val="24"/>
        </w:rPr>
        <w:t>ristianos</w:t>
      </w:r>
      <w:r w:rsidRPr="000A0C2C">
        <w:rPr>
          <w:rFonts w:ascii="Garamond" w:hAnsi="Garamond"/>
          <w:sz w:val="24"/>
          <w:szCs w:val="24"/>
        </w:rPr>
        <w:t>.</w:t>
      </w:r>
    </w:p>
    <w:p w14:paraId="7D4A72B3" w14:textId="6B18E1DA" w:rsidR="00F26B97" w:rsidRPr="00AC0E93" w:rsidRDefault="000A0C2C" w:rsidP="00AC0E93">
      <w:pPr>
        <w:pStyle w:val="Sinespaciado1"/>
        <w:ind w:left="709" w:hanging="709"/>
        <w:jc w:val="both"/>
        <w:rPr>
          <w:rFonts w:ascii="Garamond" w:hAnsi="Garamond"/>
          <w:sz w:val="24"/>
          <w:szCs w:val="24"/>
        </w:rPr>
      </w:pPr>
      <w:r w:rsidRPr="000A0C2C">
        <w:rPr>
          <w:rFonts w:ascii="Garamond" w:hAnsi="Garamond"/>
          <w:sz w:val="24"/>
          <w:szCs w:val="24"/>
        </w:rPr>
        <w:t>VVAA</w:t>
      </w:r>
      <w:r w:rsidR="000B0017">
        <w:rPr>
          <w:rFonts w:ascii="Garamond" w:hAnsi="Garamond"/>
          <w:sz w:val="24"/>
          <w:szCs w:val="24"/>
        </w:rPr>
        <w:t>.</w:t>
      </w:r>
      <w:r w:rsidRPr="000A0C2C">
        <w:rPr>
          <w:rFonts w:ascii="Garamond" w:hAnsi="Garamond"/>
          <w:sz w:val="24"/>
          <w:szCs w:val="24"/>
        </w:rPr>
        <w:t xml:space="preserve"> (2009)</w:t>
      </w:r>
      <w:r w:rsidR="000B0017">
        <w:rPr>
          <w:rFonts w:ascii="Garamond" w:hAnsi="Garamond"/>
          <w:sz w:val="24"/>
          <w:szCs w:val="24"/>
        </w:rPr>
        <w:t>.</w:t>
      </w:r>
      <w:r w:rsidRPr="000A0C2C">
        <w:rPr>
          <w:rFonts w:ascii="Garamond" w:hAnsi="Garamond"/>
          <w:sz w:val="24"/>
          <w:szCs w:val="24"/>
        </w:rPr>
        <w:t xml:space="preserve"> </w:t>
      </w:r>
      <w:r w:rsidRPr="000A0C2C">
        <w:rPr>
          <w:rFonts w:ascii="Garamond" w:hAnsi="Garamond"/>
          <w:i/>
          <w:iCs/>
          <w:sz w:val="24"/>
          <w:szCs w:val="24"/>
        </w:rPr>
        <w:t>Biblia de Jerusalén</w:t>
      </w:r>
      <w:r w:rsidR="000B0017">
        <w:rPr>
          <w:rFonts w:ascii="Garamond" w:hAnsi="Garamond"/>
          <w:i/>
          <w:iCs/>
          <w:sz w:val="24"/>
          <w:szCs w:val="24"/>
        </w:rPr>
        <w:t>.</w:t>
      </w:r>
      <w:r w:rsidRPr="000A0C2C">
        <w:rPr>
          <w:rFonts w:ascii="Garamond" w:hAnsi="Garamond"/>
          <w:i/>
          <w:iCs/>
          <w:sz w:val="24"/>
          <w:szCs w:val="24"/>
        </w:rPr>
        <w:t xml:space="preserve"> </w:t>
      </w:r>
      <w:r w:rsidR="000B0017">
        <w:rPr>
          <w:rFonts w:ascii="Garamond" w:hAnsi="Garamond"/>
          <w:sz w:val="24"/>
          <w:szCs w:val="24"/>
        </w:rPr>
        <w:t>(</w:t>
      </w:r>
      <w:r w:rsidRPr="000A0C2C">
        <w:rPr>
          <w:rFonts w:ascii="Garamond" w:hAnsi="Garamond"/>
          <w:sz w:val="24"/>
          <w:szCs w:val="24"/>
        </w:rPr>
        <w:t>cuarta edición</w:t>
      </w:r>
      <w:r w:rsidR="000B0017">
        <w:rPr>
          <w:rFonts w:ascii="Garamond" w:hAnsi="Garamond"/>
          <w:sz w:val="24"/>
          <w:szCs w:val="24"/>
        </w:rPr>
        <w:t>)</w:t>
      </w:r>
      <w:r w:rsidRPr="000A0C2C">
        <w:rPr>
          <w:rFonts w:ascii="Garamond" w:hAnsi="Garamond"/>
          <w:i/>
          <w:iCs/>
          <w:sz w:val="24"/>
          <w:szCs w:val="24"/>
        </w:rPr>
        <w:t>,</w:t>
      </w:r>
      <w:r w:rsidRPr="000A0C2C">
        <w:rPr>
          <w:rFonts w:ascii="Garamond" w:hAnsi="Garamond"/>
          <w:sz w:val="24"/>
          <w:szCs w:val="24"/>
        </w:rPr>
        <w:t xml:space="preserve"> Desclée de Brouwer (edición en español traducida del francés)</w:t>
      </w:r>
      <w:r>
        <w:rPr>
          <w:rFonts w:ascii="Garamond" w:hAnsi="Garamond"/>
          <w:sz w:val="24"/>
          <w:szCs w:val="24"/>
        </w:rPr>
        <w:t>.</w:t>
      </w:r>
    </w:p>
    <w:sectPr w:rsidR="00F26B97" w:rsidRPr="00AC0E93" w:rsidSect="00135A80">
      <w:headerReference w:type="even" r:id="rId10"/>
      <w:headerReference w:type="default" r:id="rId11"/>
      <w:footerReference w:type="even" r:id="rId12"/>
      <w:footerReference w:type="default" r:id="rId13"/>
      <w:headerReference w:type="first" r:id="rId14"/>
      <w:footerReference w:type="first" r:id="rId15"/>
      <w:footnotePr>
        <w:numRestart w:val="eachSect"/>
      </w:footnotePr>
      <w:type w:val="oddPage"/>
      <w:pgSz w:w="9639" w:h="13608" w:code="1"/>
      <w:pgMar w:top="1134" w:right="1134" w:bottom="1134" w:left="1701" w:header="709" w:footer="709" w:gutter="0"/>
      <w:pgNumType w:start="8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51359" w14:textId="77777777" w:rsidR="003C73CE" w:rsidRDefault="003C73CE" w:rsidP="00BA700D">
      <w:r>
        <w:separator/>
      </w:r>
    </w:p>
  </w:endnote>
  <w:endnote w:type="continuationSeparator" w:id="0">
    <w:p w14:paraId="0CA9BA42" w14:textId="77777777" w:rsidR="003C73CE" w:rsidRDefault="003C73CE" w:rsidP="00BA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1C60A" w14:textId="335A8FE8" w:rsidR="006C6599" w:rsidRPr="00E420B4" w:rsidRDefault="00E420B4">
    <w:pPr>
      <w:pStyle w:val="Piedepgina"/>
      <w:rPr>
        <w:rFonts w:ascii="Garamond" w:hAnsi="Garamond"/>
        <w:sz w:val="20"/>
        <w:szCs w:val="20"/>
      </w:rPr>
    </w:pPr>
    <w:r w:rsidRPr="00E420B4">
      <w:rPr>
        <w:rFonts w:ascii="Garamond" w:hAnsi="Garamond"/>
        <w:smallCaps/>
        <w:sz w:val="20"/>
        <w:szCs w:val="20"/>
      </w:rPr>
      <w:t>Veritas</w:t>
    </w:r>
    <w:r w:rsidR="006C6599" w:rsidRPr="00E420B4">
      <w:rPr>
        <w:rFonts w:ascii="Garamond" w:hAnsi="Garamond"/>
        <w:sz w:val="20"/>
        <w:szCs w:val="20"/>
      </w:rPr>
      <w:t>, Nº 5</w:t>
    </w:r>
    <w:r w:rsidRPr="00E420B4">
      <w:rPr>
        <w:rFonts w:ascii="Garamond" w:hAnsi="Garamond"/>
        <w:sz w:val="20"/>
        <w:szCs w:val="20"/>
      </w:rPr>
      <w:t>8</w:t>
    </w:r>
    <w:r w:rsidR="006C6599" w:rsidRPr="00E420B4">
      <w:rPr>
        <w:rFonts w:ascii="Garamond" w:hAnsi="Garamond"/>
        <w:sz w:val="20"/>
        <w:szCs w:val="20"/>
      </w:rPr>
      <w:tab/>
    </w:r>
    <w:r w:rsidR="006C6599" w:rsidRPr="00E420B4">
      <w:rPr>
        <w:rFonts w:ascii="Garamond" w:hAnsi="Garamond"/>
        <w:sz w:val="20"/>
        <w:szCs w:val="20"/>
      </w:rPr>
      <w:tab/>
      <w:t xml:space="preserve"> </w:t>
    </w:r>
    <w:r w:rsidR="006C6599" w:rsidRPr="00E420B4">
      <w:rPr>
        <w:rFonts w:ascii="Garamond" w:hAnsi="Garamond"/>
        <w:sz w:val="20"/>
        <w:szCs w:val="20"/>
      </w:rPr>
      <w:fldChar w:fldCharType="begin"/>
    </w:r>
    <w:r w:rsidR="006C6599" w:rsidRPr="00E420B4">
      <w:rPr>
        <w:rFonts w:ascii="Garamond" w:hAnsi="Garamond"/>
        <w:sz w:val="20"/>
        <w:szCs w:val="20"/>
      </w:rPr>
      <w:instrText>PAGE   \* MERGEFORMAT</w:instrText>
    </w:r>
    <w:r w:rsidR="006C6599" w:rsidRPr="00E420B4">
      <w:rPr>
        <w:rFonts w:ascii="Garamond" w:hAnsi="Garamond"/>
        <w:sz w:val="20"/>
        <w:szCs w:val="20"/>
      </w:rPr>
      <w:fldChar w:fldCharType="separate"/>
    </w:r>
    <w:r w:rsidR="006C6599" w:rsidRPr="00E420B4">
      <w:rPr>
        <w:rFonts w:ascii="Garamond" w:hAnsi="Garamond"/>
        <w:sz w:val="20"/>
        <w:szCs w:val="20"/>
      </w:rPr>
      <w:t>2</w:t>
    </w:r>
    <w:r w:rsidR="006C6599" w:rsidRPr="00E420B4">
      <w:rPr>
        <w:rFonts w:ascii="Garamond" w:hAnsi="Garamon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0B16B" w14:textId="28D6D776" w:rsidR="006C6599" w:rsidRPr="00E420B4" w:rsidRDefault="006C6599">
    <w:pPr>
      <w:pStyle w:val="Piedepgina"/>
      <w:rPr>
        <w:rFonts w:ascii="Garamond" w:hAnsi="Garamond"/>
        <w:sz w:val="20"/>
        <w:szCs w:val="20"/>
      </w:rPr>
    </w:pPr>
    <w:r w:rsidRPr="00E420B4">
      <w:rPr>
        <w:rFonts w:ascii="Garamond" w:hAnsi="Garamond"/>
        <w:sz w:val="20"/>
        <w:szCs w:val="20"/>
      </w:rPr>
      <w:fldChar w:fldCharType="begin"/>
    </w:r>
    <w:r w:rsidRPr="00E420B4">
      <w:rPr>
        <w:rFonts w:ascii="Garamond" w:hAnsi="Garamond"/>
        <w:sz w:val="20"/>
        <w:szCs w:val="20"/>
      </w:rPr>
      <w:instrText>PAGE   \* MERGEFORMAT</w:instrText>
    </w:r>
    <w:r w:rsidRPr="00E420B4">
      <w:rPr>
        <w:rFonts w:ascii="Garamond" w:hAnsi="Garamond"/>
        <w:sz w:val="20"/>
        <w:szCs w:val="20"/>
      </w:rPr>
      <w:fldChar w:fldCharType="separate"/>
    </w:r>
    <w:r w:rsidRPr="00E420B4">
      <w:rPr>
        <w:rFonts w:ascii="Garamond" w:hAnsi="Garamond"/>
        <w:sz w:val="20"/>
        <w:szCs w:val="20"/>
      </w:rPr>
      <w:t>3</w:t>
    </w:r>
    <w:r w:rsidRPr="00E420B4">
      <w:rPr>
        <w:rFonts w:ascii="Garamond" w:hAnsi="Garamond"/>
        <w:sz w:val="20"/>
        <w:szCs w:val="20"/>
      </w:rPr>
      <w:fldChar w:fldCharType="end"/>
    </w:r>
    <w:r w:rsidRPr="00E420B4">
      <w:rPr>
        <w:rFonts w:ascii="Garamond" w:hAnsi="Garamond"/>
        <w:sz w:val="20"/>
        <w:szCs w:val="20"/>
      </w:rPr>
      <w:tab/>
    </w:r>
    <w:r w:rsidRPr="00E420B4">
      <w:rPr>
        <w:rFonts w:ascii="Garamond" w:hAnsi="Garamond"/>
        <w:sz w:val="20"/>
        <w:szCs w:val="20"/>
      </w:rPr>
      <w:tab/>
      <w:t xml:space="preserve"> </w:t>
    </w:r>
    <w:r w:rsidR="00E420B4" w:rsidRPr="00E420B4">
      <w:rPr>
        <w:rFonts w:ascii="Garamond" w:hAnsi="Garamond"/>
        <w:smallCaps/>
        <w:sz w:val="20"/>
        <w:szCs w:val="20"/>
      </w:rPr>
      <w:t>Veritas</w:t>
    </w:r>
    <w:r w:rsidRPr="00E420B4">
      <w:rPr>
        <w:rFonts w:ascii="Garamond" w:hAnsi="Garamond"/>
        <w:sz w:val="20"/>
        <w:szCs w:val="20"/>
      </w:rPr>
      <w:t>, Nº 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7D546" w14:textId="03E6E6DB" w:rsidR="006C6599" w:rsidRPr="006C6599" w:rsidRDefault="006C6599" w:rsidP="006C6599">
    <w:pPr>
      <w:pStyle w:val="Piedepgina"/>
      <w:jc w:val="center"/>
      <w:rPr>
        <w:rFonts w:ascii="Times New Roman" w:hAnsi="Times New Roman"/>
        <w:sz w:val="18"/>
        <w:szCs w:val="18"/>
      </w:rPr>
    </w:pPr>
    <w:proofErr w:type="spellStart"/>
    <w:r w:rsidRPr="008B33BA">
      <w:rPr>
        <w:rFonts w:ascii="Times New Roman" w:hAnsi="Times New Roman"/>
        <w:sz w:val="18"/>
        <w:szCs w:val="18"/>
      </w:rPr>
      <w:t>Recibido</w:t>
    </w:r>
    <w:proofErr w:type="spellEnd"/>
    <w:r w:rsidRPr="008B33BA">
      <w:rPr>
        <w:rFonts w:ascii="Times New Roman" w:hAnsi="Times New Roman"/>
        <w:sz w:val="18"/>
        <w:szCs w:val="18"/>
      </w:rPr>
      <w:t xml:space="preserve">: </w:t>
    </w:r>
    <w:r>
      <w:rPr>
        <w:rFonts w:ascii="Times New Roman" w:hAnsi="Times New Roman"/>
        <w:sz w:val="18"/>
        <w:szCs w:val="18"/>
      </w:rPr>
      <w:t>23</w:t>
    </w:r>
    <w:r w:rsidRPr="008B33BA">
      <w:rPr>
        <w:rFonts w:ascii="Times New Roman" w:hAnsi="Times New Roman"/>
        <w:sz w:val="18"/>
        <w:szCs w:val="18"/>
      </w:rPr>
      <w:t>/</w:t>
    </w:r>
    <w:proofErr w:type="spellStart"/>
    <w:r>
      <w:rPr>
        <w:rFonts w:ascii="Times New Roman" w:hAnsi="Times New Roman"/>
        <w:sz w:val="18"/>
        <w:szCs w:val="18"/>
      </w:rPr>
      <w:t>junio</w:t>
    </w:r>
    <w:proofErr w:type="spellEnd"/>
    <w:r w:rsidRPr="008B33BA">
      <w:rPr>
        <w:rFonts w:ascii="Times New Roman" w:hAnsi="Times New Roman"/>
        <w:sz w:val="18"/>
        <w:szCs w:val="18"/>
      </w:rPr>
      <w:t>/202</w:t>
    </w:r>
    <w:r>
      <w:rPr>
        <w:rFonts w:ascii="Times New Roman" w:hAnsi="Times New Roman"/>
        <w:sz w:val="18"/>
        <w:szCs w:val="18"/>
      </w:rPr>
      <w:t>3</w:t>
    </w:r>
    <w:r w:rsidRPr="008B33BA">
      <w:rPr>
        <w:rFonts w:ascii="Times New Roman" w:hAnsi="Times New Roman"/>
        <w:sz w:val="18"/>
        <w:szCs w:val="18"/>
      </w:rPr>
      <w:t xml:space="preserve"> - </w:t>
    </w:r>
    <w:proofErr w:type="spellStart"/>
    <w:r w:rsidRPr="008B33BA">
      <w:rPr>
        <w:rFonts w:ascii="Times New Roman" w:hAnsi="Times New Roman"/>
        <w:sz w:val="18"/>
        <w:szCs w:val="18"/>
      </w:rPr>
      <w:t>Aceptado</w:t>
    </w:r>
    <w:proofErr w:type="spellEnd"/>
    <w:r w:rsidRPr="008B33BA">
      <w:rPr>
        <w:rFonts w:ascii="Times New Roman" w:hAnsi="Times New Roman"/>
        <w:sz w:val="18"/>
        <w:szCs w:val="18"/>
      </w:rPr>
      <w:t xml:space="preserve">: </w:t>
    </w:r>
    <w:r>
      <w:rPr>
        <w:rFonts w:ascii="Times New Roman" w:hAnsi="Times New Roman"/>
        <w:sz w:val="18"/>
        <w:szCs w:val="18"/>
      </w:rPr>
      <w:t>25</w:t>
    </w:r>
    <w:r w:rsidRPr="008B33BA">
      <w:rPr>
        <w:rFonts w:ascii="Times New Roman" w:hAnsi="Times New Roman"/>
        <w:sz w:val="18"/>
        <w:szCs w:val="18"/>
      </w:rPr>
      <w:t>/</w:t>
    </w:r>
    <w:proofErr w:type="spellStart"/>
    <w:r>
      <w:rPr>
        <w:rFonts w:ascii="Times New Roman" w:hAnsi="Times New Roman"/>
        <w:sz w:val="18"/>
        <w:szCs w:val="18"/>
      </w:rPr>
      <w:t>marzo</w:t>
    </w:r>
    <w:proofErr w:type="spellEnd"/>
    <w:r w:rsidRPr="008B33BA">
      <w:rPr>
        <w:rFonts w:ascii="Times New Roman" w:hAnsi="Times New Roman"/>
        <w:sz w:val="18"/>
        <w:szCs w:val="18"/>
      </w:rPr>
      <w:t>/202</w:t>
    </w:r>
    <w:r>
      <w:rPr>
        <w:rFonts w:ascii="Times New Roman" w:hAnsi="Times New Roman"/>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F56B1" w14:textId="77777777" w:rsidR="003C73CE" w:rsidRDefault="003C73CE" w:rsidP="00BA700D">
      <w:r>
        <w:separator/>
      </w:r>
    </w:p>
  </w:footnote>
  <w:footnote w:type="continuationSeparator" w:id="0">
    <w:p w14:paraId="4E5679A6" w14:textId="77777777" w:rsidR="003C73CE" w:rsidRDefault="003C73CE" w:rsidP="00BA700D">
      <w:r>
        <w:continuationSeparator/>
      </w:r>
    </w:p>
  </w:footnote>
  <w:footnote w:id="1">
    <w:p w14:paraId="4BD67677" w14:textId="1508526D" w:rsidR="00234F47" w:rsidRPr="00234F47" w:rsidRDefault="00234F47" w:rsidP="00234F47">
      <w:pPr>
        <w:pStyle w:val="Sinespaciado1"/>
        <w:jc w:val="both"/>
        <w:rPr>
          <w:rFonts w:ascii="Garamond" w:hAnsi="Garamond"/>
          <w:sz w:val="20"/>
          <w:szCs w:val="20"/>
          <w:lang w:val="es-CL"/>
        </w:rPr>
      </w:pPr>
      <w:r w:rsidRPr="00234F47">
        <w:rPr>
          <w:rStyle w:val="Refdenotaalpie"/>
          <w:rFonts w:ascii="Garamond" w:hAnsi="Garamond"/>
          <w:sz w:val="20"/>
          <w:szCs w:val="20"/>
        </w:rPr>
        <w:t>*</w:t>
      </w:r>
      <w:r w:rsidRPr="00234F47">
        <w:rPr>
          <w:rFonts w:ascii="Garamond" w:hAnsi="Garamond"/>
          <w:sz w:val="20"/>
          <w:szCs w:val="20"/>
        </w:rPr>
        <w:t xml:space="preserve"> </w:t>
      </w:r>
      <w:r w:rsidRPr="00234F47">
        <w:rPr>
          <w:rFonts w:ascii="Garamond" w:hAnsi="Garamond"/>
          <w:i/>
          <w:iCs/>
          <w:sz w:val="20"/>
          <w:szCs w:val="20"/>
          <w:lang w:val="es-ES_tradnl"/>
        </w:rPr>
        <w:t>A la memoria de Juan José Fuentes y su valiosa dedicación a la Filosofía medieval. Él me orientó en las búsquedas bibliográficas, ayudando así a perfeccionar el presente escrito.</w:t>
      </w:r>
    </w:p>
  </w:footnote>
  <w:footnote w:id="2">
    <w:p w14:paraId="66B5C639" w14:textId="6ECB34AD" w:rsidR="00BE5EEB" w:rsidRPr="00E420B4" w:rsidRDefault="00BE5EEB" w:rsidP="00234F47">
      <w:pPr>
        <w:pStyle w:val="Sinespaciado1"/>
        <w:jc w:val="both"/>
        <w:rPr>
          <w:rFonts w:ascii="Garamond" w:hAnsi="Garamond"/>
          <w:sz w:val="20"/>
          <w:szCs w:val="20"/>
          <w:lang w:val="es-ES_tradnl"/>
        </w:rPr>
      </w:pPr>
      <w:r w:rsidRPr="00E420B4">
        <w:rPr>
          <w:rStyle w:val="Refdenotaalpie"/>
          <w:rFonts w:ascii="Garamond" w:hAnsi="Garamond"/>
          <w:sz w:val="20"/>
          <w:szCs w:val="20"/>
        </w:rPr>
        <w:footnoteRef/>
      </w:r>
      <w:r w:rsidRPr="00E420B4">
        <w:rPr>
          <w:rFonts w:ascii="Garamond" w:hAnsi="Garamond"/>
          <w:sz w:val="20"/>
          <w:szCs w:val="20"/>
        </w:rPr>
        <w:t xml:space="preserve"> </w:t>
      </w:r>
      <w:r w:rsidR="00130C82" w:rsidRPr="00E420B4">
        <w:rPr>
          <w:rFonts w:ascii="Garamond" w:hAnsi="Garamond"/>
          <w:sz w:val="20"/>
          <w:szCs w:val="20"/>
        </w:rPr>
        <w:t xml:space="preserve">Sandra Baquedano </w:t>
      </w:r>
      <w:proofErr w:type="spellStart"/>
      <w:r w:rsidR="00130C82" w:rsidRPr="00E420B4">
        <w:rPr>
          <w:rFonts w:ascii="Garamond" w:hAnsi="Garamond"/>
          <w:sz w:val="20"/>
          <w:szCs w:val="20"/>
        </w:rPr>
        <w:t>Jer</w:t>
      </w:r>
      <w:proofErr w:type="spellEnd"/>
      <w:r w:rsidR="00130C82" w:rsidRPr="00E420B4">
        <w:rPr>
          <w:rFonts w:ascii="Garamond" w:hAnsi="Garamond"/>
          <w:sz w:val="20"/>
          <w:szCs w:val="20"/>
        </w:rPr>
        <w:t xml:space="preserve"> </w:t>
      </w:r>
      <w:r w:rsidR="00130C82" w:rsidRPr="00E420B4">
        <w:rPr>
          <w:rFonts w:ascii="Garamond" w:hAnsi="Garamond"/>
          <w:sz w:val="20"/>
          <w:szCs w:val="20"/>
          <w:lang w:val="es-ES_tradnl"/>
        </w:rPr>
        <w:t xml:space="preserve">(Valparaíso 1980) Dr. </w:t>
      </w:r>
      <w:proofErr w:type="spellStart"/>
      <w:r w:rsidR="00130C82" w:rsidRPr="00E420B4">
        <w:rPr>
          <w:rFonts w:ascii="Garamond" w:hAnsi="Garamond"/>
          <w:sz w:val="20"/>
          <w:szCs w:val="20"/>
          <w:lang w:val="es-ES_tradnl"/>
        </w:rPr>
        <w:t>phil</w:t>
      </w:r>
      <w:proofErr w:type="spellEnd"/>
      <w:r w:rsidR="00130C82" w:rsidRPr="00E420B4">
        <w:rPr>
          <w:rFonts w:ascii="Garamond" w:hAnsi="Garamond"/>
          <w:sz w:val="20"/>
          <w:szCs w:val="20"/>
          <w:lang w:val="es-ES_tradnl"/>
        </w:rPr>
        <w:t xml:space="preserve">. por la </w:t>
      </w:r>
      <w:proofErr w:type="spellStart"/>
      <w:r w:rsidR="00130C82" w:rsidRPr="00E420B4">
        <w:rPr>
          <w:rFonts w:ascii="Garamond" w:hAnsi="Garamond"/>
          <w:sz w:val="20"/>
          <w:szCs w:val="20"/>
          <w:lang w:val="es-ES_tradnl"/>
        </w:rPr>
        <w:t>Universität</w:t>
      </w:r>
      <w:proofErr w:type="spellEnd"/>
      <w:r w:rsidR="00130C82" w:rsidRPr="00E420B4">
        <w:rPr>
          <w:rFonts w:ascii="Garamond" w:hAnsi="Garamond"/>
          <w:sz w:val="20"/>
          <w:szCs w:val="20"/>
          <w:lang w:val="es-ES_tradnl"/>
        </w:rPr>
        <w:t xml:space="preserve"> Leipzig, es profesora del Departamento de Filosofía de la Universidad de Chile, con una trayectoria de </w:t>
      </w:r>
      <w:r w:rsidR="00EB49D3" w:rsidRPr="00E420B4">
        <w:rPr>
          <w:rFonts w:ascii="Garamond" w:hAnsi="Garamond"/>
          <w:sz w:val="20"/>
          <w:szCs w:val="20"/>
          <w:lang w:val="es-ES_tradnl"/>
        </w:rPr>
        <w:t xml:space="preserve">escritos </w:t>
      </w:r>
      <w:r w:rsidR="00130C82" w:rsidRPr="00E420B4">
        <w:rPr>
          <w:rFonts w:ascii="Garamond" w:hAnsi="Garamond"/>
          <w:sz w:val="20"/>
          <w:szCs w:val="20"/>
          <w:lang w:val="es-ES_tradnl"/>
        </w:rPr>
        <w:t xml:space="preserve">acerca de la Filosofía Ambiental y sobre algunos pensadores alemanes de los siglos XIX y XX. Entre sus principales libros se encuentran </w:t>
      </w:r>
      <w:r w:rsidR="00130C82" w:rsidRPr="00E420B4">
        <w:rPr>
          <w:rStyle w:val="nfasis"/>
          <w:rFonts w:ascii="Garamond" w:hAnsi="Garamond"/>
          <w:sz w:val="20"/>
          <w:szCs w:val="20"/>
        </w:rPr>
        <w:t xml:space="preserve">WILLE ZUR PHANTASIE. </w:t>
      </w:r>
      <w:proofErr w:type="spellStart"/>
      <w:r w:rsidR="00130C82" w:rsidRPr="00E420B4">
        <w:rPr>
          <w:rStyle w:val="nfasis"/>
          <w:rFonts w:ascii="Garamond" w:hAnsi="Garamond"/>
          <w:sz w:val="20"/>
          <w:szCs w:val="20"/>
        </w:rPr>
        <w:t>Versuch</w:t>
      </w:r>
      <w:proofErr w:type="spellEnd"/>
      <w:r w:rsidR="00130C82" w:rsidRPr="00E420B4">
        <w:rPr>
          <w:rStyle w:val="nfasis"/>
          <w:rFonts w:ascii="Garamond" w:hAnsi="Garamond"/>
          <w:sz w:val="20"/>
          <w:szCs w:val="20"/>
        </w:rPr>
        <w:t xml:space="preserve"> das “</w:t>
      </w:r>
      <w:proofErr w:type="spellStart"/>
      <w:r w:rsidR="00130C82" w:rsidRPr="00E420B4">
        <w:rPr>
          <w:rStyle w:val="nfasis"/>
          <w:rFonts w:ascii="Garamond" w:hAnsi="Garamond"/>
          <w:sz w:val="20"/>
          <w:szCs w:val="20"/>
        </w:rPr>
        <w:t>Nichts</w:t>
      </w:r>
      <w:proofErr w:type="spellEnd"/>
      <w:r w:rsidR="00130C82" w:rsidRPr="00E420B4">
        <w:rPr>
          <w:rStyle w:val="nfasis"/>
          <w:rFonts w:ascii="Garamond" w:hAnsi="Garamond"/>
          <w:sz w:val="20"/>
          <w:szCs w:val="20"/>
        </w:rPr>
        <w:t xml:space="preserve">” </w:t>
      </w:r>
      <w:proofErr w:type="spellStart"/>
      <w:r w:rsidR="00130C82" w:rsidRPr="00E420B4">
        <w:rPr>
          <w:rStyle w:val="nfasis"/>
          <w:rFonts w:ascii="Garamond" w:hAnsi="Garamond"/>
          <w:sz w:val="20"/>
          <w:szCs w:val="20"/>
        </w:rPr>
        <w:t>bei</w:t>
      </w:r>
      <w:proofErr w:type="spellEnd"/>
      <w:r w:rsidR="00130C82" w:rsidRPr="00E420B4">
        <w:rPr>
          <w:rStyle w:val="nfasis"/>
          <w:rFonts w:ascii="Garamond" w:hAnsi="Garamond"/>
          <w:sz w:val="20"/>
          <w:szCs w:val="20"/>
        </w:rPr>
        <w:t xml:space="preserve"> Schopenhauer </w:t>
      </w:r>
      <w:proofErr w:type="spellStart"/>
      <w:proofErr w:type="gramStart"/>
      <w:r w:rsidR="00130C82" w:rsidRPr="00E420B4">
        <w:rPr>
          <w:rStyle w:val="nfasis"/>
          <w:rFonts w:ascii="Garamond" w:hAnsi="Garamond"/>
          <w:sz w:val="20"/>
          <w:szCs w:val="20"/>
        </w:rPr>
        <w:t>auszuloten</w:t>
      </w:r>
      <w:proofErr w:type="spellEnd"/>
      <w:r w:rsidR="00130C82" w:rsidRPr="00E420B4">
        <w:rPr>
          <w:rFonts w:ascii="Garamond" w:hAnsi="Garamond"/>
          <w:sz w:val="20"/>
          <w:szCs w:val="20"/>
        </w:rPr>
        <w:t>  (</w:t>
      </w:r>
      <w:proofErr w:type="gramEnd"/>
      <w:r w:rsidR="00130C82" w:rsidRPr="00E420B4">
        <w:rPr>
          <w:rFonts w:ascii="Garamond" w:hAnsi="Garamond"/>
          <w:sz w:val="20"/>
          <w:szCs w:val="20"/>
        </w:rPr>
        <w:t>tesis doctoral, PL 2007);</w:t>
      </w:r>
      <w:r w:rsidR="00130C82" w:rsidRPr="00E420B4">
        <w:rPr>
          <w:rFonts w:ascii="Garamond" w:hAnsi="Garamond"/>
          <w:sz w:val="20"/>
          <w:szCs w:val="20"/>
          <w:lang w:val="es-ES_tradnl"/>
        </w:rPr>
        <w:t xml:space="preserve"> </w:t>
      </w:r>
      <w:r w:rsidR="00130C82" w:rsidRPr="00E420B4">
        <w:rPr>
          <w:rFonts w:ascii="Garamond" w:hAnsi="Garamond"/>
          <w:i/>
          <w:iCs/>
          <w:sz w:val="20"/>
          <w:szCs w:val="20"/>
          <w:lang w:val="es-ES_tradnl"/>
        </w:rPr>
        <w:t>Auditor ausente</w:t>
      </w:r>
      <w:r w:rsidR="00130C82" w:rsidRPr="00E420B4">
        <w:rPr>
          <w:rFonts w:ascii="Garamond" w:hAnsi="Garamond"/>
          <w:sz w:val="20"/>
          <w:szCs w:val="20"/>
          <w:lang w:val="es-ES_tradnl"/>
        </w:rPr>
        <w:t xml:space="preserve"> (FCE 2017), y tanto estudios como traducciones de la obra capital de Philipp </w:t>
      </w:r>
      <w:proofErr w:type="spellStart"/>
      <w:r w:rsidR="00130C82" w:rsidRPr="00E420B4">
        <w:rPr>
          <w:rFonts w:ascii="Garamond" w:hAnsi="Garamond"/>
          <w:sz w:val="20"/>
          <w:szCs w:val="20"/>
          <w:lang w:val="es-ES_tradnl"/>
        </w:rPr>
        <w:t>Mainländer</w:t>
      </w:r>
      <w:proofErr w:type="spellEnd"/>
      <w:r w:rsidR="00130C82" w:rsidRPr="00E420B4">
        <w:rPr>
          <w:rFonts w:ascii="Garamond" w:hAnsi="Garamond"/>
          <w:sz w:val="20"/>
          <w:szCs w:val="20"/>
          <w:lang w:val="es-ES_tradnl"/>
        </w:rPr>
        <w:t xml:space="preserve"> (Antología, Tomo I y II, FCE 2011) y </w:t>
      </w:r>
      <w:r w:rsidR="00130C82" w:rsidRPr="00E420B4">
        <w:rPr>
          <w:rFonts w:ascii="Garamond" w:hAnsi="Garamond"/>
          <w:i/>
          <w:iCs/>
          <w:sz w:val="20"/>
          <w:szCs w:val="20"/>
          <w:lang w:val="es-ES_tradnl"/>
        </w:rPr>
        <w:t>La filosofía de redención</w:t>
      </w:r>
      <w:r w:rsidR="00130C82" w:rsidRPr="00E420B4">
        <w:rPr>
          <w:rFonts w:ascii="Garamond" w:hAnsi="Garamond"/>
          <w:sz w:val="20"/>
          <w:szCs w:val="20"/>
          <w:lang w:val="es-ES_tradnl"/>
        </w:rPr>
        <w:t xml:space="preserve"> (FCE 2021).</w:t>
      </w:r>
      <w:r w:rsidR="00E420B4" w:rsidRPr="00E420B4">
        <w:rPr>
          <w:rFonts w:ascii="Garamond" w:hAnsi="Garamond"/>
          <w:sz w:val="20"/>
          <w:szCs w:val="20"/>
          <w:lang w:val="es-ES_tradnl"/>
        </w:rPr>
        <w:t xml:space="preserve"> </w:t>
      </w:r>
      <w:r w:rsidR="009157D8" w:rsidRPr="00E420B4">
        <w:rPr>
          <w:rFonts w:ascii="Garamond" w:hAnsi="Garamond"/>
          <w:sz w:val="20"/>
          <w:szCs w:val="20"/>
        </w:rPr>
        <w:t xml:space="preserve">Este </w:t>
      </w:r>
      <w:proofErr w:type="spellStart"/>
      <w:r w:rsidR="009157D8" w:rsidRPr="00E420B4">
        <w:rPr>
          <w:rFonts w:ascii="Garamond" w:hAnsi="Garamond"/>
          <w:sz w:val="20"/>
          <w:szCs w:val="20"/>
        </w:rPr>
        <w:t>artículo</w:t>
      </w:r>
      <w:proofErr w:type="spellEnd"/>
      <w:r w:rsidR="009157D8" w:rsidRPr="00E420B4">
        <w:rPr>
          <w:rFonts w:ascii="Garamond" w:hAnsi="Garamond"/>
          <w:sz w:val="20"/>
          <w:szCs w:val="20"/>
        </w:rPr>
        <w:t xml:space="preserve"> fue fruto del proyecto ANID/BASAL FB210018 del Centro Internacional Cabo de Hornos (</w:t>
      </w:r>
      <w:proofErr w:type="gramStart"/>
      <w:r w:rsidR="009157D8" w:rsidRPr="00E420B4">
        <w:rPr>
          <w:rFonts w:ascii="Garamond" w:hAnsi="Garamond"/>
          <w:sz w:val="20"/>
          <w:szCs w:val="20"/>
        </w:rPr>
        <w:t>CHIC</w:t>
      </w:r>
      <w:proofErr w:type="gramEnd"/>
      <w:r w:rsidR="009157D8" w:rsidRPr="00E420B4">
        <w:rPr>
          <w:rFonts w:ascii="Garamond" w:hAnsi="Garamond"/>
          <w:sz w:val="20"/>
          <w:szCs w:val="20"/>
        </w:rPr>
        <w:t xml:space="preserve">). </w:t>
      </w:r>
    </w:p>
  </w:footnote>
  <w:footnote w:id="3">
    <w:p w14:paraId="06647C31" w14:textId="37F13D0A" w:rsidR="00F776A8" w:rsidRPr="00BE5EEB" w:rsidRDefault="00F776A8" w:rsidP="001F15CD">
      <w:pPr>
        <w:pStyle w:val="Textonotapie"/>
        <w:jc w:val="both"/>
        <w:rPr>
          <w:rFonts w:ascii="Garamond" w:hAnsi="Garamond" w:cs="Times New Roman"/>
        </w:rPr>
      </w:pPr>
      <w:r w:rsidRPr="00BE5EEB">
        <w:rPr>
          <w:rStyle w:val="Refdenotaalpie"/>
          <w:rFonts w:ascii="Garamond" w:hAnsi="Garamond" w:cs="Times New Roman"/>
        </w:rPr>
        <w:footnoteRef/>
      </w:r>
      <w:r w:rsidRPr="00BE5EEB">
        <w:rPr>
          <w:rFonts w:ascii="Garamond" w:hAnsi="Garamond" w:cs="Times New Roman"/>
        </w:rPr>
        <w:t xml:space="preserve"> </w:t>
      </w:r>
      <w:r w:rsidR="00394D51" w:rsidRPr="00BE5EEB">
        <w:rPr>
          <w:rFonts w:ascii="Garamond" w:hAnsi="Garamond" w:cs="Times New Roman"/>
        </w:rPr>
        <w:t xml:space="preserve">Según Diógenes </w:t>
      </w:r>
      <w:r w:rsidRPr="00BE5EEB">
        <w:rPr>
          <w:rFonts w:ascii="Garamond" w:hAnsi="Garamond" w:cs="Times New Roman"/>
        </w:rPr>
        <w:t>Laercio</w:t>
      </w:r>
      <w:r w:rsidR="003E3CA8" w:rsidRPr="00BE5EEB">
        <w:rPr>
          <w:rFonts w:ascii="Garamond" w:hAnsi="Garamond" w:cs="Times New Roman"/>
        </w:rPr>
        <w:t>, en su</w:t>
      </w:r>
      <w:r w:rsidR="00FE2043" w:rsidRPr="00BE5EEB">
        <w:rPr>
          <w:rFonts w:ascii="Garamond" w:hAnsi="Garamond" w:cs="Times New Roman"/>
        </w:rPr>
        <w:t xml:space="preserve">s célebres </w:t>
      </w:r>
      <w:r w:rsidR="00FE2043" w:rsidRPr="00BE5EEB">
        <w:rPr>
          <w:rFonts w:ascii="Garamond" w:hAnsi="Garamond" w:cs="Times New Roman"/>
          <w:i/>
          <w:iCs/>
        </w:rPr>
        <w:t xml:space="preserve">Vitae et </w:t>
      </w:r>
      <w:proofErr w:type="spellStart"/>
      <w:r w:rsidR="00FE2043" w:rsidRPr="00BE5EEB">
        <w:rPr>
          <w:rFonts w:ascii="Garamond" w:hAnsi="Garamond" w:cs="Times New Roman"/>
          <w:i/>
          <w:iCs/>
        </w:rPr>
        <w:t>Sententiae</w:t>
      </w:r>
      <w:proofErr w:type="spellEnd"/>
      <w:r w:rsidR="00FE2043" w:rsidRPr="00BE5EEB">
        <w:rPr>
          <w:rFonts w:ascii="Garamond" w:hAnsi="Garamond" w:cs="Times New Roman"/>
          <w:i/>
          <w:iCs/>
        </w:rPr>
        <w:t xml:space="preserve"> </w:t>
      </w:r>
      <w:proofErr w:type="spellStart"/>
      <w:r w:rsidR="00FE2043" w:rsidRPr="00BE5EEB">
        <w:rPr>
          <w:rFonts w:ascii="Garamond" w:hAnsi="Garamond" w:cs="Times New Roman"/>
          <w:i/>
          <w:iCs/>
        </w:rPr>
        <w:t>Philosophorum</w:t>
      </w:r>
      <w:proofErr w:type="spellEnd"/>
      <w:r w:rsidRPr="00BE5EEB">
        <w:rPr>
          <w:rFonts w:ascii="Garamond" w:hAnsi="Garamond" w:cs="Times New Roman"/>
        </w:rPr>
        <w:t xml:space="preserve"> </w:t>
      </w:r>
      <w:r w:rsidR="00FE2043" w:rsidRPr="00BE5EEB">
        <w:rPr>
          <w:rFonts w:ascii="Garamond" w:hAnsi="Garamond" w:cs="Times New Roman"/>
        </w:rPr>
        <w:t>(</w:t>
      </w:r>
      <w:r w:rsidRPr="00BE5EEB">
        <w:rPr>
          <w:rFonts w:ascii="Garamond" w:hAnsi="Garamond" w:cs="Times New Roman"/>
        </w:rPr>
        <w:t>7.137-140</w:t>
      </w:r>
      <w:r w:rsidR="00FE2043" w:rsidRPr="00BE5EEB">
        <w:rPr>
          <w:rFonts w:ascii="Garamond" w:hAnsi="Garamond" w:cs="Times New Roman"/>
        </w:rPr>
        <w:t>)</w:t>
      </w:r>
      <w:r w:rsidR="00CC0981" w:rsidRPr="00BE5EEB">
        <w:rPr>
          <w:rFonts w:ascii="Garamond" w:hAnsi="Garamond" w:cs="Times New Roman"/>
        </w:rPr>
        <w:t>:</w:t>
      </w:r>
      <w:r w:rsidRPr="00BE5EEB">
        <w:rPr>
          <w:rFonts w:ascii="Garamond" w:hAnsi="Garamond" w:cs="Times New Roman"/>
        </w:rPr>
        <w:t xml:space="preserve"> “Los estoicos </w:t>
      </w:r>
      <w:r w:rsidR="000E23DD" w:rsidRPr="00BE5EEB">
        <w:rPr>
          <w:rFonts w:ascii="Garamond" w:hAnsi="Garamond" w:cs="Times New Roman"/>
        </w:rPr>
        <w:t>aplica</w:t>
      </w:r>
      <w:r w:rsidRPr="00BE5EEB">
        <w:rPr>
          <w:rFonts w:ascii="Garamond" w:hAnsi="Garamond" w:cs="Times New Roman"/>
        </w:rPr>
        <w:t>n el término ‘</w:t>
      </w:r>
      <w:r w:rsidR="00FE5D4D" w:rsidRPr="00BE5EEB">
        <w:rPr>
          <w:rFonts w:ascii="Garamond" w:hAnsi="Garamond" w:cs="Times New Roman"/>
        </w:rPr>
        <w:t>mundo</w:t>
      </w:r>
      <w:r w:rsidRPr="00BE5EEB">
        <w:rPr>
          <w:rFonts w:ascii="Garamond" w:hAnsi="Garamond" w:cs="Times New Roman"/>
        </w:rPr>
        <w:t>’</w:t>
      </w:r>
      <w:r w:rsidR="00FE5D4D" w:rsidRPr="00BE5EEB">
        <w:rPr>
          <w:rFonts w:ascii="Garamond" w:hAnsi="Garamond" w:cs="Times New Roman"/>
        </w:rPr>
        <w:t>(</w:t>
      </w:r>
      <w:proofErr w:type="spellStart"/>
      <w:r w:rsidR="00FE5D4D" w:rsidRPr="00BE5EEB">
        <w:rPr>
          <w:rFonts w:ascii="Garamond" w:hAnsi="Garamond" w:cs="Times New Roman"/>
        </w:rPr>
        <w:t>κ</w:t>
      </w:r>
      <w:r w:rsidR="00FE5D4D" w:rsidRPr="00BE5EEB">
        <w:rPr>
          <w:rFonts w:ascii="Times New Roman" w:hAnsi="Times New Roman" w:cs="Times New Roman"/>
        </w:rPr>
        <w:t>ό</w:t>
      </w:r>
      <w:r w:rsidR="00FE5D4D" w:rsidRPr="00BE5EEB">
        <w:rPr>
          <w:rFonts w:ascii="Garamond" w:hAnsi="Garamond" w:cs="Times New Roman"/>
        </w:rPr>
        <w:t>σμο</w:t>
      </w:r>
      <w:r w:rsidR="00924FBB" w:rsidRPr="00BE5EEB">
        <w:rPr>
          <w:rFonts w:ascii="Garamond" w:hAnsi="Garamond" w:cs="Times New Roman"/>
        </w:rPr>
        <w:t>ν</w:t>
      </w:r>
      <w:proofErr w:type="spellEnd"/>
      <w:r w:rsidR="00FE5D4D" w:rsidRPr="00BE5EEB">
        <w:rPr>
          <w:rFonts w:ascii="Garamond" w:hAnsi="Garamond" w:cs="Times New Roman"/>
        </w:rPr>
        <w:t>)</w:t>
      </w:r>
      <w:r w:rsidR="00EC094D" w:rsidRPr="00BE5EEB">
        <w:rPr>
          <w:rFonts w:ascii="Garamond" w:hAnsi="Garamond" w:cs="Times New Roman"/>
        </w:rPr>
        <w:t xml:space="preserve"> </w:t>
      </w:r>
      <w:r w:rsidR="00766177" w:rsidRPr="00BE5EEB">
        <w:rPr>
          <w:rFonts w:ascii="Garamond" w:hAnsi="Garamond" w:cs="Times New Roman"/>
        </w:rPr>
        <w:t>(…)</w:t>
      </w:r>
      <w:r w:rsidRPr="00BE5EEB">
        <w:rPr>
          <w:rFonts w:ascii="Garamond" w:hAnsi="Garamond" w:cs="Times New Roman"/>
        </w:rPr>
        <w:t xml:space="preserve">: primero, </w:t>
      </w:r>
      <w:r w:rsidR="00EA064C" w:rsidRPr="00BE5EEB">
        <w:rPr>
          <w:rFonts w:ascii="Garamond" w:hAnsi="Garamond" w:cs="Times New Roman"/>
        </w:rPr>
        <w:t>a</w:t>
      </w:r>
      <w:r w:rsidRPr="00BE5EEB">
        <w:rPr>
          <w:rFonts w:ascii="Garamond" w:hAnsi="Garamond" w:cs="Times New Roman"/>
        </w:rPr>
        <w:t xml:space="preserve"> dios mismo</w:t>
      </w:r>
      <w:r w:rsidR="00AD6277" w:rsidRPr="00BE5EEB">
        <w:rPr>
          <w:rFonts w:ascii="Garamond" w:hAnsi="Garamond" w:cs="Times New Roman"/>
        </w:rPr>
        <w:t xml:space="preserve"> </w:t>
      </w:r>
      <w:r w:rsidRPr="00BE5EEB">
        <w:rPr>
          <w:rFonts w:ascii="Garamond" w:hAnsi="Garamond" w:cs="Times New Roman"/>
        </w:rPr>
        <w:t xml:space="preserve">(…), indestructible e </w:t>
      </w:r>
      <w:proofErr w:type="spellStart"/>
      <w:r w:rsidRPr="00BE5EEB">
        <w:rPr>
          <w:rFonts w:ascii="Garamond" w:hAnsi="Garamond" w:cs="Times New Roman"/>
        </w:rPr>
        <w:t>inengendrable</w:t>
      </w:r>
      <w:proofErr w:type="spellEnd"/>
      <w:r w:rsidR="00EC094D" w:rsidRPr="00BE5EEB">
        <w:rPr>
          <w:rFonts w:ascii="Garamond" w:hAnsi="Garamond" w:cs="Times New Roman"/>
        </w:rPr>
        <w:t xml:space="preserve"> (</w:t>
      </w:r>
      <w:proofErr w:type="spellStart"/>
      <w:r w:rsidR="00EC094D" w:rsidRPr="00BE5EEB">
        <w:rPr>
          <w:rFonts w:ascii="Times New Roman" w:hAnsi="Times New Roman" w:cs="Times New Roman"/>
        </w:rPr>
        <w:t>ἄ</w:t>
      </w:r>
      <w:r w:rsidR="00EC094D" w:rsidRPr="00BE5EEB">
        <w:rPr>
          <w:rFonts w:ascii="Garamond" w:hAnsi="Garamond" w:cs="Times New Roman"/>
        </w:rPr>
        <w:t>φθ</w:t>
      </w:r>
      <w:proofErr w:type="spellEnd"/>
      <w:r w:rsidR="00EC094D" w:rsidRPr="00BE5EEB">
        <w:rPr>
          <w:rFonts w:ascii="Garamond" w:hAnsi="Garamond" w:cs="Times New Roman"/>
        </w:rPr>
        <w:t>α</w:t>
      </w:r>
      <w:proofErr w:type="spellStart"/>
      <w:r w:rsidR="00EC094D" w:rsidRPr="00BE5EEB">
        <w:rPr>
          <w:rFonts w:ascii="Garamond" w:hAnsi="Garamond" w:cs="Times New Roman"/>
        </w:rPr>
        <w:t>ρτός</w:t>
      </w:r>
      <w:proofErr w:type="spellEnd"/>
      <w:r w:rsidR="00EC094D" w:rsidRPr="00BE5EEB">
        <w:rPr>
          <w:rFonts w:ascii="Garamond" w:hAnsi="Garamond" w:cs="Times New Roman"/>
        </w:rPr>
        <w:t xml:space="preserve"> </w:t>
      </w:r>
      <w:proofErr w:type="spellStart"/>
      <w:r w:rsidR="00EC094D" w:rsidRPr="00BE5EEB">
        <w:rPr>
          <w:rFonts w:ascii="Times New Roman" w:hAnsi="Times New Roman" w:cs="Times New Roman"/>
        </w:rPr>
        <w:t>ἐ</w:t>
      </w:r>
      <w:r w:rsidR="00EC094D" w:rsidRPr="00BE5EEB">
        <w:rPr>
          <w:rFonts w:ascii="Garamond" w:hAnsi="Garamond" w:cs="Times New Roman"/>
        </w:rPr>
        <w:t>στι</w:t>
      </w:r>
      <w:proofErr w:type="spellEnd"/>
      <w:r w:rsidR="00EC094D" w:rsidRPr="00BE5EEB">
        <w:rPr>
          <w:rFonts w:ascii="Garamond" w:hAnsi="Garamond" w:cs="Times New Roman"/>
        </w:rPr>
        <w:t xml:space="preserve"> κα</w:t>
      </w:r>
      <w:r w:rsidR="00EC094D" w:rsidRPr="00BE5EEB">
        <w:rPr>
          <w:rFonts w:ascii="Times New Roman" w:hAnsi="Times New Roman" w:cs="Times New Roman"/>
        </w:rPr>
        <w:t>ὶ</w:t>
      </w:r>
      <w:r w:rsidR="00EC094D" w:rsidRPr="00BE5EEB">
        <w:rPr>
          <w:rFonts w:ascii="Garamond" w:hAnsi="Garamond" w:cs="Times New Roman"/>
        </w:rPr>
        <w:t xml:space="preserve"> </w:t>
      </w:r>
      <w:proofErr w:type="spellStart"/>
      <w:r w:rsidR="00EC094D" w:rsidRPr="00BE5EEB">
        <w:rPr>
          <w:rFonts w:ascii="Times New Roman" w:hAnsi="Times New Roman" w:cs="Times New Roman"/>
        </w:rPr>
        <w:t>ἀ</w:t>
      </w:r>
      <w:r w:rsidR="00EC094D" w:rsidRPr="00BE5EEB">
        <w:rPr>
          <w:rFonts w:ascii="Garamond" w:hAnsi="Garamond" w:cs="Times New Roman"/>
        </w:rPr>
        <w:t>γένητος</w:t>
      </w:r>
      <w:proofErr w:type="spellEnd"/>
      <w:r w:rsidR="00EC094D" w:rsidRPr="00BE5EEB">
        <w:rPr>
          <w:rFonts w:ascii="Garamond" w:hAnsi="Garamond" w:cs="Times New Roman"/>
        </w:rPr>
        <w:t>)</w:t>
      </w:r>
      <w:r w:rsidRPr="00BE5EEB">
        <w:rPr>
          <w:rFonts w:ascii="Garamond" w:hAnsi="Garamond" w:cs="Times New Roman"/>
        </w:rPr>
        <w:t xml:space="preserve">, al ser </w:t>
      </w:r>
      <w:r w:rsidR="007D2BDB" w:rsidRPr="00BE5EEB">
        <w:rPr>
          <w:rFonts w:ascii="Garamond" w:hAnsi="Garamond" w:cs="Times New Roman"/>
        </w:rPr>
        <w:t>éste</w:t>
      </w:r>
      <w:r w:rsidRPr="00BE5EEB">
        <w:rPr>
          <w:rFonts w:ascii="Garamond" w:hAnsi="Garamond" w:cs="Times New Roman"/>
        </w:rPr>
        <w:t xml:space="preserve"> el demiurgo de la ordenación cósmica</w:t>
      </w:r>
      <w:r w:rsidR="00745387" w:rsidRPr="00BE5EEB">
        <w:rPr>
          <w:rFonts w:ascii="Garamond" w:hAnsi="Garamond" w:cs="Times New Roman"/>
        </w:rPr>
        <w:t xml:space="preserve"> (…)</w:t>
      </w:r>
      <w:r w:rsidRPr="00BE5EEB">
        <w:rPr>
          <w:rFonts w:ascii="Garamond" w:hAnsi="Garamond" w:cs="Times New Roman"/>
        </w:rPr>
        <w:t xml:space="preserve"> y al absorber en sí mismo toda la substancia y generarla nuevamente a partir de sí mismo (</w:t>
      </w:r>
      <w:proofErr w:type="spellStart"/>
      <w:r w:rsidRPr="00BE5EEB">
        <w:rPr>
          <w:rFonts w:ascii="Times New Roman" w:hAnsi="Times New Roman" w:cs="Times New Roman"/>
        </w:rPr>
        <w:t>ἀ</w:t>
      </w:r>
      <w:r w:rsidRPr="00BE5EEB">
        <w:rPr>
          <w:rFonts w:ascii="Garamond" w:hAnsi="Garamond" w:cs="Times New Roman"/>
        </w:rPr>
        <w:t>ν</w:t>
      </w:r>
      <w:proofErr w:type="spellEnd"/>
      <w:r w:rsidRPr="00BE5EEB">
        <w:rPr>
          <w:rFonts w:ascii="Garamond" w:hAnsi="Garamond" w:cs="Times New Roman"/>
        </w:rPr>
        <w:t>α</w:t>
      </w:r>
      <w:proofErr w:type="spellStart"/>
      <w:r w:rsidRPr="00BE5EEB">
        <w:rPr>
          <w:rFonts w:ascii="Garamond" w:hAnsi="Garamond" w:cs="Times New Roman"/>
        </w:rPr>
        <w:t>λίσκων</w:t>
      </w:r>
      <w:proofErr w:type="spellEnd"/>
      <w:r w:rsidRPr="00BE5EEB">
        <w:rPr>
          <w:rFonts w:ascii="Garamond" w:hAnsi="Garamond" w:cs="Times New Roman"/>
        </w:rPr>
        <w:t xml:space="preserve"> </w:t>
      </w:r>
      <w:proofErr w:type="spellStart"/>
      <w:r w:rsidRPr="00BE5EEB">
        <w:rPr>
          <w:rFonts w:ascii="Garamond" w:hAnsi="Garamond" w:cs="Times New Roman"/>
        </w:rPr>
        <w:t>ε</w:t>
      </w:r>
      <w:r w:rsidRPr="00BE5EEB">
        <w:rPr>
          <w:rFonts w:ascii="Times New Roman" w:hAnsi="Times New Roman" w:cs="Times New Roman"/>
        </w:rPr>
        <w:t>ἰ</w:t>
      </w:r>
      <w:r w:rsidRPr="00BE5EEB">
        <w:rPr>
          <w:rFonts w:ascii="Garamond" w:hAnsi="Garamond" w:cs="Times New Roman"/>
        </w:rPr>
        <w:t>ς</w:t>
      </w:r>
      <w:proofErr w:type="spellEnd"/>
      <w:r w:rsidRPr="00BE5EEB">
        <w:rPr>
          <w:rFonts w:ascii="Garamond" w:hAnsi="Garamond" w:cs="Times New Roman"/>
        </w:rPr>
        <w:t xml:space="preserve"> </w:t>
      </w:r>
      <w:r w:rsidRPr="00BE5EEB">
        <w:rPr>
          <w:rFonts w:ascii="Times New Roman" w:hAnsi="Times New Roman" w:cs="Times New Roman"/>
        </w:rPr>
        <w:t>ἑ</w:t>
      </w:r>
      <w:r w:rsidRPr="00BE5EEB">
        <w:rPr>
          <w:rFonts w:ascii="Garamond" w:hAnsi="Garamond" w:cs="Times New Roman"/>
        </w:rPr>
        <w:t>α</w:t>
      </w:r>
      <w:proofErr w:type="spellStart"/>
      <w:r w:rsidRPr="00BE5EEB">
        <w:rPr>
          <w:rFonts w:ascii="Garamond" w:hAnsi="Garamond" w:cs="Times New Roman"/>
        </w:rPr>
        <w:t>υτ</w:t>
      </w:r>
      <w:r w:rsidRPr="00BE5EEB">
        <w:rPr>
          <w:rFonts w:ascii="Times New Roman" w:hAnsi="Times New Roman" w:cs="Times New Roman"/>
        </w:rPr>
        <w:t>ὸ</w:t>
      </w:r>
      <w:r w:rsidRPr="00BE5EEB">
        <w:rPr>
          <w:rFonts w:ascii="Garamond" w:hAnsi="Garamond" w:cs="Times New Roman"/>
        </w:rPr>
        <w:t>ν</w:t>
      </w:r>
      <w:proofErr w:type="spellEnd"/>
      <w:r w:rsidRPr="00BE5EEB">
        <w:rPr>
          <w:rFonts w:ascii="Garamond" w:hAnsi="Garamond" w:cs="Times New Roman"/>
        </w:rPr>
        <w:t xml:space="preserve"> </w:t>
      </w:r>
      <w:proofErr w:type="spellStart"/>
      <w:r w:rsidRPr="00BE5EEB">
        <w:rPr>
          <w:rFonts w:ascii="Garamond" w:hAnsi="Garamond" w:cs="Times New Roman"/>
        </w:rPr>
        <w:t>τ</w:t>
      </w:r>
      <w:r w:rsidRPr="00BE5EEB">
        <w:rPr>
          <w:rFonts w:ascii="Times New Roman" w:hAnsi="Times New Roman" w:cs="Times New Roman"/>
        </w:rPr>
        <w:t>ὴ</w:t>
      </w:r>
      <w:r w:rsidRPr="00BE5EEB">
        <w:rPr>
          <w:rFonts w:ascii="Garamond" w:hAnsi="Garamond" w:cs="Times New Roman"/>
        </w:rPr>
        <w:t>ν</w:t>
      </w:r>
      <w:proofErr w:type="spellEnd"/>
      <w:r w:rsidRPr="00BE5EEB">
        <w:rPr>
          <w:rFonts w:ascii="Garamond" w:hAnsi="Garamond" w:cs="Times New Roman"/>
        </w:rPr>
        <w:t xml:space="preserve"> </w:t>
      </w:r>
      <w:r w:rsidRPr="00BE5EEB">
        <w:rPr>
          <w:rFonts w:ascii="Times New Roman" w:hAnsi="Times New Roman" w:cs="Times New Roman"/>
        </w:rPr>
        <w:t>ἅ</w:t>
      </w:r>
      <w:r w:rsidRPr="00BE5EEB">
        <w:rPr>
          <w:rFonts w:ascii="Garamond" w:hAnsi="Garamond" w:cs="Times New Roman"/>
        </w:rPr>
        <w:t xml:space="preserve">πασαν </w:t>
      </w:r>
      <w:proofErr w:type="spellStart"/>
      <w:r w:rsidRPr="00BE5EEB">
        <w:rPr>
          <w:rFonts w:ascii="Garamond" w:hAnsi="Garamond" w:cs="Times New Roman"/>
        </w:rPr>
        <w:t>ο</w:t>
      </w:r>
      <w:r w:rsidRPr="00BE5EEB">
        <w:rPr>
          <w:rFonts w:ascii="Times New Roman" w:hAnsi="Times New Roman" w:cs="Times New Roman"/>
        </w:rPr>
        <w:t>ὐ</w:t>
      </w:r>
      <w:r w:rsidRPr="00BE5EEB">
        <w:rPr>
          <w:rFonts w:ascii="Garamond" w:hAnsi="Garamond" w:cs="Times New Roman"/>
        </w:rPr>
        <w:t>σί</w:t>
      </w:r>
      <w:proofErr w:type="spellEnd"/>
      <w:r w:rsidRPr="00BE5EEB">
        <w:rPr>
          <w:rFonts w:ascii="Garamond" w:hAnsi="Garamond" w:cs="Times New Roman"/>
        </w:rPr>
        <w:t>αν κα</w:t>
      </w:r>
      <w:r w:rsidRPr="00BE5EEB">
        <w:rPr>
          <w:rFonts w:ascii="Times New Roman" w:hAnsi="Times New Roman" w:cs="Times New Roman"/>
        </w:rPr>
        <w:t>ὶ</w:t>
      </w:r>
      <w:r w:rsidRPr="00BE5EEB">
        <w:rPr>
          <w:rFonts w:ascii="Garamond" w:hAnsi="Garamond" w:cs="Times New Roman"/>
        </w:rPr>
        <w:t xml:space="preserve"> π</w:t>
      </w:r>
      <w:proofErr w:type="spellStart"/>
      <w:r w:rsidRPr="00BE5EEB">
        <w:rPr>
          <w:rFonts w:ascii="Garamond" w:hAnsi="Garamond" w:cs="Times New Roman"/>
        </w:rPr>
        <w:t>άλιν</w:t>
      </w:r>
      <w:proofErr w:type="spellEnd"/>
      <w:r w:rsidRPr="00BE5EEB">
        <w:rPr>
          <w:rFonts w:ascii="Garamond" w:hAnsi="Garamond" w:cs="Times New Roman"/>
        </w:rPr>
        <w:t xml:space="preserve"> </w:t>
      </w:r>
      <w:proofErr w:type="spellStart"/>
      <w:r w:rsidRPr="00BE5EEB">
        <w:rPr>
          <w:rFonts w:ascii="Times New Roman" w:hAnsi="Times New Roman" w:cs="Times New Roman"/>
        </w:rPr>
        <w:t>ἐ</w:t>
      </w:r>
      <w:r w:rsidRPr="00BE5EEB">
        <w:rPr>
          <w:rFonts w:ascii="Garamond" w:hAnsi="Garamond" w:cs="Times New Roman"/>
        </w:rPr>
        <w:t>ξ</w:t>
      </w:r>
      <w:proofErr w:type="spellEnd"/>
      <w:r w:rsidRPr="00BE5EEB">
        <w:rPr>
          <w:rFonts w:ascii="Garamond" w:hAnsi="Garamond" w:cs="Times New Roman"/>
        </w:rPr>
        <w:t xml:space="preserve"> </w:t>
      </w:r>
      <w:r w:rsidRPr="00BE5EEB">
        <w:rPr>
          <w:rFonts w:ascii="Times New Roman" w:hAnsi="Times New Roman" w:cs="Times New Roman"/>
        </w:rPr>
        <w:t>ἑ</w:t>
      </w:r>
      <w:r w:rsidRPr="00BE5EEB">
        <w:rPr>
          <w:rFonts w:ascii="Garamond" w:hAnsi="Garamond" w:cs="Times New Roman"/>
        </w:rPr>
        <w:t>α</w:t>
      </w:r>
      <w:proofErr w:type="spellStart"/>
      <w:r w:rsidRPr="00BE5EEB">
        <w:rPr>
          <w:rFonts w:ascii="Garamond" w:hAnsi="Garamond" w:cs="Times New Roman"/>
        </w:rPr>
        <w:t>υτο</w:t>
      </w:r>
      <w:r w:rsidRPr="00BE5EEB">
        <w:rPr>
          <w:rFonts w:ascii="Times New Roman" w:hAnsi="Times New Roman" w:cs="Times New Roman"/>
        </w:rPr>
        <w:t>ῦ</w:t>
      </w:r>
      <w:proofErr w:type="spellEnd"/>
      <w:r w:rsidRPr="00BE5EEB">
        <w:rPr>
          <w:rFonts w:ascii="Garamond" w:hAnsi="Garamond" w:cs="Times New Roman"/>
        </w:rPr>
        <w:t xml:space="preserve"> </w:t>
      </w:r>
      <w:proofErr w:type="spellStart"/>
      <w:r w:rsidRPr="00BE5EEB">
        <w:rPr>
          <w:rFonts w:ascii="Garamond" w:hAnsi="Garamond" w:cs="Times New Roman"/>
        </w:rPr>
        <w:t>γενν</w:t>
      </w:r>
      <w:r w:rsidRPr="00BE5EEB">
        <w:rPr>
          <w:rFonts w:ascii="Times New Roman" w:hAnsi="Times New Roman" w:cs="Times New Roman"/>
        </w:rPr>
        <w:t>ῶ</w:t>
      </w:r>
      <w:r w:rsidRPr="00BE5EEB">
        <w:rPr>
          <w:rFonts w:ascii="Garamond" w:hAnsi="Garamond" w:cs="Times New Roman"/>
        </w:rPr>
        <w:t>ν</w:t>
      </w:r>
      <w:proofErr w:type="spellEnd"/>
      <w:r w:rsidRPr="00BE5EEB">
        <w:rPr>
          <w:rFonts w:ascii="Garamond" w:hAnsi="Garamond" w:cs="Times New Roman"/>
        </w:rPr>
        <w:t>)</w:t>
      </w:r>
      <w:r w:rsidR="00362210" w:rsidRPr="00BE5EEB">
        <w:rPr>
          <w:rFonts w:ascii="Garamond" w:hAnsi="Garamond" w:cs="Times New Roman"/>
        </w:rPr>
        <w:t>”</w:t>
      </w:r>
      <w:r w:rsidRPr="00BE5EEB">
        <w:rPr>
          <w:rFonts w:ascii="Garamond" w:hAnsi="Garamond" w:cs="Times New Roman"/>
        </w:rPr>
        <w:t>.</w:t>
      </w:r>
      <w:r w:rsidR="00745387" w:rsidRPr="00BE5EEB">
        <w:rPr>
          <w:rFonts w:ascii="Garamond" w:hAnsi="Garamond" w:cs="Times New Roman"/>
        </w:rPr>
        <w:t xml:space="preserve"> </w:t>
      </w:r>
      <w:r w:rsidR="00E169EB" w:rsidRPr="00BE5EEB">
        <w:rPr>
          <w:rFonts w:ascii="Garamond" w:hAnsi="Garamond" w:cs="Times New Roman"/>
        </w:rPr>
        <w:t>Dios y el mundo son lo mismo porque la divinidad es inma</w:t>
      </w:r>
      <w:r w:rsidR="004B6AA0" w:rsidRPr="00BE5EEB">
        <w:rPr>
          <w:rFonts w:ascii="Garamond" w:hAnsi="Garamond" w:cs="Times New Roman"/>
        </w:rPr>
        <w:t>n</w:t>
      </w:r>
      <w:r w:rsidR="00E169EB" w:rsidRPr="00BE5EEB">
        <w:rPr>
          <w:rFonts w:ascii="Garamond" w:hAnsi="Garamond" w:cs="Times New Roman"/>
        </w:rPr>
        <w:t xml:space="preserve">ente al mundo </w:t>
      </w:r>
      <w:r w:rsidR="00E25E49" w:rsidRPr="00BE5EEB">
        <w:rPr>
          <w:rFonts w:ascii="Garamond" w:hAnsi="Garamond" w:cs="Times New Roman"/>
        </w:rPr>
        <w:t>y</w:t>
      </w:r>
      <w:r w:rsidR="00E169EB" w:rsidRPr="00BE5EEB">
        <w:rPr>
          <w:rFonts w:ascii="Garamond" w:hAnsi="Garamond" w:cs="Times New Roman"/>
        </w:rPr>
        <w:t xml:space="preserve"> en cada conflagración universal</w:t>
      </w:r>
      <w:r w:rsidR="00B620FC" w:rsidRPr="00BE5EEB">
        <w:rPr>
          <w:rFonts w:ascii="Garamond" w:hAnsi="Garamond" w:cs="Times New Roman"/>
        </w:rPr>
        <w:t xml:space="preserve"> la totalidad de las cosas recomienza</w:t>
      </w:r>
      <w:r w:rsidR="004B3FC9" w:rsidRPr="00BE5EEB">
        <w:rPr>
          <w:rFonts w:ascii="Garamond" w:hAnsi="Garamond" w:cs="Times New Roman"/>
        </w:rPr>
        <w:t xml:space="preserve"> con él</w:t>
      </w:r>
      <w:r w:rsidR="00E169EB" w:rsidRPr="00BE5EEB">
        <w:rPr>
          <w:rFonts w:ascii="Garamond" w:hAnsi="Garamond" w:cs="Times New Roman"/>
        </w:rPr>
        <w:t>.</w:t>
      </w:r>
    </w:p>
  </w:footnote>
  <w:footnote w:id="4">
    <w:p w14:paraId="48B21072" w14:textId="06400729" w:rsidR="00F776A8" w:rsidRPr="00BE5EEB" w:rsidRDefault="00F776A8" w:rsidP="00BF729A">
      <w:pPr>
        <w:pStyle w:val="Textonotapie"/>
        <w:jc w:val="both"/>
        <w:rPr>
          <w:rFonts w:ascii="Garamond" w:hAnsi="Garamond" w:cs="Times New Roman"/>
        </w:rPr>
      </w:pPr>
      <w:r w:rsidRPr="00BE5EEB">
        <w:rPr>
          <w:rStyle w:val="Refdenotaalpie"/>
          <w:rFonts w:ascii="Garamond" w:hAnsi="Garamond" w:cs="Times New Roman"/>
        </w:rPr>
        <w:footnoteRef/>
      </w:r>
      <w:r w:rsidRPr="00BE5EEB">
        <w:rPr>
          <w:rFonts w:ascii="Garamond" w:hAnsi="Garamond" w:cs="Times New Roman"/>
        </w:rPr>
        <w:t xml:space="preserve"> La </w:t>
      </w:r>
      <w:proofErr w:type="spellStart"/>
      <w:r w:rsidRPr="00BE5EEB">
        <w:rPr>
          <w:rFonts w:ascii="Times New Roman" w:hAnsi="Times New Roman" w:cs="Times New Roman"/>
        </w:rPr>
        <w:t>ἀ</w:t>
      </w:r>
      <w:r w:rsidRPr="00BE5EEB">
        <w:rPr>
          <w:rFonts w:ascii="Garamond" w:hAnsi="Garamond" w:cs="Times New Roman"/>
        </w:rPr>
        <w:t>τ</w:t>
      </w:r>
      <w:proofErr w:type="spellEnd"/>
      <w:r w:rsidRPr="00BE5EEB">
        <w:rPr>
          <w:rFonts w:ascii="Garamond" w:hAnsi="Garamond" w:cs="Times New Roman"/>
        </w:rPr>
        <w:t>αρα</w:t>
      </w:r>
      <w:proofErr w:type="spellStart"/>
      <w:r w:rsidRPr="00BE5EEB">
        <w:rPr>
          <w:rFonts w:ascii="Garamond" w:hAnsi="Garamond" w:cs="Times New Roman"/>
        </w:rPr>
        <w:t>ξί</w:t>
      </w:r>
      <w:proofErr w:type="spellEnd"/>
      <w:r w:rsidRPr="00BE5EEB">
        <w:rPr>
          <w:rFonts w:ascii="Garamond" w:hAnsi="Garamond" w:cs="Times New Roman"/>
        </w:rPr>
        <w:t xml:space="preserve">α de los dioses, aludida por Epicuro en su </w:t>
      </w:r>
      <w:r w:rsidRPr="00BE5EEB">
        <w:rPr>
          <w:rFonts w:ascii="Garamond" w:hAnsi="Garamond" w:cs="Times New Roman"/>
          <w:i/>
          <w:iCs/>
        </w:rPr>
        <w:t xml:space="preserve">Carta a </w:t>
      </w:r>
      <w:r w:rsidR="00362210" w:rsidRPr="00BE5EEB">
        <w:rPr>
          <w:rFonts w:ascii="Garamond" w:hAnsi="Garamond" w:cs="Times New Roman"/>
          <w:i/>
          <w:iCs/>
        </w:rPr>
        <w:t>Meneceo</w:t>
      </w:r>
      <w:r w:rsidRPr="00BE5EEB">
        <w:rPr>
          <w:rFonts w:ascii="Garamond" w:hAnsi="Garamond" w:cs="Times New Roman"/>
          <w:i/>
          <w:iCs/>
        </w:rPr>
        <w:t xml:space="preserve"> </w:t>
      </w:r>
      <w:r w:rsidR="00362210" w:rsidRPr="00BE5EEB">
        <w:rPr>
          <w:rFonts w:ascii="Garamond" w:hAnsi="Garamond" w:cs="Times New Roman"/>
        </w:rPr>
        <w:t>123-124</w:t>
      </w:r>
      <w:r w:rsidRPr="00BE5EEB">
        <w:rPr>
          <w:rFonts w:ascii="Garamond" w:hAnsi="Garamond" w:cs="Times New Roman"/>
        </w:rPr>
        <w:t xml:space="preserve"> es la razón de su indiferencia respecto de los demás seres: </w:t>
      </w:r>
      <w:r w:rsidR="00B84E9C" w:rsidRPr="00BE5EEB">
        <w:rPr>
          <w:rFonts w:ascii="Garamond" w:hAnsi="Garamond" w:cs="Times New Roman"/>
        </w:rPr>
        <w:t>“</w:t>
      </w:r>
      <w:r w:rsidR="00081490" w:rsidRPr="00BE5EEB">
        <w:rPr>
          <w:rFonts w:ascii="Garamond" w:hAnsi="Garamond" w:cs="Times New Roman"/>
        </w:rPr>
        <w:t>Primeramente, estimando al dios como un viviente incorruptible y dichoso</w:t>
      </w:r>
      <w:r w:rsidR="00DD10F3" w:rsidRPr="00BE5EEB">
        <w:rPr>
          <w:rFonts w:ascii="Garamond" w:hAnsi="Garamond" w:cs="Times New Roman"/>
        </w:rPr>
        <w:t xml:space="preserve"> (</w:t>
      </w:r>
      <w:proofErr w:type="spellStart"/>
      <w:r w:rsidR="00471475" w:rsidRPr="00BE5EEB">
        <w:rPr>
          <w:rFonts w:ascii="Garamond" w:hAnsi="Garamond" w:cs="Times New Roman"/>
        </w:rPr>
        <w:t>θε</w:t>
      </w:r>
      <w:r w:rsidR="00471475" w:rsidRPr="00BE5EEB">
        <w:rPr>
          <w:rFonts w:ascii="Times New Roman" w:hAnsi="Times New Roman" w:cs="Times New Roman"/>
        </w:rPr>
        <w:t>ὸ</w:t>
      </w:r>
      <w:r w:rsidR="00471475" w:rsidRPr="00BE5EEB">
        <w:rPr>
          <w:rFonts w:ascii="Garamond" w:hAnsi="Garamond" w:cs="Times New Roman"/>
        </w:rPr>
        <w:t>ν</w:t>
      </w:r>
      <w:proofErr w:type="spellEnd"/>
      <w:r w:rsidR="00471475" w:rsidRPr="00BE5EEB">
        <w:rPr>
          <w:rFonts w:ascii="Garamond" w:hAnsi="Garamond" w:cs="Times New Roman"/>
        </w:rPr>
        <w:t xml:space="preserve"> </w:t>
      </w:r>
      <w:proofErr w:type="spellStart"/>
      <w:r w:rsidR="00471475" w:rsidRPr="00BE5EEB">
        <w:rPr>
          <w:rFonts w:ascii="Garamond" w:hAnsi="Garamond" w:cs="Times New Roman"/>
        </w:rPr>
        <w:t>ζ</w:t>
      </w:r>
      <w:r w:rsidR="00471475" w:rsidRPr="00BE5EEB">
        <w:rPr>
          <w:rFonts w:ascii="Times New Roman" w:hAnsi="Times New Roman" w:cs="Times New Roman"/>
        </w:rPr>
        <w:t>ῷ</w:t>
      </w:r>
      <w:r w:rsidR="00471475" w:rsidRPr="00BE5EEB">
        <w:rPr>
          <w:rFonts w:ascii="Garamond" w:hAnsi="Garamond" w:cs="Times New Roman"/>
        </w:rPr>
        <w:t>ον</w:t>
      </w:r>
      <w:proofErr w:type="spellEnd"/>
      <w:r w:rsidR="00471475" w:rsidRPr="00BE5EEB">
        <w:rPr>
          <w:rFonts w:ascii="Garamond" w:hAnsi="Garamond" w:cs="Times New Roman"/>
        </w:rPr>
        <w:t xml:space="preserve"> </w:t>
      </w:r>
      <w:proofErr w:type="spellStart"/>
      <w:r w:rsidR="00471475" w:rsidRPr="00BE5EEB">
        <w:rPr>
          <w:rFonts w:ascii="Times New Roman" w:hAnsi="Times New Roman" w:cs="Times New Roman"/>
        </w:rPr>
        <w:t>ἄ</w:t>
      </w:r>
      <w:r w:rsidR="00471475" w:rsidRPr="00BE5EEB">
        <w:rPr>
          <w:rFonts w:ascii="Garamond" w:hAnsi="Garamond" w:cs="Times New Roman"/>
        </w:rPr>
        <w:t>φθ</w:t>
      </w:r>
      <w:proofErr w:type="spellEnd"/>
      <w:r w:rsidR="00471475" w:rsidRPr="00BE5EEB">
        <w:rPr>
          <w:rFonts w:ascii="Garamond" w:hAnsi="Garamond" w:cs="Times New Roman"/>
        </w:rPr>
        <w:t>α</w:t>
      </w:r>
      <w:proofErr w:type="spellStart"/>
      <w:r w:rsidR="00471475" w:rsidRPr="00BE5EEB">
        <w:rPr>
          <w:rFonts w:ascii="Garamond" w:hAnsi="Garamond" w:cs="Times New Roman"/>
        </w:rPr>
        <w:t>ρτον</w:t>
      </w:r>
      <w:proofErr w:type="spellEnd"/>
      <w:r w:rsidR="00471475" w:rsidRPr="00BE5EEB">
        <w:rPr>
          <w:rFonts w:ascii="Garamond" w:hAnsi="Garamond" w:cs="Times New Roman"/>
        </w:rPr>
        <w:t xml:space="preserve"> κα</w:t>
      </w:r>
      <w:r w:rsidR="00471475" w:rsidRPr="00BE5EEB">
        <w:rPr>
          <w:rFonts w:ascii="Times New Roman" w:hAnsi="Times New Roman" w:cs="Times New Roman"/>
        </w:rPr>
        <w:t>ὶ</w:t>
      </w:r>
      <w:r w:rsidR="00471475" w:rsidRPr="00BE5EEB">
        <w:rPr>
          <w:rFonts w:ascii="Garamond" w:hAnsi="Garamond" w:cs="Times New Roman"/>
        </w:rPr>
        <w:t xml:space="preserve"> μα</w:t>
      </w:r>
      <w:proofErr w:type="spellStart"/>
      <w:r w:rsidR="00471475" w:rsidRPr="00BE5EEB">
        <w:rPr>
          <w:rFonts w:ascii="Garamond" w:hAnsi="Garamond" w:cs="Times New Roman"/>
        </w:rPr>
        <w:t>κάριον</w:t>
      </w:r>
      <w:proofErr w:type="spellEnd"/>
      <w:r w:rsidR="00471475" w:rsidRPr="00BE5EEB">
        <w:rPr>
          <w:rFonts w:ascii="Garamond" w:hAnsi="Garamond" w:cs="Times New Roman"/>
        </w:rPr>
        <w:t>)</w:t>
      </w:r>
      <w:r w:rsidR="00081490" w:rsidRPr="00BE5EEB">
        <w:rPr>
          <w:rFonts w:ascii="Garamond" w:hAnsi="Garamond" w:cs="Times New Roman"/>
        </w:rPr>
        <w:t xml:space="preserve">, </w:t>
      </w:r>
      <w:r w:rsidR="00BC340E" w:rsidRPr="00BE5EEB">
        <w:rPr>
          <w:rFonts w:ascii="Garamond" w:hAnsi="Garamond" w:cs="Times New Roman"/>
        </w:rPr>
        <w:t xml:space="preserve">(…) </w:t>
      </w:r>
      <w:r w:rsidR="00081490" w:rsidRPr="00BE5EEB">
        <w:rPr>
          <w:rFonts w:ascii="Garamond" w:hAnsi="Garamond" w:cs="Times New Roman"/>
        </w:rPr>
        <w:t xml:space="preserve">no le atribuyas nada diferente a su incorruptibilidad o a </w:t>
      </w:r>
      <w:r w:rsidR="004E7AEF" w:rsidRPr="00BE5EEB">
        <w:rPr>
          <w:rFonts w:ascii="Garamond" w:hAnsi="Garamond" w:cs="Times New Roman"/>
        </w:rPr>
        <w:t>su</w:t>
      </w:r>
      <w:r w:rsidR="00081490" w:rsidRPr="00BE5EEB">
        <w:rPr>
          <w:rFonts w:ascii="Garamond" w:hAnsi="Garamond" w:cs="Times New Roman"/>
        </w:rPr>
        <w:t xml:space="preserve"> dicha</w:t>
      </w:r>
      <w:r w:rsidR="00471475" w:rsidRPr="00BE5EEB">
        <w:rPr>
          <w:rFonts w:ascii="Garamond" w:hAnsi="Garamond" w:cs="Times New Roman"/>
        </w:rPr>
        <w:t xml:space="preserve"> (</w:t>
      </w:r>
      <w:proofErr w:type="spellStart"/>
      <w:r w:rsidR="00EE3D3B" w:rsidRPr="00BE5EEB">
        <w:rPr>
          <w:rFonts w:ascii="Garamond" w:hAnsi="Garamond"/>
        </w:rPr>
        <w:t>μ</w:t>
      </w:r>
      <w:r w:rsidR="00471475" w:rsidRPr="00BE5EEB">
        <w:rPr>
          <w:rFonts w:ascii="Garamond" w:hAnsi="Garamond" w:cs="Times New Roman"/>
        </w:rPr>
        <w:t>ηθ</w:t>
      </w:r>
      <w:r w:rsidR="00471475" w:rsidRPr="00BE5EEB">
        <w:rPr>
          <w:rFonts w:ascii="Times New Roman" w:hAnsi="Times New Roman" w:cs="Times New Roman"/>
        </w:rPr>
        <w:t>ὲ</w:t>
      </w:r>
      <w:r w:rsidR="00471475" w:rsidRPr="00BE5EEB">
        <w:rPr>
          <w:rFonts w:ascii="Garamond" w:hAnsi="Garamond" w:cs="Times New Roman"/>
        </w:rPr>
        <w:t>ν</w:t>
      </w:r>
      <w:proofErr w:type="spellEnd"/>
      <w:r w:rsidR="00471475" w:rsidRPr="00BE5EEB">
        <w:rPr>
          <w:rFonts w:ascii="Garamond" w:hAnsi="Garamond" w:cs="Times New Roman"/>
        </w:rPr>
        <w:t xml:space="preserve"> </w:t>
      </w:r>
      <w:proofErr w:type="spellStart"/>
      <w:r w:rsidR="00471475" w:rsidRPr="00BE5EEB">
        <w:rPr>
          <w:rFonts w:ascii="Garamond" w:hAnsi="Garamond" w:cs="Times New Roman"/>
        </w:rPr>
        <w:t>μήτε</w:t>
      </w:r>
      <w:proofErr w:type="spellEnd"/>
      <w:r w:rsidR="00471475" w:rsidRPr="00BE5EEB">
        <w:rPr>
          <w:rFonts w:ascii="Garamond" w:hAnsi="Garamond" w:cs="Times New Roman"/>
        </w:rPr>
        <w:t xml:space="preserve"> </w:t>
      </w:r>
      <w:proofErr w:type="spellStart"/>
      <w:r w:rsidR="00471475" w:rsidRPr="00BE5EEB">
        <w:rPr>
          <w:rFonts w:ascii="Garamond" w:hAnsi="Garamond" w:cs="Times New Roman"/>
        </w:rPr>
        <w:t>τ</w:t>
      </w:r>
      <w:r w:rsidR="00471475" w:rsidRPr="00BE5EEB">
        <w:rPr>
          <w:rFonts w:ascii="Times New Roman" w:hAnsi="Times New Roman" w:cs="Times New Roman"/>
        </w:rPr>
        <w:t>ῆ</w:t>
      </w:r>
      <w:r w:rsidR="00471475" w:rsidRPr="00BE5EEB">
        <w:rPr>
          <w:rFonts w:ascii="Garamond" w:hAnsi="Garamond" w:cs="Times New Roman"/>
        </w:rPr>
        <w:t>ς</w:t>
      </w:r>
      <w:proofErr w:type="spellEnd"/>
      <w:r w:rsidR="00471475" w:rsidRPr="00BE5EEB">
        <w:rPr>
          <w:rFonts w:ascii="Garamond" w:hAnsi="Garamond" w:cs="Times New Roman"/>
        </w:rPr>
        <w:t xml:space="preserve"> </w:t>
      </w:r>
      <w:proofErr w:type="spellStart"/>
      <w:r w:rsidR="00471475" w:rsidRPr="00BE5EEB">
        <w:rPr>
          <w:rFonts w:ascii="Times New Roman" w:hAnsi="Times New Roman" w:cs="Times New Roman"/>
        </w:rPr>
        <w:t>ἀ</w:t>
      </w:r>
      <w:r w:rsidR="00471475" w:rsidRPr="00BE5EEB">
        <w:rPr>
          <w:rFonts w:ascii="Garamond" w:hAnsi="Garamond" w:cs="Times New Roman"/>
        </w:rPr>
        <w:t>φθ</w:t>
      </w:r>
      <w:proofErr w:type="spellEnd"/>
      <w:r w:rsidR="00471475" w:rsidRPr="00BE5EEB">
        <w:rPr>
          <w:rFonts w:ascii="Garamond" w:hAnsi="Garamond" w:cs="Times New Roman"/>
        </w:rPr>
        <w:t>α</w:t>
      </w:r>
      <w:proofErr w:type="spellStart"/>
      <w:r w:rsidR="00471475" w:rsidRPr="00BE5EEB">
        <w:rPr>
          <w:rFonts w:ascii="Garamond" w:hAnsi="Garamond" w:cs="Times New Roman"/>
        </w:rPr>
        <w:t>ρσί</w:t>
      </w:r>
      <w:proofErr w:type="spellEnd"/>
      <w:r w:rsidR="00471475" w:rsidRPr="00BE5EEB">
        <w:rPr>
          <w:rFonts w:ascii="Garamond" w:hAnsi="Garamond" w:cs="Times New Roman"/>
        </w:rPr>
        <w:t xml:space="preserve">ας </w:t>
      </w:r>
      <w:proofErr w:type="spellStart"/>
      <w:r w:rsidR="00471475" w:rsidRPr="00BE5EEB">
        <w:rPr>
          <w:rFonts w:ascii="Times New Roman" w:hAnsi="Times New Roman" w:cs="Times New Roman"/>
        </w:rPr>
        <w:t>ἀ</w:t>
      </w:r>
      <w:r w:rsidR="00471475" w:rsidRPr="00BE5EEB">
        <w:rPr>
          <w:rFonts w:ascii="Garamond" w:hAnsi="Garamond" w:cs="Times New Roman"/>
        </w:rPr>
        <w:t>λλότριον</w:t>
      </w:r>
      <w:proofErr w:type="spellEnd"/>
      <w:r w:rsidR="00471475" w:rsidRPr="00BE5EEB">
        <w:rPr>
          <w:rFonts w:ascii="Garamond" w:hAnsi="Garamond" w:cs="Times New Roman"/>
        </w:rPr>
        <w:t xml:space="preserve"> </w:t>
      </w:r>
      <w:proofErr w:type="spellStart"/>
      <w:r w:rsidR="00471475" w:rsidRPr="00BE5EEB">
        <w:rPr>
          <w:rFonts w:ascii="Garamond" w:hAnsi="Garamond" w:cs="Times New Roman"/>
        </w:rPr>
        <w:t>μήτε</w:t>
      </w:r>
      <w:proofErr w:type="spellEnd"/>
      <w:r w:rsidR="00471475" w:rsidRPr="00BE5EEB">
        <w:rPr>
          <w:rFonts w:ascii="Garamond" w:hAnsi="Garamond" w:cs="Times New Roman"/>
        </w:rPr>
        <w:t xml:space="preserve"> </w:t>
      </w:r>
      <w:proofErr w:type="spellStart"/>
      <w:r w:rsidR="00471475" w:rsidRPr="00BE5EEB">
        <w:rPr>
          <w:rFonts w:ascii="Garamond" w:hAnsi="Garamond" w:cs="Times New Roman"/>
        </w:rPr>
        <w:t>τ</w:t>
      </w:r>
      <w:r w:rsidR="00471475" w:rsidRPr="00BE5EEB">
        <w:rPr>
          <w:rFonts w:ascii="Times New Roman" w:hAnsi="Times New Roman" w:cs="Times New Roman"/>
        </w:rPr>
        <w:t>ῆ</w:t>
      </w:r>
      <w:r w:rsidR="00471475" w:rsidRPr="00BE5EEB">
        <w:rPr>
          <w:rFonts w:ascii="Garamond" w:hAnsi="Garamond" w:cs="Times New Roman"/>
        </w:rPr>
        <w:t>ς</w:t>
      </w:r>
      <w:proofErr w:type="spellEnd"/>
      <w:r w:rsidR="00471475" w:rsidRPr="00BE5EEB">
        <w:rPr>
          <w:rFonts w:ascii="Garamond" w:hAnsi="Garamond" w:cs="Times New Roman"/>
        </w:rPr>
        <w:t xml:space="preserve"> μακα</w:t>
      </w:r>
      <w:proofErr w:type="spellStart"/>
      <w:r w:rsidR="00471475" w:rsidRPr="00BE5EEB">
        <w:rPr>
          <w:rFonts w:ascii="Garamond" w:hAnsi="Garamond" w:cs="Times New Roman"/>
        </w:rPr>
        <w:t>ριότητος</w:t>
      </w:r>
      <w:proofErr w:type="spellEnd"/>
      <w:r w:rsidR="00471475" w:rsidRPr="00BE5EEB">
        <w:rPr>
          <w:rFonts w:ascii="Garamond" w:hAnsi="Garamond" w:cs="Times New Roman"/>
        </w:rPr>
        <w:t xml:space="preserve"> </w:t>
      </w:r>
      <w:proofErr w:type="spellStart"/>
      <w:r w:rsidR="00471475" w:rsidRPr="00BE5EEB">
        <w:rPr>
          <w:rFonts w:ascii="Times New Roman" w:hAnsi="Times New Roman" w:cs="Times New Roman"/>
        </w:rPr>
        <w:t>ἀ</w:t>
      </w:r>
      <w:r w:rsidR="00471475" w:rsidRPr="00BE5EEB">
        <w:rPr>
          <w:rFonts w:ascii="Garamond" w:hAnsi="Garamond" w:cs="Times New Roman"/>
        </w:rPr>
        <w:t>νοίκειον</w:t>
      </w:r>
      <w:proofErr w:type="spellEnd"/>
      <w:r w:rsidR="00471475" w:rsidRPr="00BE5EEB">
        <w:rPr>
          <w:rFonts w:ascii="Garamond" w:hAnsi="Garamond" w:cs="Times New Roman"/>
        </w:rPr>
        <w:t xml:space="preserve"> α</w:t>
      </w:r>
      <w:proofErr w:type="spellStart"/>
      <w:r w:rsidR="00471475" w:rsidRPr="00BE5EEB">
        <w:rPr>
          <w:rFonts w:ascii="Times New Roman" w:hAnsi="Times New Roman" w:cs="Times New Roman"/>
        </w:rPr>
        <w:t>ὐ</w:t>
      </w:r>
      <w:r w:rsidR="00471475" w:rsidRPr="00BE5EEB">
        <w:rPr>
          <w:rFonts w:ascii="Garamond" w:hAnsi="Garamond" w:cs="Times New Roman"/>
        </w:rPr>
        <w:t>τ</w:t>
      </w:r>
      <w:r w:rsidR="00471475" w:rsidRPr="00BE5EEB">
        <w:rPr>
          <w:rFonts w:ascii="Times New Roman" w:hAnsi="Times New Roman" w:cs="Times New Roman"/>
        </w:rPr>
        <w:t>ῷ</w:t>
      </w:r>
      <w:proofErr w:type="spellEnd"/>
      <w:r w:rsidR="00471475" w:rsidRPr="00BE5EEB">
        <w:rPr>
          <w:rFonts w:ascii="Garamond" w:hAnsi="Garamond" w:cs="Times New Roman"/>
        </w:rPr>
        <w:t xml:space="preserve"> π</w:t>
      </w:r>
      <w:proofErr w:type="spellStart"/>
      <w:r w:rsidR="00471475" w:rsidRPr="00BE5EEB">
        <w:rPr>
          <w:rFonts w:ascii="Garamond" w:hAnsi="Garamond" w:cs="Times New Roman"/>
        </w:rPr>
        <w:t>ρόσ</w:t>
      </w:r>
      <w:proofErr w:type="spellEnd"/>
      <w:r w:rsidR="00471475" w:rsidRPr="00BE5EEB">
        <w:rPr>
          <w:rFonts w:ascii="Garamond" w:hAnsi="Garamond" w:cs="Times New Roman"/>
        </w:rPr>
        <w:t>απ</w:t>
      </w:r>
      <w:proofErr w:type="spellStart"/>
      <w:r w:rsidR="00471475" w:rsidRPr="00BE5EEB">
        <w:rPr>
          <w:rFonts w:ascii="Garamond" w:hAnsi="Garamond" w:cs="Times New Roman"/>
        </w:rPr>
        <w:t>τε</w:t>
      </w:r>
      <w:proofErr w:type="spellEnd"/>
      <w:r w:rsidR="00EE3D3B" w:rsidRPr="00BE5EEB">
        <w:rPr>
          <w:rFonts w:ascii="Garamond" w:hAnsi="Garamond" w:cs="Times New Roman"/>
        </w:rPr>
        <w:t>)</w:t>
      </w:r>
      <w:r w:rsidR="00081490" w:rsidRPr="00BE5EEB">
        <w:rPr>
          <w:rFonts w:ascii="Garamond" w:hAnsi="Garamond" w:cs="Times New Roman"/>
        </w:rPr>
        <w:t xml:space="preserve">; sino que todo lo que </w:t>
      </w:r>
      <w:r w:rsidR="00984DA7" w:rsidRPr="00BE5EEB">
        <w:rPr>
          <w:rFonts w:ascii="Garamond" w:hAnsi="Garamond" w:cs="Times New Roman"/>
        </w:rPr>
        <w:t xml:space="preserve">ayude </w:t>
      </w:r>
      <w:r w:rsidR="00081490" w:rsidRPr="00BE5EEB">
        <w:rPr>
          <w:rFonts w:ascii="Garamond" w:hAnsi="Garamond" w:cs="Times New Roman"/>
        </w:rPr>
        <w:t xml:space="preserve">a preservar </w:t>
      </w:r>
      <w:r w:rsidR="0014000C" w:rsidRPr="00BE5EEB">
        <w:rPr>
          <w:rFonts w:ascii="Garamond" w:hAnsi="Garamond" w:cs="Times New Roman"/>
        </w:rPr>
        <w:t>su dicha junto a su</w:t>
      </w:r>
      <w:r w:rsidR="00081490" w:rsidRPr="00BE5EEB">
        <w:rPr>
          <w:rFonts w:ascii="Garamond" w:hAnsi="Garamond" w:cs="Times New Roman"/>
        </w:rPr>
        <w:t xml:space="preserve"> incorruptibilidad, opínalo a su propósito. </w:t>
      </w:r>
      <w:r w:rsidR="0021417C" w:rsidRPr="00BE5EEB">
        <w:rPr>
          <w:rFonts w:ascii="Garamond" w:hAnsi="Garamond" w:cs="Times New Roman"/>
        </w:rPr>
        <w:t xml:space="preserve">(…) </w:t>
      </w:r>
      <w:r w:rsidR="00081490" w:rsidRPr="00BE5EEB">
        <w:rPr>
          <w:rFonts w:ascii="Garamond" w:hAnsi="Garamond" w:cs="Times New Roman"/>
        </w:rPr>
        <w:t>las afirmaciones del vulgo sobre los dioses</w:t>
      </w:r>
      <w:r w:rsidR="002A3BD3" w:rsidRPr="00BE5EEB">
        <w:rPr>
          <w:rFonts w:ascii="Garamond" w:hAnsi="Garamond" w:cs="Times New Roman"/>
        </w:rPr>
        <w:t xml:space="preserve"> </w:t>
      </w:r>
      <w:r w:rsidR="00081490" w:rsidRPr="00BE5EEB">
        <w:rPr>
          <w:rFonts w:ascii="Garamond" w:hAnsi="Garamond" w:cs="Times New Roman"/>
        </w:rPr>
        <w:t xml:space="preserve">no son </w:t>
      </w:r>
      <w:r w:rsidR="00BC340E" w:rsidRPr="00BE5EEB">
        <w:rPr>
          <w:rFonts w:ascii="Garamond" w:hAnsi="Garamond" w:cs="Times New Roman"/>
        </w:rPr>
        <w:t>(…)</w:t>
      </w:r>
      <w:r w:rsidR="00081490" w:rsidRPr="00BE5EEB">
        <w:rPr>
          <w:rFonts w:ascii="Garamond" w:hAnsi="Garamond" w:cs="Times New Roman"/>
        </w:rPr>
        <w:t xml:space="preserve"> sino suposiciones falsas. De acuerdo con</w:t>
      </w:r>
      <w:r w:rsidR="002A3BD3" w:rsidRPr="00BE5EEB">
        <w:rPr>
          <w:rFonts w:ascii="Garamond" w:hAnsi="Garamond" w:cs="Times New Roman"/>
        </w:rPr>
        <w:t xml:space="preserve"> </w:t>
      </w:r>
      <w:r w:rsidR="00081490" w:rsidRPr="00BE5EEB">
        <w:rPr>
          <w:rFonts w:ascii="Garamond" w:hAnsi="Garamond" w:cs="Times New Roman"/>
        </w:rPr>
        <w:t>ellas, de los dioses vienen los más grandes daños y beneficios</w:t>
      </w:r>
      <w:r w:rsidR="0021417C" w:rsidRPr="00BE5EEB">
        <w:rPr>
          <w:rFonts w:ascii="Garamond" w:hAnsi="Garamond" w:cs="Times New Roman"/>
        </w:rPr>
        <w:t xml:space="preserve"> (…)</w:t>
      </w:r>
      <w:r w:rsidR="002A3BD3" w:rsidRPr="00BE5EEB">
        <w:rPr>
          <w:rFonts w:ascii="Garamond" w:hAnsi="Garamond" w:cs="Times New Roman"/>
        </w:rPr>
        <w:t>”</w:t>
      </w:r>
      <w:r w:rsidR="0014000C" w:rsidRPr="00BE5EEB">
        <w:rPr>
          <w:rFonts w:ascii="Garamond" w:hAnsi="Garamond" w:cs="Times New Roman"/>
        </w:rPr>
        <w:t>.</w:t>
      </w:r>
      <w:r w:rsidR="00C0364F">
        <w:rPr>
          <w:rFonts w:ascii="Garamond" w:hAnsi="Garamond" w:cs="Times New Roman"/>
        </w:rPr>
        <w:t xml:space="preserve"> </w:t>
      </w:r>
      <w:r w:rsidR="005A22F1" w:rsidRPr="00BE5EEB">
        <w:rPr>
          <w:rFonts w:ascii="Garamond" w:hAnsi="Garamond" w:cs="Times New Roman"/>
        </w:rPr>
        <w:t xml:space="preserve">En </w:t>
      </w:r>
      <w:r w:rsidRPr="00BE5EEB">
        <w:rPr>
          <w:rFonts w:ascii="Garamond" w:hAnsi="Garamond" w:cs="Times New Roman"/>
          <w:i/>
          <w:iCs/>
        </w:rPr>
        <w:t xml:space="preserve">De </w:t>
      </w:r>
      <w:proofErr w:type="spellStart"/>
      <w:r w:rsidRPr="00BE5EEB">
        <w:rPr>
          <w:rFonts w:ascii="Garamond" w:hAnsi="Garamond" w:cs="Times New Roman"/>
          <w:i/>
          <w:iCs/>
        </w:rPr>
        <w:t>rerum</w:t>
      </w:r>
      <w:proofErr w:type="spellEnd"/>
      <w:r w:rsidRPr="00BE5EEB">
        <w:rPr>
          <w:rFonts w:ascii="Garamond" w:hAnsi="Garamond" w:cs="Times New Roman"/>
          <w:i/>
          <w:iCs/>
        </w:rPr>
        <w:t xml:space="preserve"> natura </w:t>
      </w:r>
      <w:r w:rsidRPr="00BE5EEB">
        <w:rPr>
          <w:rFonts w:ascii="Garamond" w:hAnsi="Garamond" w:cs="Times New Roman"/>
        </w:rPr>
        <w:t>el epicúreo latino Lucrecio</w:t>
      </w:r>
      <w:r w:rsidR="005A22F1" w:rsidRPr="00BE5EEB">
        <w:rPr>
          <w:rFonts w:ascii="Garamond" w:hAnsi="Garamond" w:cs="Times New Roman"/>
        </w:rPr>
        <w:t xml:space="preserve"> dice lo mismo</w:t>
      </w:r>
      <w:r w:rsidRPr="00BE5EEB">
        <w:rPr>
          <w:rFonts w:ascii="Garamond" w:hAnsi="Garamond" w:cs="Times New Roman"/>
        </w:rPr>
        <w:t>: “En efecto, es necesario que por sí misma la naturaleza de los dioses (</w:t>
      </w:r>
      <w:proofErr w:type="spellStart"/>
      <w:r w:rsidRPr="00BE5EEB">
        <w:rPr>
          <w:rFonts w:ascii="Garamond" w:hAnsi="Garamond" w:cs="Times New Roman"/>
          <w:i/>
          <w:iCs/>
        </w:rPr>
        <w:t>divum</w:t>
      </w:r>
      <w:proofErr w:type="spellEnd"/>
      <w:r w:rsidRPr="00BE5EEB">
        <w:rPr>
          <w:rFonts w:ascii="Garamond" w:hAnsi="Garamond" w:cs="Times New Roman"/>
          <w:i/>
          <w:iCs/>
        </w:rPr>
        <w:t xml:space="preserve"> natura</w:t>
      </w:r>
      <w:r w:rsidRPr="00BE5EEB">
        <w:rPr>
          <w:rFonts w:ascii="Garamond" w:hAnsi="Garamond" w:cs="Times New Roman"/>
        </w:rPr>
        <w:t>) goce de un tiempo inmortal en suma paz, apartada de nuestros asuntos y separada lejos (</w:t>
      </w:r>
      <w:proofErr w:type="spellStart"/>
      <w:r w:rsidRPr="00BE5EEB">
        <w:rPr>
          <w:rFonts w:ascii="Garamond" w:hAnsi="Garamond" w:cs="Times New Roman"/>
          <w:i/>
          <w:iCs/>
        </w:rPr>
        <w:t>semota</w:t>
      </w:r>
      <w:proofErr w:type="spellEnd"/>
      <w:r w:rsidRPr="00BE5EEB">
        <w:rPr>
          <w:rFonts w:ascii="Garamond" w:hAnsi="Garamond" w:cs="Times New Roman"/>
          <w:i/>
          <w:iCs/>
        </w:rPr>
        <w:t xml:space="preserve"> ab </w:t>
      </w:r>
      <w:proofErr w:type="spellStart"/>
      <w:r w:rsidRPr="00BE5EEB">
        <w:rPr>
          <w:rFonts w:ascii="Garamond" w:hAnsi="Garamond" w:cs="Times New Roman"/>
          <w:i/>
          <w:iCs/>
        </w:rPr>
        <w:t>nostris</w:t>
      </w:r>
      <w:proofErr w:type="spellEnd"/>
      <w:r w:rsidRPr="00BE5EEB">
        <w:rPr>
          <w:rFonts w:ascii="Garamond" w:hAnsi="Garamond" w:cs="Times New Roman"/>
          <w:i/>
          <w:iCs/>
        </w:rPr>
        <w:t xml:space="preserve"> rebus </w:t>
      </w:r>
      <w:proofErr w:type="spellStart"/>
      <w:r w:rsidRPr="00BE5EEB">
        <w:rPr>
          <w:rFonts w:ascii="Garamond" w:hAnsi="Garamond" w:cs="Times New Roman"/>
          <w:i/>
          <w:iCs/>
        </w:rPr>
        <w:t>seiunctaque</w:t>
      </w:r>
      <w:proofErr w:type="spellEnd"/>
      <w:r w:rsidRPr="00BE5EEB">
        <w:rPr>
          <w:rFonts w:ascii="Garamond" w:hAnsi="Garamond" w:cs="Times New Roman"/>
          <w:i/>
          <w:iCs/>
        </w:rPr>
        <w:t xml:space="preserve"> </w:t>
      </w:r>
      <w:proofErr w:type="spellStart"/>
      <w:r w:rsidRPr="00BE5EEB">
        <w:rPr>
          <w:rFonts w:ascii="Garamond" w:hAnsi="Garamond" w:cs="Times New Roman"/>
          <w:i/>
          <w:iCs/>
        </w:rPr>
        <w:t>longe</w:t>
      </w:r>
      <w:proofErr w:type="spellEnd"/>
      <w:r w:rsidRPr="00BE5EEB">
        <w:rPr>
          <w:rFonts w:ascii="Garamond" w:hAnsi="Garamond" w:cs="Times New Roman"/>
        </w:rPr>
        <w:t xml:space="preserve">). Pues privada de todo dolor, y exenta de peligros, ella misma, que es muy poderosa en recursos, </w:t>
      </w:r>
      <w:r w:rsidR="00926DA6" w:rsidRPr="00BE5EEB">
        <w:rPr>
          <w:rFonts w:ascii="Garamond" w:hAnsi="Garamond" w:cs="Times New Roman"/>
        </w:rPr>
        <w:t>(…)</w:t>
      </w:r>
      <w:r w:rsidRPr="00BE5EEB">
        <w:rPr>
          <w:rFonts w:ascii="Garamond" w:hAnsi="Garamond" w:cs="Times New Roman"/>
        </w:rPr>
        <w:t xml:space="preserve"> no necesita nada de nosotros (</w:t>
      </w:r>
      <w:proofErr w:type="spellStart"/>
      <w:r w:rsidRPr="00BE5EEB">
        <w:rPr>
          <w:rFonts w:ascii="Garamond" w:hAnsi="Garamond" w:cs="Times New Roman"/>
          <w:i/>
          <w:iCs/>
        </w:rPr>
        <w:t>nil</w:t>
      </w:r>
      <w:proofErr w:type="spellEnd"/>
      <w:r w:rsidRPr="00BE5EEB">
        <w:rPr>
          <w:rFonts w:ascii="Garamond" w:hAnsi="Garamond" w:cs="Times New Roman"/>
          <w:i/>
          <w:iCs/>
        </w:rPr>
        <w:t xml:space="preserve"> </w:t>
      </w:r>
      <w:proofErr w:type="spellStart"/>
      <w:r w:rsidRPr="00BE5EEB">
        <w:rPr>
          <w:rFonts w:ascii="Garamond" w:hAnsi="Garamond" w:cs="Times New Roman"/>
          <w:i/>
          <w:iCs/>
        </w:rPr>
        <w:t>indiga</w:t>
      </w:r>
      <w:proofErr w:type="spellEnd"/>
      <w:r w:rsidRPr="00BE5EEB">
        <w:rPr>
          <w:rFonts w:ascii="Garamond" w:hAnsi="Garamond" w:cs="Times New Roman"/>
          <w:i/>
          <w:iCs/>
        </w:rPr>
        <w:t xml:space="preserve"> </w:t>
      </w:r>
      <w:proofErr w:type="spellStart"/>
      <w:r w:rsidRPr="00BE5EEB">
        <w:rPr>
          <w:rFonts w:ascii="Garamond" w:hAnsi="Garamond" w:cs="Times New Roman"/>
          <w:i/>
          <w:iCs/>
        </w:rPr>
        <w:t>nostri</w:t>
      </w:r>
      <w:proofErr w:type="spellEnd"/>
      <w:r w:rsidRPr="00BE5EEB">
        <w:rPr>
          <w:rFonts w:ascii="Garamond" w:hAnsi="Garamond" w:cs="Times New Roman"/>
        </w:rPr>
        <w:t xml:space="preserve">)” (Lucrecio, </w:t>
      </w:r>
      <w:r w:rsidRPr="00BE5EEB">
        <w:rPr>
          <w:rFonts w:ascii="Garamond" w:hAnsi="Garamond" w:cs="Times New Roman"/>
          <w:i/>
          <w:iCs/>
        </w:rPr>
        <w:t xml:space="preserve">De </w:t>
      </w:r>
      <w:proofErr w:type="spellStart"/>
      <w:r w:rsidRPr="00BE5EEB">
        <w:rPr>
          <w:rFonts w:ascii="Garamond" w:hAnsi="Garamond" w:cs="Times New Roman"/>
          <w:i/>
          <w:iCs/>
        </w:rPr>
        <w:t>rerum</w:t>
      </w:r>
      <w:proofErr w:type="spellEnd"/>
      <w:r w:rsidRPr="00BE5EEB">
        <w:rPr>
          <w:rFonts w:ascii="Garamond" w:hAnsi="Garamond" w:cs="Times New Roman"/>
          <w:i/>
          <w:iCs/>
        </w:rPr>
        <w:t xml:space="preserve"> natura</w:t>
      </w:r>
      <w:r w:rsidRPr="00BE5EEB">
        <w:rPr>
          <w:rFonts w:ascii="Garamond" w:hAnsi="Garamond" w:cs="Times New Roman"/>
        </w:rPr>
        <w:t>, I, 45-50</w:t>
      </w:r>
      <w:r w:rsidR="00D0121C" w:rsidRPr="00BE5EEB">
        <w:rPr>
          <w:rFonts w:ascii="Garamond" w:hAnsi="Garamond" w:cs="Times New Roman"/>
        </w:rPr>
        <w:t>)</w:t>
      </w:r>
      <w:r w:rsidR="00926DA6" w:rsidRPr="00BE5EEB">
        <w:rPr>
          <w:rFonts w:ascii="Garamond" w:hAnsi="Garamond" w:cs="Times New Roman"/>
        </w:rPr>
        <w:t>.</w:t>
      </w:r>
      <w:r w:rsidR="00D0121C" w:rsidRPr="00BE5EEB">
        <w:rPr>
          <w:rFonts w:ascii="Garamond" w:hAnsi="Garamond" w:cs="Times New Roman"/>
        </w:rPr>
        <w:t xml:space="preserve"> A diferencia del vulgo, Epicuro </w:t>
      </w:r>
      <w:r w:rsidR="005A22F1" w:rsidRPr="00BE5EEB">
        <w:rPr>
          <w:rFonts w:ascii="Garamond" w:hAnsi="Garamond" w:cs="Times New Roman"/>
        </w:rPr>
        <w:t xml:space="preserve">y Lucrecio </w:t>
      </w:r>
      <w:r w:rsidR="00D0121C" w:rsidRPr="00BE5EEB">
        <w:rPr>
          <w:rFonts w:ascii="Garamond" w:hAnsi="Garamond" w:cs="Times New Roman"/>
        </w:rPr>
        <w:t>considera</w:t>
      </w:r>
      <w:r w:rsidR="00135633" w:rsidRPr="00BE5EEB">
        <w:rPr>
          <w:rFonts w:ascii="Garamond" w:hAnsi="Garamond" w:cs="Times New Roman"/>
        </w:rPr>
        <w:t>n</w:t>
      </w:r>
      <w:r w:rsidR="00D0121C" w:rsidRPr="00BE5EEB">
        <w:rPr>
          <w:rFonts w:ascii="Garamond" w:hAnsi="Garamond" w:cs="Times New Roman"/>
        </w:rPr>
        <w:t xml:space="preserve"> que los dioses </w:t>
      </w:r>
      <w:r w:rsidR="00135633" w:rsidRPr="00BE5EEB">
        <w:rPr>
          <w:rFonts w:ascii="Garamond" w:hAnsi="Garamond" w:cs="Times New Roman"/>
        </w:rPr>
        <w:t>viven</w:t>
      </w:r>
      <w:r w:rsidR="00302250" w:rsidRPr="00BE5EEB">
        <w:rPr>
          <w:rFonts w:ascii="Garamond" w:hAnsi="Garamond" w:cs="Times New Roman"/>
        </w:rPr>
        <w:t xml:space="preserve"> separados del mundo</w:t>
      </w:r>
      <w:r w:rsidR="002431A8" w:rsidRPr="00BE5EEB">
        <w:rPr>
          <w:rFonts w:ascii="Garamond" w:hAnsi="Garamond" w:cs="Times New Roman"/>
        </w:rPr>
        <w:t xml:space="preserve"> nuestro</w:t>
      </w:r>
      <w:r w:rsidR="00302250" w:rsidRPr="00BE5EEB">
        <w:rPr>
          <w:rFonts w:ascii="Garamond" w:hAnsi="Garamond" w:cs="Times New Roman"/>
        </w:rPr>
        <w:t xml:space="preserve"> </w:t>
      </w:r>
      <w:r w:rsidR="00135633" w:rsidRPr="00BE5EEB">
        <w:rPr>
          <w:rFonts w:ascii="Garamond" w:hAnsi="Garamond" w:cs="Times New Roman"/>
        </w:rPr>
        <w:t>e</w:t>
      </w:r>
      <w:r w:rsidR="00302250" w:rsidRPr="00BE5EEB">
        <w:rPr>
          <w:rFonts w:ascii="Garamond" w:hAnsi="Garamond" w:cs="Times New Roman"/>
        </w:rPr>
        <w:t xml:space="preserve"> indiferente</w:t>
      </w:r>
      <w:r w:rsidR="00135633" w:rsidRPr="00BE5EEB">
        <w:rPr>
          <w:rFonts w:ascii="Garamond" w:hAnsi="Garamond" w:cs="Times New Roman"/>
        </w:rPr>
        <w:t>s</w:t>
      </w:r>
      <w:r w:rsidR="00302250" w:rsidRPr="00BE5EEB">
        <w:rPr>
          <w:rFonts w:ascii="Garamond" w:hAnsi="Garamond" w:cs="Times New Roman"/>
        </w:rPr>
        <w:t xml:space="preserve"> a lo que en él ocurra</w:t>
      </w:r>
      <w:r w:rsidR="002431A8" w:rsidRPr="00BE5EEB">
        <w:rPr>
          <w:rFonts w:ascii="Garamond" w:hAnsi="Garamond" w:cs="Times New Roman"/>
        </w:rPr>
        <w:t xml:space="preserve">; luego, </w:t>
      </w:r>
      <w:r w:rsidR="00D0121C" w:rsidRPr="00BE5EEB">
        <w:rPr>
          <w:rFonts w:ascii="Garamond" w:hAnsi="Garamond" w:cs="Times New Roman"/>
        </w:rPr>
        <w:t>no ejercen ninguna providencia (ni premio</w:t>
      </w:r>
      <w:r w:rsidR="00926DA6" w:rsidRPr="00BE5EEB">
        <w:rPr>
          <w:rFonts w:ascii="Garamond" w:hAnsi="Garamond" w:cs="Times New Roman"/>
        </w:rPr>
        <w:t>,</w:t>
      </w:r>
      <w:r w:rsidR="00D0121C" w:rsidRPr="00BE5EEB">
        <w:rPr>
          <w:rFonts w:ascii="Garamond" w:hAnsi="Garamond" w:cs="Times New Roman"/>
        </w:rPr>
        <w:t xml:space="preserve"> ni castigo) </w:t>
      </w:r>
      <w:r w:rsidR="002431A8" w:rsidRPr="00BE5EEB">
        <w:rPr>
          <w:rFonts w:ascii="Garamond" w:hAnsi="Garamond" w:cs="Times New Roman"/>
        </w:rPr>
        <w:t>sobre</w:t>
      </w:r>
      <w:r w:rsidR="00D0121C" w:rsidRPr="00BE5EEB">
        <w:rPr>
          <w:rFonts w:ascii="Garamond" w:hAnsi="Garamond" w:cs="Times New Roman"/>
        </w:rPr>
        <w:t xml:space="preserve"> los hombres, pues ello iría contra su naturaleza imperturbable y feliz. </w:t>
      </w:r>
      <w:r w:rsidR="00EB3BD6" w:rsidRPr="00BE5EEB">
        <w:rPr>
          <w:rFonts w:ascii="Garamond" w:hAnsi="Garamond" w:cs="Times New Roman"/>
        </w:rPr>
        <w:t xml:space="preserve"> </w:t>
      </w:r>
    </w:p>
  </w:footnote>
  <w:footnote w:id="5">
    <w:p w14:paraId="623DB189" w14:textId="661071AC" w:rsidR="00F776A8" w:rsidRPr="00BE5EEB" w:rsidRDefault="00F776A8" w:rsidP="00333B85">
      <w:pPr>
        <w:pStyle w:val="Textonotapie"/>
        <w:jc w:val="both"/>
        <w:rPr>
          <w:rFonts w:ascii="Garamond" w:hAnsi="Garamond"/>
        </w:rPr>
      </w:pPr>
      <w:r w:rsidRPr="00BE5EEB">
        <w:rPr>
          <w:rStyle w:val="Refdenotaalpie"/>
          <w:rFonts w:ascii="Garamond" w:hAnsi="Garamond" w:cs="Times New Roman"/>
        </w:rPr>
        <w:footnoteRef/>
      </w:r>
      <w:r w:rsidRPr="00BE5EEB">
        <w:rPr>
          <w:rFonts w:ascii="Garamond" w:hAnsi="Garamond" w:cs="Times New Roman"/>
        </w:rPr>
        <w:t xml:space="preserve"> Ya lo dice explícitamente Agustín de Hipona en sus </w:t>
      </w:r>
      <w:proofErr w:type="spellStart"/>
      <w:r w:rsidRPr="00BE5EEB">
        <w:rPr>
          <w:rFonts w:ascii="Garamond" w:hAnsi="Garamond" w:cs="Times New Roman"/>
          <w:i/>
          <w:iCs/>
        </w:rPr>
        <w:t>Confe</w:t>
      </w:r>
      <w:r w:rsidR="00A65B2E" w:rsidRPr="00BE5EEB">
        <w:rPr>
          <w:rFonts w:ascii="Garamond" w:hAnsi="Garamond" w:cs="Times New Roman"/>
          <w:i/>
          <w:iCs/>
        </w:rPr>
        <w:t>s</w:t>
      </w:r>
      <w:r w:rsidRPr="00BE5EEB">
        <w:rPr>
          <w:rFonts w:ascii="Garamond" w:hAnsi="Garamond" w:cs="Times New Roman"/>
          <w:i/>
          <w:iCs/>
        </w:rPr>
        <w:t>siones</w:t>
      </w:r>
      <w:proofErr w:type="spellEnd"/>
      <w:r w:rsidRPr="00BE5EEB">
        <w:rPr>
          <w:rFonts w:ascii="Garamond" w:hAnsi="Garamond" w:cs="Times New Roman"/>
          <w:i/>
          <w:iCs/>
        </w:rPr>
        <w:t xml:space="preserve"> </w:t>
      </w:r>
      <w:r w:rsidRPr="00BE5EEB">
        <w:rPr>
          <w:rFonts w:ascii="Garamond" w:hAnsi="Garamond" w:cs="Times New Roman"/>
        </w:rPr>
        <w:t>VIII, 1, 2: “(…) por el testimonio de la creación entera (</w:t>
      </w:r>
      <w:r w:rsidRPr="00BE5EEB">
        <w:rPr>
          <w:rFonts w:ascii="Garamond" w:hAnsi="Garamond" w:cs="Times New Roman"/>
          <w:i/>
          <w:iCs/>
        </w:rPr>
        <w:t xml:space="preserve">et </w:t>
      </w:r>
      <w:proofErr w:type="spellStart"/>
      <w:r w:rsidRPr="00BE5EEB">
        <w:rPr>
          <w:rFonts w:ascii="Garamond" w:hAnsi="Garamond" w:cs="Times New Roman"/>
          <w:i/>
          <w:iCs/>
        </w:rPr>
        <w:t>contestante</w:t>
      </w:r>
      <w:proofErr w:type="spellEnd"/>
      <w:r w:rsidRPr="00BE5EEB">
        <w:rPr>
          <w:rFonts w:ascii="Garamond" w:hAnsi="Garamond" w:cs="Times New Roman"/>
          <w:i/>
          <w:iCs/>
        </w:rPr>
        <w:t xml:space="preserve"> universa creatura</w:t>
      </w:r>
      <w:r w:rsidRPr="00BE5EEB">
        <w:rPr>
          <w:rFonts w:ascii="Garamond" w:hAnsi="Garamond" w:cs="Times New Roman"/>
        </w:rPr>
        <w:t>) te había hallado a ti, Creador nuestro, y a tu Verbo, Dios en ti y contigo un solo Dios, por quien creaste todas las cosas”</w:t>
      </w:r>
      <w:r w:rsidR="00C0364F">
        <w:rPr>
          <w:rFonts w:ascii="Garamond" w:hAnsi="Garamond" w:cs="Times New Roman"/>
        </w:rPr>
        <w:t>.</w:t>
      </w:r>
      <w:r w:rsidRPr="00BE5EEB">
        <w:rPr>
          <w:rFonts w:ascii="Garamond" w:hAnsi="Garamond" w:cs="Times New Roman"/>
        </w:rPr>
        <w:t xml:space="preserve"> La naturaleza en este sentido no es sólo infinitamente inferior a Dios por </w:t>
      </w:r>
      <w:r w:rsidR="00095B55" w:rsidRPr="00BE5EEB">
        <w:rPr>
          <w:rFonts w:ascii="Garamond" w:hAnsi="Garamond" w:cs="Times New Roman"/>
        </w:rPr>
        <w:t xml:space="preserve">el hecho de </w:t>
      </w:r>
      <w:r w:rsidRPr="00BE5EEB">
        <w:rPr>
          <w:rFonts w:ascii="Garamond" w:hAnsi="Garamond" w:cs="Times New Roman"/>
        </w:rPr>
        <w:t xml:space="preserve">ser creatura o por ser </w:t>
      </w:r>
      <w:r w:rsidR="00766177" w:rsidRPr="00BE5EEB">
        <w:rPr>
          <w:rFonts w:ascii="Garamond" w:hAnsi="Garamond" w:cs="Times New Roman"/>
        </w:rPr>
        <w:t xml:space="preserve">un ente </w:t>
      </w:r>
      <w:r w:rsidRPr="00BE5EEB">
        <w:rPr>
          <w:rFonts w:ascii="Garamond" w:hAnsi="Garamond" w:cs="Times New Roman"/>
        </w:rPr>
        <w:t xml:space="preserve">sensible y material, sino porque en el esquema cristiano no es un fin en </w:t>
      </w:r>
      <w:r w:rsidR="00766177" w:rsidRPr="00BE5EEB">
        <w:rPr>
          <w:rFonts w:ascii="Garamond" w:hAnsi="Garamond" w:cs="Times New Roman"/>
        </w:rPr>
        <w:t>sí</w:t>
      </w:r>
      <w:r w:rsidRPr="00BE5EEB">
        <w:rPr>
          <w:rFonts w:ascii="Garamond" w:hAnsi="Garamond" w:cs="Times New Roman"/>
        </w:rPr>
        <w:t>, sino solo un medio para encontrar a Dios, en la medida que testimonia de su autor. Esta idea agustiniana tendrá una amplia resonancia</w:t>
      </w:r>
      <w:r w:rsidR="007F18EE" w:rsidRPr="00BE5EEB">
        <w:rPr>
          <w:rFonts w:ascii="Garamond" w:hAnsi="Garamond" w:cs="Times New Roman"/>
        </w:rPr>
        <w:t xml:space="preserve"> más tarde</w:t>
      </w:r>
      <w:r w:rsidRPr="00BE5EEB">
        <w:rPr>
          <w:rFonts w:ascii="Garamond" w:hAnsi="Garamond" w:cs="Times New Roman"/>
        </w:rPr>
        <w:t xml:space="preserve">, en particular, en la teoría de los </w:t>
      </w:r>
      <w:proofErr w:type="spellStart"/>
      <w:r w:rsidRPr="00BE5EEB">
        <w:rPr>
          <w:rFonts w:ascii="Garamond" w:hAnsi="Garamond" w:cs="Times New Roman"/>
          <w:i/>
          <w:iCs/>
        </w:rPr>
        <w:t>vestigia</w:t>
      </w:r>
      <w:proofErr w:type="spellEnd"/>
      <w:r w:rsidRPr="00BE5EEB">
        <w:rPr>
          <w:rFonts w:ascii="Garamond" w:hAnsi="Garamond" w:cs="Times New Roman"/>
          <w:i/>
          <w:iCs/>
        </w:rPr>
        <w:t xml:space="preserve"> Dei </w:t>
      </w:r>
      <w:r w:rsidRPr="00BE5EEB">
        <w:rPr>
          <w:rFonts w:ascii="Garamond" w:hAnsi="Garamond" w:cs="Times New Roman"/>
        </w:rPr>
        <w:t xml:space="preserve">de Buenaventura </w:t>
      </w:r>
      <w:r w:rsidR="00836DB9" w:rsidRPr="00BE5EEB">
        <w:rPr>
          <w:rFonts w:ascii="Garamond" w:hAnsi="Garamond" w:cs="Times New Roman"/>
        </w:rPr>
        <w:t xml:space="preserve">descrita en su </w:t>
      </w:r>
      <w:proofErr w:type="spellStart"/>
      <w:r w:rsidR="00836DB9" w:rsidRPr="00BE5EEB">
        <w:rPr>
          <w:rFonts w:ascii="Garamond" w:hAnsi="Garamond" w:cs="Times New Roman"/>
          <w:i/>
          <w:iCs/>
        </w:rPr>
        <w:t>Itinerarium</w:t>
      </w:r>
      <w:proofErr w:type="spellEnd"/>
      <w:r w:rsidR="00836DB9" w:rsidRPr="00BE5EEB">
        <w:rPr>
          <w:rFonts w:ascii="Garamond" w:hAnsi="Garamond" w:cs="Times New Roman"/>
          <w:i/>
          <w:iCs/>
        </w:rPr>
        <w:t xml:space="preserve"> </w:t>
      </w:r>
      <w:proofErr w:type="spellStart"/>
      <w:r w:rsidR="00836DB9" w:rsidRPr="00BE5EEB">
        <w:rPr>
          <w:rFonts w:ascii="Garamond" w:hAnsi="Garamond" w:cs="Times New Roman"/>
          <w:i/>
          <w:iCs/>
        </w:rPr>
        <w:t>mentis</w:t>
      </w:r>
      <w:proofErr w:type="spellEnd"/>
      <w:r w:rsidR="00836DB9" w:rsidRPr="00BE5EEB">
        <w:rPr>
          <w:rFonts w:ascii="Garamond" w:hAnsi="Garamond" w:cs="Times New Roman"/>
          <w:i/>
          <w:iCs/>
        </w:rPr>
        <w:t xml:space="preserve"> in </w:t>
      </w:r>
      <w:proofErr w:type="spellStart"/>
      <w:r w:rsidR="00836DB9" w:rsidRPr="00BE5EEB">
        <w:rPr>
          <w:rFonts w:ascii="Garamond" w:hAnsi="Garamond" w:cs="Times New Roman"/>
          <w:i/>
          <w:iCs/>
        </w:rPr>
        <w:t>Deum</w:t>
      </w:r>
      <w:proofErr w:type="spellEnd"/>
      <w:r w:rsidR="00836DB9" w:rsidRPr="00BE5EEB">
        <w:rPr>
          <w:rFonts w:ascii="Garamond" w:hAnsi="Garamond" w:cs="Times New Roman"/>
          <w:i/>
          <w:iCs/>
        </w:rPr>
        <w:t xml:space="preserve"> </w:t>
      </w:r>
      <w:r w:rsidRPr="00BE5EEB">
        <w:rPr>
          <w:rFonts w:ascii="Garamond" w:hAnsi="Garamond" w:cs="Times New Roman"/>
        </w:rPr>
        <w:t>(</w:t>
      </w:r>
      <w:r w:rsidR="005F3060">
        <w:rPr>
          <w:rFonts w:ascii="Garamond" w:hAnsi="Garamond" w:cs="Times New Roman"/>
        </w:rPr>
        <w:t>s</w:t>
      </w:r>
      <w:r w:rsidRPr="00BE5EEB">
        <w:rPr>
          <w:rFonts w:ascii="Garamond" w:hAnsi="Garamond" w:cs="Times New Roman"/>
        </w:rPr>
        <w:t>.</w:t>
      </w:r>
      <w:r w:rsidR="00C0364F">
        <w:rPr>
          <w:rFonts w:ascii="Garamond" w:hAnsi="Garamond" w:cs="Times New Roman"/>
        </w:rPr>
        <w:t xml:space="preserve"> </w:t>
      </w:r>
      <w:r w:rsidRPr="00BE5EEB">
        <w:rPr>
          <w:rFonts w:ascii="Garamond" w:hAnsi="Garamond" w:cs="Times New Roman"/>
        </w:rPr>
        <w:t>XI</w:t>
      </w:r>
      <w:r w:rsidR="008C461A" w:rsidRPr="00BE5EEB">
        <w:rPr>
          <w:rFonts w:ascii="Garamond" w:hAnsi="Garamond" w:cs="Times New Roman"/>
        </w:rPr>
        <w:t>II</w:t>
      </w:r>
      <w:r w:rsidRPr="00BE5EEB">
        <w:rPr>
          <w:rFonts w:ascii="Garamond" w:hAnsi="Garamond" w:cs="Times New Roman"/>
        </w:rPr>
        <w:t xml:space="preserve"> d</w:t>
      </w:r>
      <w:r w:rsidR="00C0364F">
        <w:rPr>
          <w:rFonts w:ascii="Garamond" w:hAnsi="Garamond" w:cs="Times New Roman"/>
        </w:rPr>
        <w:t>.</w:t>
      </w:r>
      <w:r w:rsidRPr="00BE5EEB">
        <w:rPr>
          <w:rFonts w:ascii="Garamond" w:hAnsi="Garamond" w:cs="Times New Roman"/>
        </w:rPr>
        <w:t xml:space="preserve"> C</w:t>
      </w:r>
      <w:r w:rsidR="00C0364F">
        <w:rPr>
          <w:rFonts w:ascii="Garamond" w:hAnsi="Garamond" w:cs="Times New Roman"/>
        </w:rPr>
        <w:t>.</w:t>
      </w:r>
      <w:r w:rsidRPr="00BE5EEB">
        <w:rPr>
          <w:rFonts w:ascii="Garamond" w:hAnsi="Garamond" w:cs="Times New Roman"/>
        </w:rPr>
        <w:t>).</w:t>
      </w:r>
      <w:r w:rsidRPr="00BE5EEB">
        <w:rPr>
          <w:rFonts w:ascii="Garamond" w:hAnsi="Garamond"/>
        </w:rPr>
        <w:t xml:space="preserve"> </w:t>
      </w:r>
    </w:p>
  </w:footnote>
  <w:footnote w:id="6">
    <w:p w14:paraId="655804AF" w14:textId="31E0B14F" w:rsidR="00F776A8" w:rsidRPr="00BE5EEB" w:rsidRDefault="00F776A8" w:rsidP="009C467F">
      <w:pPr>
        <w:pStyle w:val="Textonotapie"/>
        <w:jc w:val="both"/>
        <w:rPr>
          <w:rFonts w:ascii="Garamond" w:hAnsi="Garamond" w:cs="Times New Roman"/>
        </w:rPr>
      </w:pPr>
      <w:r w:rsidRPr="00BE5EEB">
        <w:rPr>
          <w:rStyle w:val="Refdenotaalpie"/>
          <w:rFonts w:ascii="Garamond" w:hAnsi="Garamond"/>
        </w:rPr>
        <w:footnoteRef/>
      </w:r>
      <w:r w:rsidRPr="00BE5EEB">
        <w:rPr>
          <w:rFonts w:ascii="Garamond" w:hAnsi="Garamond"/>
        </w:rPr>
        <w:t xml:space="preserve"> </w:t>
      </w:r>
      <w:r w:rsidRPr="00BE5EEB">
        <w:rPr>
          <w:rFonts w:ascii="Garamond" w:hAnsi="Garamond" w:cs="Times New Roman"/>
        </w:rPr>
        <w:t xml:space="preserve">Como lo declara Étienne Gilson en su obra </w:t>
      </w:r>
      <w:r w:rsidRPr="00BE5EEB">
        <w:rPr>
          <w:rFonts w:ascii="Garamond" w:hAnsi="Garamond" w:cs="Times New Roman"/>
          <w:i/>
          <w:iCs/>
        </w:rPr>
        <w:t>El espíritu de la filosofía medieval</w:t>
      </w:r>
      <w:r w:rsidRPr="00BE5EEB">
        <w:rPr>
          <w:rFonts w:ascii="Garamond" w:hAnsi="Garamond" w:cs="Times New Roman"/>
        </w:rPr>
        <w:t>:</w:t>
      </w:r>
      <w:r w:rsidRPr="00BE5EEB">
        <w:rPr>
          <w:rFonts w:ascii="Garamond" w:hAnsi="Garamond" w:cs="Times New Roman"/>
          <w:i/>
          <w:iCs/>
        </w:rPr>
        <w:t xml:space="preserve"> </w:t>
      </w:r>
      <w:r w:rsidRPr="00BE5EEB">
        <w:rPr>
          <w:rFonts w:ascii="Garamond" w:hAnsi="Garamond" w:cs="Times New Roman"/>
        </w:rPr>
        <w:t>“Por todas partes, en la filosofía medieval, el orden natural se apoya en un orden sobrenatural, del que depende como de su origen y de su fin. El hombre es una imagen de Dios, la bienaventuranza que aquél desea es una beatitud divina, el objeto adecuado de su intelecto y de su voluntad es un ser que le trasciende, ante quien se juega su vida moral y es quien la juzga. Aún más: el mundo físico mismo, creado por Dios para su gloria, es trabajado desde adentro por una suerte de amor ciego que lo mueve hacia su autor, y cada ser, cada operación de cada ser, depende en todo momento, tanto en su eficacia como en su existencia, de una voluntad todopoderosa que lo conserva. Si esto es así, ¿puede todavía hablarse de naturaleza en una filosofía cristiana (…)? Los pensadores de la Edad Media (…) como los griegos, tienen una naturaleza, pero no es de ninguna manera la misma (…)</w:t>
      </w:r>
      <w:r w:rsidR="00C0364F">
        <w:rPr>
          <w:rFonts w:ascii="Garamond" w:hAnsi="Garamond" w:cs="Times New Roman"/>
        </w:rPr>
        <w:t>”</w:t>
      </w:r>
      <w:r w:rsidRPr="00BE5EEB">
        <w:rPr>
          <w:rFonts w:ascii="Garamond" w:hAnsi="Garamond" w:cs="Times New Roman"/>
        </w:rPr>
        <w:t xml:space="preserve"> </w:t>
      </w:r>
      <w:r w:rsidRPr="0024192A">
        <w:rPr>
          <w:rFonts w:ascii="Garamond" w:hAnsi="Garamond" w:cs="Times New Roman"/>
        </w:rPr>
        <w:t>(</w:t>
      </w:r>
      <w:r w:rsidR="00C0364F" w:rsidRPr="0024192A">
        <w:rPr>
          <w:rFonts w:ascii="Garamond" w:hAnsi="Garamond" w:cs="Times New Roman"/>
        </w:rPr>
        <w:t>2009:</w:t>
      </w:r>
      <w:r w:rsidR="00C0364F">
        <w:rPr>
          <w:rFonts w:ascii="Garamond" w:hAnsi="Garamond" w:cs="Times New Roman"/>
        </w:rPr>
        <w:t xml:space="preserve"> </w:t>
      </w:r>
      <w:r w:rsidRPr="00BE5EEB">
        <w:rPr>
          <w:rFonts w:ascii="Garamond" w:hAnsi="Garamond" w:cs="Times New Roman"/>
        </w:rPr>
        <w:t>333)</w:t>
      </w:r>
      <w:r w:rsidR="00C0364F">
        <w:rPr>
          <w:rFonts w:ascii="Garamond" w:hAnsi="Garamond" w:cs="Times New Roman"/>
        </w:rPr>
        <w:t>.</w:t>
      </w:r>
    </w:p>
  </w:footnote>
  <w:footnote w:id="7">
    <w:p w14:paraId="2E4AA216" w14:textId="11F4003B" w:rsidR="00F776A8" w:rsidRPr="00BE5EEB" w:rsidRDefault="00F776A8" w:rsidP="005C450D">
      <w:pPr>
        <w:pStyle w:val="Textonotapie"/>
        <w:jc w:val="both"/>
        <w:rPr>
          <w:rFonts w:ascii="Garamond" w:hAnsi="Garamond" w:cs="Times New Roman"/>
        </w:rPr>
      </w:pPr>
      <w:r w:rsidRPr="00BE5EEB">
        <w:rPr>
          <w:rStyle w:val="Refdenotaalpie"/>
          <w:rFonts w:ascii="Garamond" w:hAnsi="Garamond" w:cs="Times New Roman"/>
        </w:rPr>
        <w:footnoteRef/>
      </w:r>
      <w:r w:rsidRPr="00BE5EEB">
        <w:rPr>
          <w:rFonts w:ascii="Garamond" w:hAnsi="Garamond" w:cs="Times New Roman"/>
        </w:rPr>
        <w:t xml:space="preserve"> Pierre </w:t>
      </w:r>
      <w:proofErr w:type="spellStart"/>
      <w:r w:rsidRPr="00BE5EEB">
        <w:rPr>
          <w:rFonts w:ascii="Garamond" w:hAnsi="Garamond" w:cs="Times New Roman"/>
        </w:rPr>
        <w:t>Hadot</w:t>
      </w:r>
      <w:proofErr w:type="spellEnd"/>
      <w:r w:rsidRPr="00BE5EEB">
        <w:rPr>
          <w:rFonts w:ascii="Garamond" w:hAnsi="Garamond" w:cs="Times New Roman"/>
        </w:rPr>
        <w:t xml:space="preserve"> aclara sobre este cambio en </w:t>
      </w:r>
      <w:r w:rsidRPr="00BE5EEB">
        <w:rPr>
          <w:rFonts w:ascii="Garamond" w:hAnsi="Garamond" w:cs="Times New Roman"/>
          <w:i/>
          <w:iCs/>
        </w:rPr>
        <w:t>El velo de Isis</w:t>
      </w:r>
      <w:r w:rsidRPr="00BE5EEB">
        <w:rPr>
          <w:rFonts w:ascii="Garamond" w:hAnsi="Garamond" w:cs="Times New Roman"/>
        </w:rPr>
        <w:t xml:space="preserve">: </w:t>
      </w:r>
      <w:r w:rsidR="00C0364F">
        <w:rPr>
          <w:rFonts w:ascii="Garamond" w:hAnsi="Garamond" w:cs="Times New Roman"/>
        </w:rPr>
        <w:t>“</w:t>
      </w:r>
      <w:r w:rsidRPr="00BE5EEB">
        <w:rPr>
          <w:rFonts w:ascii="Garamond" w:hAnsi="Garamond" w:cs="Times New Roman"/>
        </w:rPr>
        <w:t xml:space="preserve">Parece, en efecto, que Porfirio llama </w:t>
      </w:r>
      <w:r w:rsidR="00D556BE" w:rsidRPr="00BE5EEB">
        <w:rPr>
          <w:rFonts w:ascii="Garamond" w:hAnsi="Garamond" w:cs="Times New Roman"/>
        </w:rPr>
        <w:t>‘n</w:t>
      </w:r>
      <w:r w:rsidRPr="00BE5EEB">
        <w:rPr>
          <w:rFonts w:ascii="Garamond" w:hAnsi="Garamond" w:cs="Times New Roman"/>
        </w:rPr>
        <w:t>aturaleza</w:t>
      </w:r>
      <w:r w:rsidR="00D556BE" w:rsidRPr="00BE5EEB">
        <w:rPr>
          <w:rFonts w:ascii="Garamond" w:hAnsi="Garamond" w:cs="Times New Roman"/>
        </w:rPr>
        <w:t>’</w:t>
      </w:r>
      <w:r w:rsidRPr="00BE5EEB">
        <w:rPr>
          <w:rFonts w:ascii="Garamond" w:hAnsi="Garamond" w:cs="Times New Roman"/>
        </w:rPr>
        <w:t xml:space="preserve"> al conjunto de las potencias ligadas, de una manera o de otra, a un cuerpo, es decir, el Alma del mundo, las almas divinas de los astros, las almas de los demonios, de los hombres, de los animales, de las plantas y del mundo mineral, mientras que Proclo reserva la palabra </w:t>
      </w:r>
      <w:r w:rsidR="00D556BE" w:rsidRPr="00BE5EEB">
        <w:rPr>
          <w:rFonts w:ascii="Garamond" w:hAnsi="Garamond" w:cs="Times New Roman"/>
        </w:rPr>
        <w:t>‘n</w:t>
      </w:r>
      <w:r w:rsidRPr="00BE5EEB">
        <w:rPr>
          <w:rFonts w:ascii="Garamond" w:hAnsi="Garamond" w:cs="Times New Roman"/>
        </w:rPr>
        <w:t>aturaleza</w:t>
      </w:r>
      <w:r w:rsidR="00D556BE" w:rsidRPr="00BE5EEB">
        <w:rPr>
          <w:rFonts w:ascii="Garamond" w:hAnsi="Garamond" w:cs="Times New Roman"/>
        </w:rPr>
        <w:t>’</w:t>
      </w:r>
      <w:r w:rsidRPr="00BE5EEB">
        <w:rPr>
          <w:rFonts w:ascii="Garamond" w:hAnsi="Garamond" w:cs="Times New Roman"/>
        </w:rPr>
        <w:t xml:space="preserve"> para las almas que son inferiores al alma racional</w:t>
      </w:r>
      <w:r w:rsidR="00C0364F">
        <w:rPr>
          <w:rFonts w:ascii="Garamond" w:hAnsi="Garamond" w:cs="Times New Roman"/>
        </w:rPr>
        <w:t>”</w:t>
      </w:r>
      <w:r w:rsidRPr="00BE5EEB">
        <w:rPr>
          <w:rFonts w:ascii="Garamond" w:hAnsi="Garamond" w:cs="Times New Roman"/>
        </w:rPr>
        <w:t xml:space="preserve"> (</w:t>
      </w:r>
      <w:r w:rsidR="00C0364F">
        <w:rPr>
          <w:rFonts w:ascii="Garamond" w:hAnsi="Garamond" w:cs="Times New Roman"/>
        </w:rPr>
        <w:t>2015:</w:t>
      </w:r>
      <w:r w:rsidRPr="00BE5EEB">
        <w:rPr>
          <w:rFonts w:ascii="Garamond" w:hAnsi="Garamond" w:cs="Times New Roman"/>
        </w:rPr>
        <w:t xml:space="preserve"> 83-84).</w:t>
      </w:r>
    </w:p>
  </w:footnote>
  <w:footnote w:id="8">
    <w:p w14:paraId="4B2818E0" w14:textId="083D5705" w:rsidR="00F776A8" w:rsidRPr="00BE5EEB" w:rsidRDefault="00F776A8" w:rsidP="004B163B">
      <w:pPr>
        <w:pStyle w:val="Textonotapie"/>
        <w:jc w:val="both"/>
        <w:rPr>
          <w:rFonts w:ascii="Garamond" w:hAnsi="Garamond" w:cs="Times New Roman"/>
        </w:rPr>
      </w:pPr>
      <w:r w:rsidRPr="00BE5EEB">
        <w:rPr>
          <w:rStyle w:val="Refdenotaalpie"/>
          <w:rFonts w:ascii="Garamond" w:hAnsi="Garamond" w:cs="Times New Roman"/>
        </w:rPr>
        <w:footnoteRef/>
      </w:r>
      <w:r w:rsidRPr="00BE5EEB">
        <w:rPr>
          <w:rFonts w:ascii="Garamond" w:hAnsi="Garamond" w:cs="Times New Roman"/>
        </w:rPr>
        <w:t xml:space="preserve"> </w:t>
      </w:r>
      <w:proofErr w:type="spellStart"/>
      <w:r w:rsidRPr="00C0364F">
        <w:rPr>
          <w:rFonts w:ascii="Garamond" w:hAnsi="Garamond" w:cs="Times New Roman"/>
          <w:i/>
          <w:iCs/>
        </w:rPr>
        <w:t>Confess</w:t>
      </w:r>
      <w:r w:rsidR="00E30DDA" w:rsidRPr="00C0364F">
        <w:rPr>
          <w:rFonts w:ascii="Garamond" w:hAnsi="Garamond" w:cs="Times New Roman"/>
          <w:i/>
          <w:iCs/>
        </w:rPr>
        <w:t>iones</w:t>
      </w:r>
      <w:proofErr w:type="spellEnd"/>
      <w:r w:rsidRPr="00BE5EEB">
        <w:rPr>
          <w:rFonts w:ascii="Garamond" w:hAnsi="Garamond" w:cs="Times New Roman"/>
        </w:rPr>
        <w:t>, IX, 13, 37: “</w:t>
      </w:r>
      <w:r w:rsidR="00C0364F">
        <w:rPr>
          <w:rFonts w:ascii="Garamond" w:hAnsi="Garamond" w:cs="Times New Roman"/>
        </w:rPr>
        <w:t>(</w:t>
      </w:r>
      <w:r w:rsidRPr="00BE5EEB">
        <w:rPr>
          <w:rFonts w:ascii="Garamond" w:hAnsi="Garamond" w:cs="Times New Roman"/>
        </w:rPr>
        <w:t>...</w:t>
      </w:r>
      <w:r w:rsidR="00C0364F">
        <w:rPr>
          <w:rFonts w:ascii="Garamond" w:hAnsi="Garamond" w:cs="Times New Roman"/>
        </w:rPr>
        <w:t>)</w:t>
      </w:r>
      <w:r w:rsidRPr="00BE5EEB">
        <w:rPr>
          <w:rFonts w:ascii="Garamond" w:hAnsi="Garamond" w:cs="Times New Roman"/>
        </w:rPr>
        <w:t xml:space="preserve"> </w:t>
      </w:r>
      <w:r w:rsidRPr="00BE5EEB">
        <w:rPr>
          <w:rFonts w:ascii="Garamond" w:hAnsi="Garamond" w:cs="Times New Roman"/>
          <w:i/>
          <w:iCs/>
        </w:rPr>
        <w:t xml:space="preserve">in </w:t>
      </w:r>
      <w:proofErr w:type="spellStart"/>
      <w:r w:rsidRPr="00BE5EEB">
        <w:rPr>
          <w:rFonts w:ascii="Garamond" w:hAnsi="Garamond" w:cs="Times New Roman"/>
          <w:i/>
          <w:iCs/>
        </w:rPr>
        <w:t>aeterna</w:t>
      </w:r>
      <w:proofErr w:type="spellEnd"/>
      <w:r w:rsidRPr="00BE5EEB">
        <w:rPr>
          <w:rFonts w:ascii="Garamond" w:hAnsi="Garamond" w:cs="Times New Roman"/>
          <w:i/>
          <w:iCs/>
        </w:rPr>
        <w:t xml:space="preserve"> </w:t>
      </w:r>
      <w:proofErr w:type="spellStart"/>
      <w:r w:rsidRPr="00BE5EEB">
        <w:rPr>
          <w:rFonts w:ascii="Garamond" w:hAnsi="Garamond" w:cs="Times New Roman"/>
          <w:i/>
          <w:iCs/>
        </w:rPr>
        <w:t>Hierusalem</w:t>
      </w:r>
      <w:proofErr w:type="spellEnd"/>
      <w:r w:rsidRPr="00BE5EEB">
        <w:rPr>
          <w:rFonts w:ascii="Garamond" w:hAnsi="Garamond" w:cs="Times New Roman"/>
          <w:i/>
          <w:iCs/>
        </w:rPr>
        <w:t xml:space="preserve">, cui </w:t>
      </w:r>
      <w:proofErr w:type="spellStart"/>
      <w:r w:rsidRPr="00BE5EEB">
        <w:rPr>
          <w:rFonts w:ascii="Garamond" w:hAnsi="Garamond" w:cs="Times New Roman"/>
          <w:i/>
          <w:iCs/>
        </w:rPr>
        <w:t>suspirat</w:t>
      </w:r>
      <w:proofErr w:type="spellEnd"/>
      <w:r w:rsidRPr="00BE5EEB">
        <w:rPr>
          <w:rFonts w:ascii="Garamond" w:hAnsi="Garamond" w:cs="Times New Roman"/>
          <w:i/>
          <w:iCs/>
        </w:rPr>
        <w:t xml:space="preserve"> </w:t>
      </w:r>
      <w:proofErr w:type="spellStart"/>
      <w:r w:rsidRPr="00BE5EEB">
        <w:rPr>
          <w:rFonts w:ascii="Garamond" w:hAnsi="Garamond" w:cs="Times New Roman"/>
          <w:i/>
          <w:iCs/>
        </w:rPr>
        <w:t>peregrinatio</w:t>
      </w:r>
      <w:proofErr w:type="spellEnd"/>
      <w:r w:rsidRPr="00BE5EEB">
        <w:rPr>
          <w:rFonts w:ascii="Garamond" w:hAnsi="Garamond" w:cs="Times New Roman"/>
          <w:i/>
          <w:iCs/>
        </w:rPr>
        <w:t xml:space="preserve"> populi tui ab </w:t>
      </w:r>
      <w:proofErr w:type="spellStart"/>
      <w:r w:rsidRPr="00BE5EEB">
        <w:rPr>
          <w:rFonts w:ascii="Garamond" w:hAnsi="Garamond" w:cs="Times New Roman"/>
          <w:i/>
          <w:iCs/>
        </w:rPr>
        <w:t>exitu</w:t>
      </w:r>
      <w:proofErr w:type="spellEnd"/>
      <w:r w:rsidRPr="00BE5EEB">
        <w:rPr>
          <w:rFonts w:ascii="Garamond" w:hAnsi="Garamond" w:cs="Times New Roman"/>
          <w:i/>
          <w:iCs/>
        </w:rPr>
        <w:t xml:space="preserve"> </w:t>
      </w:r>
      <w:proofErr w:type="spellStart"/>
      <w:r w:rsidRPr="00BE5EEB">
        <w:rPr>
          <w:rFonts w:ascii="Garamond" w:hAnsi="Garamond" w:cs="Times New Roman"/>
          <w:i/>
          <w:iCs/>
        </w:rPr>
        <w:t>usque</w:t>
      </w:r>
      <w:proofErr w:type="spellEnd"/>
      <w:r w:rsidRPr="00BE5EEB">
        <w:rPr>
          <w:rFonts w:ascii="Garamond" w:hAnsi="Garamond" w:cs="Times New Roman"/>
          <w:i/>
          <w:iCs/>
        </w:rPr>
        <w:t xml:space="preserve"> ad </w:t>
      </w:r>
      <w:proofErr w:type="spellStart"/>
      <w:r w:rsidRPr="00BE5EEB">
        <w:rPr>
          <w:rFonts w:ascii="Garamond" w:hAnsi="Garamond" w:cs="Times New Roman"/>
          <w:i/>
          <w:iCs/>
        </w:rPr>
        <w:t>reditum</w:t>
      </w:r>
      <w:proofErr w:type="spellEnd"/>
      <w:r w:rsidRPr="00BE5EEB">
        <w:rPr>
          <w:rFonts w:ascii="Garamond" w:hAnsi="Garamond" w:cs="Times New Roman"/>
        </w:rPr>
        <w:t>”. Si bien Agustín interpreta la salida (</w:t>
      </w:r>
      <w:r w:rsidRPr="00BE5EEB">
        <w:rPr>
          <w:rFonts w:ascii="Garamond" w:hAnsi="Garamond" w:cs="Times New Roman"/>
          <w:i/>
          <w:iCs/>
        </w:rPr>
        <w:t>exitus</w:t>
      </w:r>
      <w:r w:rsidRPr="00BE5EEB">
        <w:rPr>
          <w:rFonts w:ascii="Garamond" w:hAnsi="Garamond" w:cs="Times New Roman"/>
        </w:rPr>
        <w:t>) de Dios y el retorno (</w:t>
      </w:r>
      <w:proofErr w:type="spellStart"/>
      <w:r w:rsidRPr="00BE5EEB">
        <w:rPr>
          <w:rFonts w:ascii="Garamond" w:hAnsi="Garamond" w:cs="Times New Roman"/>
          <w:i/>
          <w:iCs/>
        </w:rPr>
        <w:t>reditus</w:t>
      </w:r>
      <w:proofErr w:type="spellEnd"/>
      <w:r w:rsidRPr="00BE5EEB">
        <w:rPr>
          <w:rFonts w:ascii="Garamond" w:hAnsi="Garamond" w:cs="Times New Roman"/>
        </w:rPr>
        <w:t>) a Dios como el itinerario natural del alma humana hacia su patria celeste, es innegable que esta distinción</w:t>
      </w:r>
      <w:r w:rsidR="00FD6132" w:rsidRPr="00BE5EEB">
        <w:rPr>
          <w:rFonts w:ascii="Garamond" w:hAnsi="Garamond" w:cs="Times New Roman"/>
        </w:rPr>
        <w:t>,</w:t>
      </w:r>
      <w:r w:rsidRPr="00BE5EEB">
        <w:rPr>
          <w:rFonts w:ascii="Garamond" w:hAnsi="Garamond" w:cs="Times New Roman"/>
        </w:rPr>
        <w:t xml:space="preserve"> originalmente plotiniana</w:t>
      </w:r>
      <w:r w:rsidR="00FD6132" w:rsidRPr="00BE5EEB">
        <w:rPr>
          <w:rFonts w:ascii="Garamond" w:hAnsi="Garamond" w:cs="Times New Roman"/>
        </w:rPr>
        <w:t>,</w:t>
      </w:r>
      <w:r w:rsidRPr="00BE5EEB">
        <w:rPr>
          <w:rFonts w:ascii="Garamond" w:hAnsi="Garamond" w:cs="Times New Roman"/>
        </w:rPr>
        <w:t xml:space="preserve"> (π</w:t>
      </w:r>
      <w:proofErr w:type="spellStart"/>
      <w:r w:rsidRPr="00BE5EEB">
        <w:rPr>
          <w:rFonts w:ascii="Garamond" w:hAnsi="Garamond" w:cs="Times New Roman"/>
        </w:rPr>
        <w:t>ρ</w:t>
      </w:r>
      <w:r w:rsidRPr="00BE5EEB">
        <w:rPr>
          <w:rFonts w:ascii="Times New Roman" w:hAnsi="Times New Roman" w:cs="Times New Roman"/>
        </w:rPr>
        <w:t>ό</w:t>
      </w:r>
      <w:r w:rsidRPr="00BE5EEB">
        <w:rPr>
          <w:rFonts w:ascii="Garamond" w:hAnsi="Garamond" w:cs="Times New Roman"/>
        </w:rPr>
        <w:t>οδος</w:t>
      </w:r>
      <w:proofErr w:type="spellEnd"/>
      <w:r w:rsidRPr="00BE5EEB">
        <w:rPr>
          <w:rFonts w:ascii="Garamond" w:hAnsi="Garamond" w:cs="Times New Roman"/>
        </w:rPr>
        <w:t xml:space="preserve"> / </w:t>
      </w:r>
      <w:r w:rsidRPr="00BE5EEB">
        <w:rPr>
          <w:rFonts w:ascii="Times New Roman" w:hAnsi="Times New Roman" w:cs="Times New Roman"/>
        </w:rPr>
        <w:t>ἐ</w:t>
      </w:r>
      <w:r w:rsidRPr="00BE5EEB">
        <w:rPr>
          <w:rFonts w:ascii="Garamond" w:hAnsi="Garamond" w:cs="Times New Roman"/>
        </w:rPr>
        <w:t>π</w:t>
      </w:r>
      <w:proofErr w:type="spellStart"/>
      <w:r w:rsidRPr="00BE5EEB">
        <w:rPr>
          <w:rFonts w:ascii="Garamond" w:hAnsi="Garamond" w:cs="Times New Roman"/>
        </w:rPr>
        <w:t>ιστροφ</w:t>
      </w:r>
      <w:r w:rsidRPr="00BE5EEB">
        <w:rPr>
          <w:rFonts w:ascii="Times New Roman" w:hAnsi="Times New Roman" w:cs="Times New Roman"/>
        </w:rPr>
        <w:t>ή</w:t>
      </w:r>
      <w:proofErr w:type="spellEnd"/>
      <w:r w:rsidRPr="00BE5EEB">
        <w:rPr>
          <w:rFonts w:ascii="Garamond" w:hAnsi="Garamond" w:cs="Times New Roman"/>
        </w:rPr>
        <w:t xml:space="preserve">) </w:t>
      </w:r>
      <w:r w:rsidR="00A27AA9" w:rsidRPr="00BE5EEB">
        <w:rPr>
          <w:rFonts w:ascii="Garamond" w:hAnsi="Garamond" w:cs="Times New Roman"/>
        </w:rPr>
        <w:t>permea</w:t>
      </w:r>
      <w:r w:rsidRPr="00BE5EEB">
        <w:rPr>
          <w:rFonts w:ascii="Garamond" w:hAnsi="Garamond" w:cs="Times New Roman"/>
        </w:rPr>
        <w:t xml:space="preserve"> también en su concepción metafísica y explica la estructura misma de la creatura en el </w:t>
      </w:r>
      <w:proofErr w:type="spellStart"/>
      <w:r w:rsidR="00C0364F">
        <w:rPr>
          <w:rFonts w:ascii="Garamond" w:hAnsi="Garamond" w:cs="Times New Roman"/>
        </w:rPr>
        <w:t>h</w:t>
      </w:r>
      <w:r w:rsidRPr="00BE5EEB">
        <w:rPr>
          <w:rFonts w:ascii="Garamond" w:hAnsi="Garamond" w:cs="Times New Roman"/>
        </w:rPr>
        <w:t>iponense</w:t>
      </w:r>
      <w:proofErr w:type="spellEnd"/>
      <w:r w:rsidRPr="00BE5EEB">
        <w:rPr>
          <w:rFonts w:ascii="Garamond" w:hAnsi="Garamond" w:cs="Times New Roman"/>
        </w:rPr>
        <w:t xml:space="preserve">. Tal como lo dice Hannah Arendt en su tesis </w:t>
      </w:r>
      <w:r w:rsidRPr="00BE5EEB">
        <w:rPr>
          <w:rFonts w:ascii="Garamond" w:hAnsi="Garamond" w:cs="Times New Roman"/>
          <w:i/>
          <w:iCs/>
        </w:rPr>
        <w:t>El concepto de amor en san Agustín</w:t>
      </w:r>
      <w:r w:rsidRPr="00BE5EEB">
        <w:rPr>
          <w:rFonts w:ascii="Garamond" w:hAnsi="Garamond" w:cs="Times New Roman"/>
        </w:rPr>
        <w:t>: “Hemos visto que el retorno al Creador es la determinación estructural originaria del ser de la creatura” (</w:t>
      </w:r>
      <w:r w:rsidR="002B7697" w:rsidRPr="002B7697">
        <w:rPr>
          <w:rFonts w:ascii="Garamond" w:hAnsi="Garamond" w:cs="Times New Roman"/>
        </w:rPr>
        <w:t>2001</w:t>
      </w:r>
      <w:r w:rsidR="005F3060" w:rsidRPr="002B7697">
        <w:rPr>
          <w:rFonts w:ascii="Garamond" w:hAnsi="Garamond" w:cs="Times New Roman"/>
        </w:rPr>
        <w:t>:</w:t>
      </w:r>
      <w:r w:rsidR="005F3060">
        <w:rPr>
          <w:rFonts w:ascii="Garamond" w:hAnsi="Garamond" w:cs="Times New Roman"/>
        </w:rPr>
        <w:t xml:space="preserve"> </w:t>
      </w:r>
      <w:r w:rsidRPr="00BE5EEB">
        <w:rPr>
          <w:rFonts w:ascii="Garamond" w:hAnsi="Garamond" w:cs="Times New Roman"/>
        </w:rPr>
        <w:t>108)</w:t>
      </w:r>
    </w:p>
  </w:footnote>
  <w:footnote w:id="9">
    <w:p w14:paraId="3FE87F2D" w14:textId="755659EA" w:rsidR="00F776A8" w:rsidRPr="00BE5EEB" w:rsidRDefault="00F776A8" w:rsidP="007546E3">
      <w:pPr>
        <w:pStyle w:val="Textonotapie"/>
        <w:jc w:val="both"/>
        <w:rPr>
          <w:rFonts w:ascii="Garamond" w:hAnsi="Garamond" w:cs="Times New Roman"/>
        </w:rPr>
      </w:pPr>
      <w:r w:rsidRPr="00BE5EEB">
        <w:rPr>
          <w:rStyle w:val="Refdenotaalpie"/>
          <w:rFonts w:ascii="Garamond" w:hAnsi="Garamond" w:cs="Times New Roman"/>
        </w:rPr>
        <w:footnoteRef/>
      </w:r>
      <w:r w:rsidRPr="00BE5EEB">
        <w:rPr>
          <w:rFonts w:ascii="Garamond" w:hAnsi="Garamond" w:cs="Times New Roman"/>
        </w:rPr>
        <w:t xml:space="preserve"> </w:t>
      </w:r>
      <w:r w:rsidR="00A27AA9" w:rsidRPr="00BE5EEB">
        <w:rPr>
          <w:rFonts w:ascii="Garamond" w:hAnsi="Garamond" w:cs="Times New Roman"/>
        </w:rPr>
        <w:t>M</w:t>
      </w:r>
      <w:r w:rsidRPr="00BE5EEB">
        <w:rPr>
          <w:rFonts w:ascii="Garamond" w:hAnsi="Garamond" w:cs="Times New Roman"/>
        </w:rPr>
        <w:t>ientras Anselmo (s. X d</w:t>
      </w:r>
      <w:r w:rsidR="005F3060">
        <w:rPr>
          <w:rFonts w:ascii="Garamond" w:hAnsi="Garamond" w:cs="Times New Roman"/>
        </w:rPr>
        <w:t xml:space="preserve">. </w:t>
      </w:r>
      <w:r w:rsidRPr="00BE5EEB">
        <w:rPr>
          <w:rFonts w:ascii="Garamond" w:hAnsi="Garamond" w:cs="Times New Roman"/>
        </w:rPr>
        <w:t>C</w:t>
      </w:r>
      <w:r w:rsidR="005F3060">
        <w:rPr>
          <w:rFonts w:ascii="Garamond" w:hAnsi="Garamond" w:cs="Times New Roman"/>
        </w:rPr>
        <w:t>.</w:t>
      </w:r>
      <w:r w:rsidRPr="00BE5EEB">
        <w:rPr>
          <w:rFonts w:ascii="Garamond" w:hAnsi="Garamond" w:cs="Times New Roman"/>
        </w:rPr>
        <w:t xml:space="preserve">) consagra su </w:t>
      </w:r>
      <w:proofErr w:type="spellStart"/>
      <w:r w:rsidRPr="00BE5EEB">
        <w:rPr>
          <w:rFonts w:ascii="Garamond" w:hAnsi="Garamond" w:cs="Times New Roman"/>
          <w:i/>
          <w:iCs/>
        </w:rPr>
        <w:t>Proslogion</w:t>
      </w:r>
      <w:proofErr w:type="spellEnd"/>
      <w:r w:rsidRPr="00BE5EEB">
        <w:rPr>
          <w:rFonts w:ascii="Garamond" w:hAnsi="Garamond" w:cs="Times New Roman"/>
        </w:rPr>
        <w:t xml:space="preserve"> a un</w:t>
      </w:r>
      <w:r w:rsidR="006F2C96" w:rsidRPr="00BE5EEB">
        <w:rPr>
          <w:rFonts w:ascii="Garamond" w:hAnsi="Garamond" w:cs="Times New Roman"/>
        </w:rPr>
        <w:t xml:space="preserve"> intento de</w:t>
      </w:r>
      <w:r w:rsidRPr="00BE5EEB">
        <w:rPr>
          <w:rFonts w:ascii="Garamond" w:hAnsi="Garamond" w:cs="Times New Roman"/>
        </w:rPr>
        <w:t xml:space="preserve"> demostración puramente </w:t>
      </w:r>
      <w:r w:rsidRPr="00BE5EEB">
        <w:rPr>
          <w:rFonts w:ascii="Garamond" w:hAnsi="Garamond" w:cs="Times New Roman"/>
          <w:i/>
          <w:iCs/>
        </w:rPr>
        <w:t>racional</w:t>
      </w:r>
      <w:r w:rsidRPr="00BE5EEB">
        <w:rPr>
          <w:rFonts w:ascii="Garamond" w:hAnsi="Garamond" w:cs="Times New Roman"/>
        </w:rPr>
        <w:t xml:space="preserve"> de la existencia de Dios desde un punto de vista metafísico y cosmológico, dedica</w:t>
      </w:r>
      <w:r w:rsidR="00A32827" w:rsidRPr="00BE5EEB">
        <w:rPr>
          <w:rFonts w:ascii="Garamond" w:hAnsi="Garamond" w:cs="Times New Roman"/>
        </w:rPr>
        <w:t>,</w:t>
      </w:r>
      <w:r w:rsidRPr="00BE5EEB">
        <w:rPr>
          <w:rFonts w:ascii="Garamond" w:hAnsi="Garamond" w:cs="Times New Roman"/>
        </w:rPr>
        <w:t xml:space="preserve"> en cambio</w:t>
      </w:r>
      <w:r w:rsidR="00A32827" w:rsidRPr="00BE5EEB">
        <w:rPr>
          <w:rFonts w:ascii="Garamond" w:hAnsi="Garamond" w:cs="Times New Roman"/>
        </w:rPr>
        <w:t>,</w:t>
      </w:r>
      <w:r w:rsidRPr="00BE5EEB">
        <w:rPr>
          <w:rFonts w:ascii="Garamond" w:hAnsi="Garamond" w:cs="Times New Roman"/>
        </w:rPr>
        <w:t xml:space="preserve"> su obra </w:t>
      </w:r>
      <w:proofErr w:type="spellStart"/>
      <w:r w:rsidRPr="00BE5EEB">
        <w:rPr>
          <w:rFonts w:ascii="Garamond" w:hAnsi="Garamond" w:cs="Times New Roman"/>
          <w:i/>
          <w:iCs/>
        </w:rPr>
        <w:t>Cur</w:t>
      </w:r>
      <w:proofErr w:type="spellEnd"/>
      <w:r w:rsidRPr="00BE5EEB">
        <w:rPr>
          <w:rFonts w:ascii="Garamond" w:hAnsi="Garamond" w:cs="Times New Roman"/>
          <w:i/>
          <w:iCs/>
        </w:rPr>
        <w:t xml:space="preserve"> Deus homo </w:t>
      </w:r>
      <w:r w:rsidRPr="00BE5EEB">
        <w:rPr>
          <w:rFonts w:ascii="Garamond" w:hAnsi="Garamond" w:cs="Times New Roman"/>
        </w:rPr>
        <w:t xml:space="preserve">a la demostración </w:t>
      </w:r>
      <w:r w:rsidRPr="00BE5EEB">
        <w:rPr>
          <w:rFonts w:ascii="Garamond" w:hAnsi="Garamond" w:cs="Times New Roman"/>
          <w:i/>
          <w:iCs/>
        </w:rPr>
        <w:t>teológica</w:t>
      </w:r>
      <w:r w:rsidRPr="00BE5EEB">
        <w:rPr>
          <w:rFonts w:ascii="Garamond" w:hAnsi="Garamond" w:cs="Times New Roman"/>
        </w:rPr>
        <w:t xml:space="preserve"> de la salvación tanto del hombre como de la creación</w:t>
      </w:r>
      <w:r w:rsidR="001A1315" w:rsidRPr="00BE5EEB">
        <w:rPr>
          <w:rFonts w:ascii="Garamond" w:hAnsi="Garamond" w:cs="Times New Roman"/>
        </w:rPr>
        <w:t xml:space="preserve"> entera</w:t>
      </w:r>
      <w:r w:rsidRPr="00BE5EEB">
        <w:rPr>
          <w:rFonts w:ascii="Garamond" w:hAnsi="Garamond" w:cs="Times New Roman"/>
        </w:rPr>
        <w:t xml:space="preserve"> operada por el Verbo hecho carne</w:t>
      </w:r>
      <w:r w:rsidR="00A27AA9" w:rsidRPr="00BE5EEB">
        <w:rPr>
          <w:rFonts w:ascii="Garamond" w:hAnsi="Garamond" w:cs="Times New Roman"/>
        </w:rPr>
        <w:t xml:space="preserve">: </w:t>
      </w:r>
      <w:r w:rsidR="007546E3" w:rsidRPr="00BE5EEB">
        <w:rPr>
          <w:rFonts w:ascii="Garamond" w:hAnsi="Garamond" w:cs="Times New Roman"/>
          <w:i/>
          <w:iCs/>
        </w:rPr>
        <w:t xml:space="preserve">Credo ut </w:t>
      </w:r>
      <w:proofErr w:type="spellStart"/>
      <w:r w:rsidR="007546E3" w:rsidRPr="00BE5EEB">
        <w:rPr>
          <w:rFonts w:ascii="Garamond" w:hAnsi="Garamond" w:cs="Times New Roman"/>
          <w:i/>
          <w:iCs/>
        </w:rPr>
        <w:t>intelligam</w:t>
      </w:r>
      <w:proofErr w:type="spellEnd"/>
      <w:r w:rsidR="007546E3" w:rsidRPr="00BE5EEB">
        <w:rPr>
          <w:rFonts w:ascii="Garamond" w:hAnsi="Garamond" w:cs="Times New Roman"/>
        </w:rPr>
        <w:t>.</w:t>
      </w:r>
    </w:p>
  </w:footnote>
  <w:footnote w:id="10">
    <w:p w14:paraId="1A0F302F" w14:textId="57E48E1F" w:rsidR="00F776A8" w:rsidRPr="00BE5EEB" w:rsidRDefault="00F776A8" w:rsidP="00F85FDB">
      <w:pPr>
        <w:pStyle w:val="Sinespaciado1"/>
        <w:jc w:val="both"/>
        <w:rPr>
          <w:rFonts w:ascii="Garamond" w:hAnsi="Garamond"/>
          <w:sz w:val="20"/>
          <w:szCs w:val="20"/>
        </w:rPr>
      </w:pPr>
      <w:r w:rsidRPr="00BE5EEB">
        <w:rPr>
          <w:rStyle w:val="Refdenotaalpie"/>
          <w:rFonts w:ascii="Garamond" w:hAnsi="Garamond"/>
          <w:sz w:val="20"/>
          <w:szCs w:val="20"/>
        </w:rPr>
        <w:footnoteRef/>
      </w:r>
      <w:r w:rsidRPr="00BE5EEB">
        <w:rPr>
          <w:rFonts w:ascii="Garamond" w:hAnsi="Garamond"/>
          <w:sz w:val="20"/>
          <w:szCs w:val="20"/>
        </w:rPr>
        <w:t xml:space="preserve"> A esta oposición fundamental se asocia aqu</w:t>
      </w:r>
      <w:r w:rsidR="00A27AA9" w:rsidRPr="00BE5EEB">
        <w:rPr>
          <w:rFonts w:ascii="Garamond" w:hAnsi="Garamond"/>
          <w:sz w:val="20"/>
          <w:szCs w:val="20"/>
        </w:rPr>
        <w:t>e</w:t>
      </w:r>
      <w:r w:rsidRPr="00BE5EEB">
        <w:rPr>
          <w:rFonts w:ascii="Garamond" w:hAnsi="Garamond"/>
          <w:sz w:val="20"/>
          <w:szCs w:val="20"/>
        </w:rPr>
        <w:t xml:space="preserve">lla de </w:t>
      </w:r>
      <w:r w:rsidRPr="00BE5EEB">
        <w:rPr>
          <w:rFonts w:ascii="Garamond" w:hAnsi="Garamond"/>
          <w:i/>
          <w:iCs/>
          <w:sz w:val="20"/>
          <w:szCs w:val="20"/>
        </w:rPr>
        <w:t>gratia</w:t>
      </w:r>
      <w:r w:rsidR="0025281E" w:rsidRPr="00BE5EEB">
        <w:rPr>
          <w:rFonts w:ascii="Garamond" w:hAnsi="Garamond"/>
          <w:i/>
          <w:iCs/>
          <w:sz w:val="20"/>
          <w:szCs w:val="20"/>
        </w:rPr>
        <w:t xml:space="preserve"> </w:t>
      </w:r>
      <w:r w:rsidR="0025281E" w:rsidRPr="00BE5EEB">
        <w:rPr>
          <w:rFonts w:ascii="Garamond" w:hAnsi="Garamond"/>
          <w:sz w:val="20"/>
          <w:szCs w:val="20"/>
        </w:rPr>
        <w:t>y</w:t>
      </w:r>
      <w:r w:rsidR="0025281E" w:rsidRPr="00BE5EEB">
        <w:rPr>
          <w:rFonts w:ascii="Garamond" w:hAnsi="Garamond"/>
          <w:i/>
          <w:iCs/>
          <w:sz w:val="20"/>
          <w:szCs w:val="20"/>
        </w:rPr>
        <w:t xml:space="preserve"> natura</w:t>
      </w:r>
      <w:r w:rsidRPr="00BE5EEB">
        <w:rPr>
          <w:rFonts w:ascii="Garamond" w:hAnsi="Garamond"/>
          <w:sz w:val="20"/>
          <w:szCs w:val="20"/>
        </w:rPr>
        <w:t>, aunque entre ambas realidades no se dé una estricta exclusión. De hecho, Tomás de Aquino afirma: “la gracia no destruye la naturaleza, la perfecciona” (</w:t>
      </w:r>
      <w:r w:rsidRPr="00BE5EEB">
        <w:rPr>
          <w:rFonts w:ascii="Garamond" w:hAnsi="Garamond"/>
          <w:i/>
          <w:iCs/>
          <w:sz w:val="20"/>
          <w:szCs w:val="20"/>
        </w:rPr>
        <w:t xml:space="preserve">gratia non </w:t>
      </w:r>
      <w:proofErr w:type="spellStart"/>
      <w:r w:rsidRPr="00BE5EEB">
        <w:rPr>
          <w:rFonts w:ascii="Garamond" w:hAnsi="Garamond"/>
          <w:i/>
          <w:iCs/>
          <w:sz w:val="20"/>
          <w:szCs w:val="20"/>
        </w:rPr>
        <w:t>tollit</w:t>
      </w:r>
      <w:proofErr w:type="spellEnd"/>
      <w:r w:rsidRPr="00BE5EEB">
        <w:rPr>
          <w:rFonts w:ascii="Garamond" w:hAnsi="Garamond"/>
          <w:i/>
          <w:iCs/>
          <w:sz w:val="20"/>
          <w:szCs w:val="20"/>
        </w:rPr>
        <w:t xml:space="preserve"> </w:t>
      </w:r>
      <w:proofErr w:type="spellStart"/>
      <w:r w:rsidRPr="00BE5EEB">
        <w:rPr>
          <w:rFonts w:ascii="Garamond" w:hAnsi="Garamond"/>
          <w:i/>
          <w:iCs/>
          <w:sz w:val="20"/>
          <w:szCs w:val="20"/>
        </w:rPr>
        <w:t>naturam</w:t>
      </w:r>
      <w:proofErr w:type="spellEnd"/>
      <w:r w:rsidRPr="00BE5EEB">
        <w:rPr>
          <w:rFonts w:ascii="Garamond" w:hAnsi="Garamond"/>
          <w:i/>
          <w:iCs/>
          <w:sz w:val="20"/>
          <w:szCs w:val="20"/>
        </w:rPr>
        <w:t xml:space="preserve">, sed </w:t>
      </w:r>
      <w:proofErr w:type="spellStart"/>
      <w:r w:rsidRPr="00BE5EEB">
        <w:rPr>
          <w:rFonts w:ascii="Garamond" w:hAnsi="Garamond"/>
          <w:i/>
          <w:iCs/>
          <w:sz w:val="20"/>
          <w:szCs w:val="20"/>
        </w:rPr>
        <w:t>perficit</w:t>
      </w:r>
      <w:proofErr w:type="spellEnd"/>
      <w:r w:rsidRPr="00BE5EEB">
        <w:rPr>
          <w:rFonts w:ascii="Garamond" w:hAnsi="Garamond"/>
          <w:sz w:val="20"/>
          <w:szCs w:val="20"/>
        </w:rPr>
        <w:t>) (</w:t>
      </w:r>
      <w:r w:rsidRPr="00BE5EEB">
        <w:rPr>
          <w:rFonts w:ascii="Garamond" w:hAnsi="Garamond"/>
          <w:i/>
          <w:iCs/>
          <w:sz w:val="20"/>
          <w:szCs w:val="20"/>
        </w:rPr>
        <w:t>S</w:t>
      </w:r>
      <w:r w:rsidR="00281699" w:rsidRPr="00BE5EEB">
        <w:rPr>
          <w:rFonts w:ascii="Garamond" w:hAnsi="Garamond"/>
          <w:i/>
          <w:iCs/>
          <w:sz w:val="20"/>
          <w:szCs w:val="20"/>
        </w:rPr>
        <w:t>.</w:t>
      </w:r>
      <w:r w:rsidRPr="00BE5EEB">
        <w:rPr>
          <w:rFonts w:ascii="Garamond" w:hAnsi="Garamond"/>
          <w:i/>
          <w:iCs/>
          <w:sz w:val="20"/>
          <w:szCs w:val="20"/>
        </w:rPr>
        <w:t xml:space="preserve"> Th</w:t>
      </w:r>
      <w:r w:rsidR="00281699" w:rsidRPr="00BE5EEB">
        <w:rPr>
          <w:rFonts w:ascii="Garamond" w:hAnsi="Garamond"/>
          <w:i/>
          <w:iCs/>
          <w:sz w:val="20"/>
          <w:szCs w:val="20"/>
        </w:rPr>
        <w:t>.</w:t>
      </w:r>
      <w:r w:rsidRPr="00BE5EEB">
        <w:rPr>
          <w:rFonts w:ascii="Garamond" w:hAnsi="Garamond"/>
          <w:sz w:val="20"/>
          <w:szCs w:val="20"/>
        </w:rPr>
        <w:t xml:space="preserve"> I-II q. 109). Pero si la naturaleza necesita la gracia es porque la </w:t>
      </w:r>
      <w:r w:rsidR="009A7579" w:rsidRPr="00BE5EEB">
        <w:rPr>
          <w:rFonts w:ascii="Garamond" w:hAnsi="Garamond"/>
          <w:sz w:val="20"/>
          <w:szCs w:val="20"/>
        </w:rPr>
        <w:t xml:space="preserve">creación toda fue </w:t>
      </w:r>
      <w:r w:rsidRPr="00BE5EEB">
        <w:rPr>
          <w:rFonts w:ascii="Garamond" w:hAnsi="Garamond"/>
          <w:sz w:val="20"/>
          <w:szCs w:val="20"/>
        </w:rPr>
        <w:t>afectada por el pecado humano, tal como declara Pablo de Tarso</w:t>
      </w:r>
      <w:r w:rsidR="0095741A" w:rsidRPr="00BE5EEB">
        <w:rPr>
          <w:rFonts w:ascii="Garamond" w:hAnsi="Garamond"/>
          <w:sz w:val="20"/>
          <w:szCs w:val="20"/>
        </w:rPr>
        <w:t xml:space="preserve"> en Rom 8, 19-21</w:t>
      </w:r>
      <w:r w:rsidRPr="00BE5EEB">
        <w:rPr>
          <w:rFonts w:ascii="Garamond" w:hAnsi="Garamond"/>
          <w:sz w:val="20"/>
          <w:szCs w:val="20"/>
        </w:rPr>
        <w:t>: “La creación, en efecto, fue sometida a la caducidad, no espontáneamente, sino por voluntad de aqu</w:t>
      </w:r>
      <w:r w:rsidR="001A1315" w:rsidRPr="00BE5EEB">
        <w:rPr>
          <w:rFonts w:ascii="Garamond" w:hAnsi="Garamond"/>
          <w:sz w:val="20"/>
          <w:szCs w:val="20"/>
        </w:rPr>
        <w:t>é</w:t>
      </w:r>
      <w:r w:rsidRPr="00BE5EEB">
        <w:rPr>
          <w:rFonts w:ascii="Garamond" w:hAnsi="Garamond"/>
          <w:sz w:val="20"/>
          <w:szCs w:val="20"/>
        </w:rPr>
        <w:t xml:space="preserve">l que la sometió; pero latía en ella la esperanza </w:t>
      </w:r>
      <w:r w:rsidRPr="00BE5EEB">
        <w:rPr>
          <w:rFonts w:ascii="Garamond" w:hAnsi="Garamond"/>
          <w:i/>
          <w:iCs/>
          <w:sz w:val="20"/>
          <w:szCs w:val="20"/>
        </w:rPr>
        <w:t xml:space="preserve">de </w:t>
      </w:r>
      <w:r w:rsidR="00175194" w:rsidRPr="00BE5EEB">
        <w:rPr>
          <w:rFonts w:ascii="Garamond" w:hAnsi="Garamond"/>
          <w:i/>
          <w:iCs/>
          <w:sz w:val="20"/>
          <w:szCs w:val="20"/>
        </w:rPr>
        <w:t xml:space="preserve">ser </w:t>
      </w:r>
      <w:r w:rsidRPr="00BE5EEB">
        <w:rPr>
          <w:rFonts w:ascii="Garamond" w:hAnsi="Garamond"/>
          <w:i/>
          <w:iCs/>
          <w:sz w:val="20"/>
          <w:szCs w:val="20"/>
        </w:rPr>
        <w:t>liberada de la</w:t>
      </w:r>
      <w:r w:rsidRPr="00BE5EEB">
        <w:rPr>
          <w:rFonts w:ascii="Garamond" w:hAnsi="Garamond"/>
          <w:sz w:val="20"/>
          <w:szCs w:val="20"/>
        </w:rPr>
        <w:t xml:space="preserve"> </w:t>
      </w:r>
      <w:r w:rsidRPr="00BE5EEB">
        <w:rPr>
          <w:rFonts w:ascii="Garamond" w:hAnsi="Garamond"/>
          <w:i/>
          <w:iCs/>
          <w:sz w:val="20"/>
          <w:szCs w:val="20"/>
        </w:rPr>
        <w:t>esclavitud de la corrupción</w:t>
      </w:r>
      <w:r w:rsidRPr="00BE5EEB">
        <w:rPr>
          <w:rFonts w:ascii="Garamond" w:hAnsi="Garamond"/>
          <w:sz w:val="20"/>
          <w:szCs w:val="20"/>
        </w:rPr>
        <w:t xml:space="preserve"> (α</w:t>
      </w:r>
      <w:proofErr w:type="spellStart"/>
      <w:r w:rsidRPr="00BE5EEB">
        <w:rPr>
          <w:rFonts w:ascii="Times New Roman" w:hAnsi="Times New Roman"/>
          <w:sz w:val="20"/>
          <w:szCs w:val="20"/>
        </w:rPr>
        <w:t>ὐ</w:t>
      </w:r>
      <w:r w:rsidRPr="00BE5EEB">
        <w:rPr>
          <w:rFonts w:ascii="Garamond" w:hAnsi="Garamond"/>
          <w:sz w:val="20"/>
          <w:szCs w:val="20"/>
        </w:rPr>
        <w:t>τ</w:t>
      </w:r>
      <w:r w:rsidRPr="00BE5EEB">
        <w:rPr>
          <w:rFonts w:ascii="Times New Roman" w:hAnsi="Times New Roman"/>
          <w:sz w:val="20"/>
          <w:szCs w:val="20"/>
        </w:rPr>
        <w:t>ὴ</w:t>
      </w:r>
      <w:proofErr w:type="spellEnd"/>
      <w:r w:rsidRPr="00BE5EEB">
        <w:rPr>
          <w:rFonts w:ascii="Garamond" w:hAnsi="Garamond"/>
          <w:sz w:val="20"/>
          <w:szCs w:val="20"/>
        </w:rPr>
        <w:t xml:space="preserve"> </w:t>
      </w:r>
      <w:r w:rsidRPr="00BE5EEB">
        <w:rPr>
          <w:rFonts w:ascii="Times New Roman" w:hAnsi="Times New Roman"/>
          <w:sz w:val="20"/>
          <w:szCs w:val="20"/>
        </w:rPr>
        <w:t>ἡ</w:t>
      </w:r>
      <w:r w:rsidRPr="00BE5EEB">
        <w:rPr>
          <w:rFonts w:ascii="Garamond" w:hAnsi="Garamond"/>
          <w:sz w:val="20"/>
          <w:szCs w:val="20"/>
        </w:rPr>
        <w:t xml:space="preserve"> </w:t>
      </w:r>
      <w:proofErr w:type="spellStart"/>
      <w:r w:rsidRPr="00BE5EEB">
        <w:rPr>
          <w:rFonts w:ascii="Garamond" w:hAnsi="Garamond"/>
          <w:sz w:val="20"/>
          <w:szCs w:val="20"/>
        </w:rPr>
        <w:t>κτίσις</w:t>
      </w:r>
      <w:proofErr w:type="spellEnd"/>
      <w:r w:rsidRPr="00BE5EEB">
        <w:rPr>
          <w:rFonts w:ascii="Garamond" w:hAnsi="Garamond"/>
          <w:sz w:val="20"/>
          <w:szCs w:val="20"/>
        </w:rPr>
        <w:t xml:space="preserve"> </w:t>
      </w:r>
      <w:proofErr w:type="spellStart"/>
      <w:r w:rsidRPr="00BE5EEB">
        <w:rPr>
          <w:rFonts w:ascii="Times New Roman" w:hAnsi="Times New Roman"/>
          <w:sz w:val="20"/>
          <w:szCs w:val="20"/>
        </w:rPr>
        <w:t>ἐ</w:t>
      </w:r>
      <w:r w:rsidRPr="00BE5EEB">
        <w:rPr>
          <w:rFonts w:ascii="Garamond" w:hAnsi="Garamond"/>
          <w:sz w:val="20"/>
          <w:szCs w:val="20"/>
        </w:rPr>
        <w:t>λευθερωθήσετ</w:t>
      </w:r>
      <w:proofErr w:type="spellEnd"/>
      <w:r w:rsidRPr="00BE5EEB">
        <w:rPr>
          <w:rFonts w:ascii="Garamond" w:hAnsi="Garamond"/>
          <w:sz w:val="20"/>
          <w:szCs w:val="20"/>
        </w:rPr>
        <w:t xml:space="preserve">αι </w:t>
      </w:r>
      <w:r w:rsidRPr="00BE5EEB">
        <w:rPr>
          <w:rFonts w:ascii="Times New Roman" w:hAnsi="Times New Roman"/>
          <w:sz w:val="20"/>
          <w:szCs w:val="20"/>
        </w:rPr>
        <w:t>ἀ</w:t>
      </w:r>
      <w:r w:rsidRPr="00BE5EEB">
        <w:rPr>
          <w:rFonts w:ascii="Garamond" w:hAnsi="Garamond"/>
          <w:sz w:val="20"/>
          <w:szCs w:val="20"/>
        </w:rPr>
        <w:t>π</w:t>
      </w:r>
      <w:r w:rsidRPr="00BE5EEB">
        <w:rPr>
          <w:rFonts w:ascii="Times New Roman" w:hAnsi="Times New Roman"/>
          <w:sz w:val="20"/>
          <w:szCs w:val="20"/>
        </w:rPr>
        <w:t>ὸ</w:t>
      </w:r>
      <w:r w:rsidRPr="00BE5EEB">
        <w:rPr>
          <w:rFonts w:ascii="Garamond" w:hAnsi="Garamond"/>
          <w:sz w:val="20"/>
          <w:szCs w:val="20"/>
        </w:rPr>
        <w:t xml:space="preserve"> </w:t>
      </w:r>
      <w:proofErr w:type="spellStart"/>
      <w:r w:rsidRPr="00BE5EEB">
        <w:rPr>
          <w:rFonts w:ascii="Garamond" w:hAnsi="Garamond"/>
          <w:sz w:val="20"/>
          <w:szCs w:val="20"/>
        </w:rPr>
        <w:t>τ</w:t>
      </w:r>
      <w:r w:rsidRPr="00BE5EEB">
        <w:rPr>
          <w:rFonts w:ascii="Times New Roman" w:hAnsi="Times New Roman"/>
          <w:sz w:val="20"/>
          <w:szCs w:val="20"/>
        </w:rPr>
        <w:t>ῆ</w:t>
      </w:r>
      <w:r w:rsidRPr="00BE5EEB">
        <w:rPr>
          <w:rFonts w:ascii="Garamond" w:hAnsi="Garamond"/>
          <w:sz w:val="20"/>
          <w:szCs w:val="20"/>
        </w:rPr>
        <w:t>ς</w:t>
      </w:r>
      <w:proofErr w:type="spellEnd"/>
      <w:r w:rsidRPr="00BE5EEB">
        <w:rPr>
          <w:rFonts w:ascii="Garamond" w:hAnsi="Garamond"/>
          <w:sz w:val="20"/>
          <w:szCs w:val="20"/>
        </w:rPr>
        <w:t xml:space="preserve"> </w:t>
      </w:r>
      <w:proofErr w:type="spellStart"/>
      <w:r w:rsidRPr="00BE5EEB">
        <w:rPr>
          <w:rFonts w:ascii="Garamond" w:hAnsi="Garamond"/>
          <w:sz w:val="20"/>
          <w:szCs w:val="20"/>
        </w:rPr>
        <w:t>δουλεί</w:t>
      </w:r>
      <w:proofErr w:type="spellEnd"/>
      <w:r w:rsidRPr="00BE5EEB">
        <w:rPr>
          <w:rFonts w:ascii="Garamond" w:hAnsi="Garamond"/>
          <w:sz w:val="20"/>
          <w:szCs w:val="20"/>
        </w:rPr>
        <w:t xml:space="preserve">ας </w:t>
      </w:r>
      <w:proofErr w:type="spellStart"/>
      <w:r w:rsidRPr="00BE5EEB">
        <w:rPr>
          <w:rFonts w:ascii="Garamond" w:hAnsi="Garamond"/>
          <w:sz w:val="20"/>
          <w:szCs w:val="20"/>
        </w:rPr>
        <w:t>τ</w:t>
      </w:r>
      <w:r w:rsidRPr="00BE5EEB">
        <w:rPr>
          <w:rFonts w:ascii="Times New Roman" w:hAnsi="Times New Roman"/>
          <w:sz w:val="20"/>
          <w:szCs w:val="20"/>
        </w:rPr>
        <w:t>ῆ</w:t>
      </w:r>
      <w:r w:rsidRPr="00BE5EEB">
        <w:rPr>
          <w:rFonts w:ascii="Garamond" w:hAnsi="Garamond"/>
          <w:sz w:val="20"/>
          <w:szCs w:val="20"/>
        </w:rPr>
        <w:t>ς</w:t>
      </w:r>
      <w:proofErr w:type="spellEnd"/>
      <w:r w:rsidRPr="00BE5EEB">
        <w:rPr>
          <w:rFonts w:ascii="Garamond" w:hAnsi="Garamond"/>
          <w:sz w:val="20"/>
          <w:szCs w:val="20"/>
        </w:rPr>
        <w:t xml:space="preserve"> </w:t>
      </w:r>
      <w:proofErr w:type="spellStart"/>
      <w:r w:rsidRPr="00BE5EEB">
        <w:rPr>
          <w:rFonts w:ascii="Garamond" w:hAnsi="Garamond"/>
          <w:sz w:val="20"/>
          <w:szCs w:val="20"/>
        </w:rPr>
        <w:t>φθορ</w:t>
      </w:r>
      <w:r w:rsidRPr="00BE5EEB">
        <w:rPr>
          <w:rFonts w:ascii="Times New Roman" w:hAnsi="Times New Roman"/>
          <w:sz w:val="20"/>
          <w:szCs w:val="20"/>
        </w:rPr>
        <w:t>ᾶ</w:t>
      </w:r>
      <w:r w:rsidRPr="00BE5EEB">
        <w:rPr>
          <w:rFonts w:ascii="Garamond" w:hAnsi="Garamond"/>
          <w:sz w:val="20"/>
          <w:szCs w:val="20"/>
        </w:rPr>
        <w:t>ς</w:t>
      </w:r>
      <w:proofErr w:type="spellEnd"/>
      <w:r w:rsidRPr="00BE5EEB">
        <w:rPr>
          <w:rFonts w:ascii="Garamond" w:hAnsi="Garamond"/>
          <w:sz w:val="20"/>
          <w:szCs w:val="20"/>
        </w:rPr>
        <w:t>)</w:t>
      </w:r>
      <w:r w:rsidR="00685166" w:rsidRPr="00BE5EEB">
        <w:rPr>
          <w:rFonts w:ascii="Garamond" w:hAnsi="Garamond"/>
          <w:sz w:val="20"/>
          <w:szCs w:val="20"/>
        </w:rPr>
        <w:t xml:space="preserve"> </w:t>
      </w:r>
      <w:r w:rsidR="0095741A" w:rsidRPr="00BE5EEB">
        <w:rPr>
          <w:rFonts w:ascii="Garamond" w:hAnsi="Garamond"/>
          <w:sz w:val="20"/>
          <w:szCs w:val="20"/>
        </w:rPr>
        <w:t>(…)</w:t>
      </w:r>
      <w:r w:rsidR="005F3060">
        <w:rPr>
          <w:rFonts w:ascii="Garamond" w:hAnsi="Garamond"/>
          <w:sz w:val="20"/>
          <w:szCs w:val="20"/>
        </w:rPr>
        <w:t>”</w:t>
      </w:r>
      <w:r w:rsidRPr="00BE5EEB">
        <w:rPr>
          <w:rFonts w:ascii="Garamond" w:hAnsi="Garamond"/>
          <w:sz w:val="20"/>
          <w:szCs w:val="20"/>
        </w:rPr>
        <w:t>.</w:t>
      </w:r>
      <w:r w:rsidR="009C1B05" w:rsidRPr="00BE5EEB">
        <w:rPr>
          <w:rFonts w:ascii="Garamond" w:hAnsi="Garamond"/>
          <w:sz w:val="20"/>
          <w:szCs w:val="20"/>
        </w:rPr>
        <w:t xml:space="preserve"> </w:t>
      </w:r>
      <w:r w:rsidR="001A1315" w:rsidRPr="00BE5EEB">
        <w:rPr>
          <w:rFonts w:ascii="Garamond" w:hAnsi="Garamond"/>
          <w:sz w:val="20"/>
          <w:szCs w:val="20"/>
        </w:rPr>
        <w:t>Por su parte, Agustín de Hipona, e</w:t>
      </w:r>
      <w:r w:rsidRPr="00BE5EEB">
        <w:rPr>
          <w:rFonts w:ascii="Garamond" w:hAnsi="Garamond"/>
          <w:sz w:val="20"/>
          <w:szCs w:val="20"/>
        </w:rPr>
        <w:t xml:space="preserve">n su </w:t>
      </w:r>
      <w:r w:rsidRPr="00BE5EEB">
        <w:rPr>
          <w:rFonts w:ascii="Garamond" w:hAnsi="Garamond"/>
          <w:i/>
          <w:iCs/>
          <w:sz w:val="20"/>
          <w:szCs w:val="20"/>
        </w:rPr>
        <w:t>De natura et gratia</w:t>
      </w:r>
      <w:r w:rsidR="001601BC" w:rsidRPr="00BE5EEB">
        <w:rPr>
          <w:rFonts w:ascii="Garamond" w:hAnsi="Garamond"/>
          <w:sz w:val="20"/>
          <w:szCs w:val="20"/>
        </w:rPr>
        <w:t xml:space="preserve"> afirma la </w:t>
      </w:r>
      <w:r w:rsidRPr="00BE5EEB">
        <w:rPr>
          <w:rFonts w:ascii="Garamond" w:hAnsi="Garamond"/>
          <w:sz w:val="20"/>
          <w:szCs w:val="20"/>
        </w:rPr>
        <w:t>necesi</w:t>
      </w:r>
      <w:r w:rsidR="001601BC" w:rsidRPr="00BE5EEB">
        <w:rPr>
          <w:rFonts w:ascii="Garamond" w:hAnsi="Garamond"/>
          <w:sz w:val="20"/>
          <w:szCs w:val="20"/>
        </w:rPr>
        <w:t xml:space="preserve">dad de la naturaleza de </w:t>
      </w:r>
      <w:r w:rsidRPr="00BE5EEB">
        <w:rPr>
          <w:rFonts w:ascii="Garamond" w:hAnsi="Garamond"/>
          <w:sz w:val="20"/>
          <w:szCs w:val="20"/>
        </w:rPr>
        <w:t xml:space="preserve">ser restaurada </w:t>
      </w:r>
      <w:r w:rsidR="001601BC" w:rsidRPr="00BE5EEB">
        <w:rPr>
          <w:rFonts w:ascii="Garamond" w:hAnsi="Garamond"/>
          <w:sz w:val="20"/>
          <w:szCs w:val="20"/>
        </w:rPr>
        <w:t xml:space="preserve">por </w:t>
      </w:r>
      <w:r w:rsidRPr="00BE5EEB">
        <w:rPr>
          <w:rFonts w:ascii="Garamond" w:hAnsi="Garamond"/>
          <w:sz w:val="20"/>
          <w:szCs w:val="20"/>
        </w:rPr>
        <w:t>la gracia: “¿A qué lisonjearse tanto de las posibilidades de la naturaleza (</w:t>
      </w:r>
      <w:proofErr w:type="spellStart"/>
      <w:r w:rsidRPr="00BE5EEB">
        <w:rPr>
          <w:rFonts w:ascii="Garamond" w:hAnsi="Garamond"/>
          <w:i/>
          <w:iCs/>
          <w:sz w:val="20"/>
          <w:szCs w:val="20"/>
        </w:rPr>
        <w:t>naturae</w:t>
      </w:r>
      <w:proofErr w:type="spellEnd"/>
      <w:r w:rsidRPr="00BE5EEB">
        <w:rPr>
          <w:rFonts w:ascii="Garamond" w:hAnsi="Garamond"/>
          <w:i/>
          <w:iCs/>
          <w:sz w:val="20"/>
          <w:szCs w:val="20"/>
        </w:rPr>
        <w:t xml:space="preserve"> </w:t>
      </w:r>
      <w:proofErr w:type="spellStart"/>
      <w:r w:rsidRPr="00BE5EEB">
        <w:rPr>
          <w:rFonts w:ascii="Garamond" w:hAnsi="Garamond"/>
          <w:i/>
          <w:iCs/>
          <w:sz w:val="20"/>
          <w:szCs w:val="20"/>
        </w:rPr>
        <w:t>possibilitate</w:t>
      </w:r>
      <w:proofErr w:type="spellEnd"/>
      <w:r w:rsidRPr="00BE5EEB">
        <w:rPr>
          <w:rFonts w:ascii="Garamond" w:hAnsi="Garamond"/>
          <w:sz w:val="20"/>
          <w:szCs w:val="20"/>
        </w:rPr>
        <w:t>)? Está vulnerada, herida, desgarrada, arruinada (</w:t>
      </w:r>
      <w:proofErr w:type="spellStart"/>
      <w:r w:rsidRPr="00BE5EEB">
        <w:rPr>
          <w:rFonts w:ascii="Garamond" w:hAnsi="Garamond"/>
          <w:i/>
          <w:iCs/>
          <w:color w:val="202122"/>
          <w:sz w:val="20"/>
          <w:szCs w:val="20"/>
          <w:shd w:val="clear" w:color="auto" w:fill="FFFFFF"/>
        </w:rPr>
        <w:t>vulnerata</w:t>
      </w:r>
      <w:proofErr w:type="spellEnd"/>
      <w:r w:rsidRPr="00BE5EEB">
        <w:rPr>
          <w:rFonts w:ascii="Garamond" w:hAnsi="Garamond"/>
          <w:i/>
          <w:iCs/>
          <w:color w:val="202122"/>
          <w:sz w:val="20"/>
          <w:szCs w:val="20"/>
          <w:shd w:val="clear" w:color="auto" w:fill="FFFFFF"/>
        </w:rPr>
        <w:t xml:space="preserve">, </w:t>
      </w:r>
      <w:proofErr w:type="spellStart"/>
      <w:r w:rsidRPr="00BE5EEB">
        <w:rPr>
          <w:rFonts w:ascii="Garamond" w:hAnsi="Garamond"/>
          <w:i/>
          <w:iCs/>
          <w:color w:val="202122"/>
          <w:sz w:val="20"/>
          <w:szCs w:val="20"/>
          <w:shd w:val="clear" w:color="auto" w:fill="FFFFFF"/>
        </w:rPr>
        <w:t>sauciata</w:t>
      </w:r>
      <w:proofErr w:type="spellEnd"/>
      <w:r w:rsidRPr="00BE5EEB">
        <w:rPr>
          <w:rFonts w:ascii="Garamond" w:hAnsi="Garamond"/>
          <w:i/>
          <w:iCs/>
          <w:color w:val="202122"/>
          <w:sz w:val="20"/>
          <w:szCs w:val="20"/>
          <w:shd w:val="clear" w:color="auto" w:fill="FFFFFF"/>
        </w:rPr>
        <w:t xml:space="preserve">, </w:t>
      </w:r>
      <w:proofErr w:type="spellStart"/>
      <w:r w:rsidRPr="00BE5EEB">
        <w:rPr>
          <w:rFonts w:ascii="Garamond" w:hAnsi="Garamond"/>
          <w:i/>
          <w:iCs/>
          <w:color w:val="202122"/>
          <w:sz w:val="20"/>
          <w:szCs w:val="20"/>
          <w:shd w:val="clear" w:color="auto" w:fill="FFFFFF"/>
        </w:rPr>
        <w:t>vexata</w:t>
      </w:r>
      <w:proofErr w:type="spellEnd"/>
      <w:r w:rsidRPr="00BE5EEB">
        <w:rPr>
          <w:rFonts w:ascii="Garamond" w:hAnsi="Garamond"/>
          <w:i/>
          <w:iCs/>
          <w:color w:val="202122"/>
          <w:sz w:val="20"/>
          <w:szCs w:val="20"/>
          <w:shd w:val="clear" w:color="auto" w:fill="FFFFFF"/>
        </w:rPr>
        <w:t xml:space="preserve">, </w:t>
      </w:r>
      <w:proofErr w:type="spellStart"/>
      <w:r w:rsidRPr="00BE5EEB">
        <w:rPr>
          <w:rFonts w:ascii="Garamond" w:hAnsi="Garamond"/>
          <w:i/>
          <w:iCs/>
          <w:color w:val="202122"/>
          <w:sz w:val="20"/>
          <w:szCs w:val="20"/>
          <w:shd w:val="clear" w:color="auto" w:fill="FFFFFF"/>
        </w:rPr>
        <w:t>perdita</w:t>
      </w:r>
      <w:proofErr w:type="spellEnd"/>
      <w:r w:rsidRPr="00BE5EEB">
        <w:rPr>
          <w:rFonts w:ascii="Garamond" w:hAnsi="Garamond"/>
          <w:i/>
          <w:iCs/>
          <w:color w:val="202122"/>
          <w:sz w:val="20"/>
          <w:szCs w:val="20"/>
          <w:shd w:val="clear" w:color="auto" w:fill="FFFFFF"/>
        </w:rPr>
        <w:t xml:space="preserve"> </w:t>
      </w:r>
      <w:proofErr w:type="spellStart"/>
      <w:r w:rsidRPr="00BE5EEB">
        <w:rPr>
          <w:rFonts w:ascii="Garamond" w:hAnsi="Garamond"/>
          <w:i/>
          <w:iCs/>
          <w:color w:val="202122"/>
          <w:sz w:val="20"/>
          <w:szCs w:val="20"/>
          <w:shd w:val="clear" w:color="auto" w:fill="FFFFFF"/>
        </w:rPr>
        <w:t>est</w:t>
      </w:r>
      <w:proofErr w:type="spellEnd"/>
      <w:r w:rsidRPr="00BE5EEB">
        <w:rPr>
          <w:rFonts w:ascii="Garamond" w:hAnsi="Garamond"/>
          <w:color w:val="202122"/>
          <w:sz w:val="20"/>
          <w:szCs w:val="20"/>
          <w:shd w:val="clear" w:color="auto" w:fill="FFFFFF"/>
        </w:rPr>
        <w:t>)</w:t>
      </w:r>
      <w:r w:rsidRPr="00BE5EEB">
        <w:rPr>
          <w:rFonts w:ascii="Garamond" w:hAnsi="Garamond" w:cs="Arial"/>
          <w:color w:val="202122"/>
          <w:sz w:val="20"/>
          <w:szCs w:val="20"/>
          <w:shd w:val="clear" w:color="auto" w:fill="FFFFFF"/>
        </w:rPr>
        <w:t xml:space="preserve"> </w:t>
      </w:r>
      <w:r w:rsidRPr="00BE5EEB">
        <w:rPr>
          <w:rFonts w:ascii="Garamond" w:hAnsi="Garamond"/>
          <w:sz w:val="20"/>
          <w:szCs w:val="20"/>
        </w:rPr>
        <w:t>(…)</w:t>
      </w:r>
      <w:r w:rsidR="005F3060">
        <w:rPr>
          <w:rFonts w:ascii="Garamond" w:hAnsi="Garamond"/>
          <w:sz w:val="20"/>
          <w:szCs w:val="20"/>
        </w:rPr>
        <w:t>.</w:t>
      </w:r>
      <w:r w:rsidRPr="00BE5EEB">
        <w:rPr>
          <w:rFonts w:ascii="Garamond" w:hAnsi="Garamond"/>
          <w:sz w:val="20"/>
          <w:szCs w:val="20"/>
        </w:rPr>
        <w:t xml:space="preserve"> Búsquese, pues, la gracia de Dios; no aquella que constituye el conjunto de bienes de la creación, sino la que obra su reparación”</w:t>
      </w:r>
      <w:r w:rsidRPr="00BE5EEB">
        <w:rPr>
          <w:rFonts w:ascii="Garamond" w:hAnsi="Garamond"/>
          <w:bCs/>
          <w:sz w:val="20"/>
          <w:szCs w:val="20"/>
        </w:rPr>
        <w:t xml:space="preserve"> (</w:t>
      </w:r>
      <w:r w:rsidRPr="00BE5EEB">
        <w:rPr>
          <w:rFonts w:ascii="Garamond" w:hAnsi="Garamond"/>
          <w:bCs/>
          <w:i/>
          <w:iCs/>
          <w:sz w:val="20"/>
          <w:szCs w:val="20"/>
        </w:rPr>
        <w:t>De natura et gratia</w:t>
      </w:r>
      <w:r w:rsidRPr="00BE5EEB">
        <w:rPr>
          <w:rFonts w:ascii="Garamond" w:hAnsi="Garamond"/>
          <w:bCs/>
          <w:sz w:val="20"/>
          <w:szCs w:val="20"/>
        </w:rPr>
        <w:t xml:space="preserve">, </w:t>
      </w:r>
      <w:r w:rsidRPr="00BE5EEB">
        <w:rPr>
          <w:rFonts w:ascii="Garamond" w:hAnsi="Garamond"/>
          <w:sz w:val="20"/>
          <w:szCs w:val="20"/>
        </w:rPr>
        <w:t>LXXX, 62)</w:t>
      </w:r>
      <w:r w:rsidR="005F3060">
        <w:rPr>
          <w:rFonts w:ascii="Garamond" w:hAnsi="Garamond"/>
          <w:sz w:val="20"/>
          <w:szCs w:val="20"/>
        </w:rPr>
        <w:t>.</w:t>
      </w:r>
    </w:p>
  </w:footnote>
  <w:footnote w:id="11">
    <w:p w14:paraId="3E83D59D" w14:textId="652FF50E" w:rsidR="00F776A8" w:rsidRPr="00BE5EEB" w:rsidRDefault="00F776A8" w:rsidP="00491F7C">
      <w:pPr>
        <w:pStyle w:val="Textonotapie"/>
        <w:jc w:val="both"/>
        <w:rPr>
          <w:rFonts w:ascii="Garamond" w:hAnsi="Garamond"/>
        </w:rPr>
      </w:pPr>
      <w:r w:rsidRPr="00BE5EEB">
        <w:rPr>
          <w:rStyle w:val="Refdenotaalpie"/>
          <w:rFonts w:ascii="Garamond" w:hAnsi="Garamond"/>
        </w:rPr>
        <w:footnoteRef/>
      </w:r>
      <w:r w:rsidRPr="00BE5EEB">
        <w:rPr>
          <w:rFonts w:ascii="Garamond" w:hAnsi="Garamond"/>
        </w:rPr>
        <w:t xml:space="preserve"> Ahora bien, tanto en teología cristiana como en filosofía la alusión a la ‘naturaleza de un ser’, implica referirse tanto a entes creados como increados. En cualquier caso, para el universo medieval, la naturaleza solo puede sostenerse gracias a Dios. Incluso e</w:t>
      </w:r>
      <w:r w:rsidRPr="00BE5EEB">
        <w:rPr>
          <w:rFonts w:ascii="Garamond" w:hAnsi="Garamond"/>
          <w:bCs/>
        </w:rPr>
        <w:t>n la clásica obra</w:t>
      </w:r>
      <w:r w:rsidRPr="00BE5EEB">
        <w:rPr>
          <w:rFonts w:ascii="Garamond" w:hAnsi="Garamond"/>
          <w:bCs/>
          <w:i/>
        </w:rPr>
        <w:t xml:space="preserve"> </w:t>
      </w:r>
      <w:r w:rsidRPr="00BE5EEB">
        <w:rPr>
          <w:rFonts w:ascii="Garamond" w:hAnsi="Garamond"/>
          <w:bCs/>
          <w:iCs/>
        </w:rPr>
        <w:t xml:space="preserve">de Ramón </w:t>
      </w:r>
      <w:proofErr w:type="spellStart"/>
      <w:r w:rsidRPr="00BE5EEB">
        <w:rPr>
          <w:rFonts w:ascii="Garamond" w:hAnsi="Garamond"/>
          <w:bCs/>
          <w:iCs/>
        </w:rPr>
        <w:t>Sibiuda</w:t>
      </w:r>
      <w:proofErr w:type="spellEnd"/>
      <w:r w:rsidRPr="00BE5EEB">
        <w:rPr>
          <w:rFonts w:ascii="Garamond" w:hAnsi="Garamond"/>
          <w:bCs/>
          <w:iCs/>
        </w:rPr>
        <w:t xml:space="preserve"> (</w:t>
      </w:r>
      <w:proofErr w:type="spellStart"/>
      <w:r w:rsidRPr="00BE5EEB">
        <w:rPr>
          <w:rFonts w:ascii="Garamond" w:hAnsi="Garamond"/>
          <w:bCs/>
          <w:iCs/>
        </w:rPr>
        <w:t>Raimundus</w:t>
      </w:r>
      <w:proofErr w:type="spellEnd"/>
      <w:r w:rsidRPr="00BE5EEB">
        <w:rPr>
          <w:rFonts w:ascii="Garamond" w:hAnsi="Garamond"/>
          <w:bCs/>
          <w:iCs/>
        </w:rPr>
        <w:t xml:space="preserve"> </w:t>
      </w:r>
      <w:proofErr w:type="spellStart"/>
      <w:r w:rsidRPr="00BE5EEB">
        <w:rPr>
          <w:rFonts w:ascii="Garamond" w:hAnsi="Garamond"/>
          <w:bCs/>
          <w:iCs/>
        </w:rPr>
        <w:t>Sabundus</w:t>
      </w:r>
      <w:proofErr w:type="spellEnd"/>
      <w:r w:rsidRPr="00BE5EEB">
        <w:rPr>
          <w:rFonts w:ascii="Garamond" w:hAnsi="Garamond"/>
          <w:bCs/>
          <w:iCs/>
        </w:rPr>
        <w:t xml:space="preserve">) (ca. 1385 -1436) </w:t>
      </w:r>
      <w:proofErr w:type="spellStart"/>
      <w:r w:rsidRPr="00BE5EEB">
        <w:rPr>
          <w:rFonts w:ascii="Garamond" w:hAnsi="Garamond"/>
          <w:bCs/>
          <w:i/>
        </w:rPr>
        <w:t>Scientia</w:t>
      </w:r>
      <w:proofErr w:type="spellEnd"/>
      <w:r w:rsidRPr="00BE5EEB">
        <w:rPr>
          <w:rFonts w:ascii="Garamond" w:hAnsi="Garamond"/>
          <w:bCs/>
          <w:i/>
        </w:rPr>
        <w:t xml:space="preserve"> </w:t>
      </w:r>
      <w:proofErr w:type="spellStart"/>
      <w:r w:rsidRPr="00BE5EEB">
        <w:rPr>
          <w:rFonts w:ascii="Garamond" w:hAnsi="Garamond"/>
          <w:bCs/>
          <w:i/>
        </w:rPr>
        <w:t>libri</w:t>
      </w:r>
      <w:proofErr w:type="spellEnd"/>
      <w:r w:rsidRPr="00BE5EEB">
        <w:rPr>
          <w:rFonts w:ascii="Garamond" w:hAnsi="Garamond"/>
          <w:bCs/>
          <w:i/>
        </w:rPr>
        <w:t xml:space="preserve"> </w:t>
      </w:r>
      <w:proofErr w:type="spellStart"/>
      <w:r w:rsidRPr="00BE5EEB">
        <w:rPr>
          <w:rFonts w:ascii="Garamond" w:hAnsi="Garamond"/>
          <w:bCs/>
          <w:i/>
        </w:rPr>
        <w:t>creaturarum</w:t>
      </w:r>
      <w:proofErr w:type="spellEnd"/>
      <w:r w:rsidRPr="00BE5EEB">
        <w:rPr>
          <w:rFonts w:ascii="Garamond" w:hAnsi="Garamond"/>
          <w:bCs/>
          <w:i/>
        </w:rPr>
        <w:t xml:space="preserve"> </w:t>
      </w:r>
      <w:proofErr w:type="spellStart"/>
      <w:r w:rsidRPr="00BE5EEB">
        <w:rPr>
          <w:rFonts w:ascii="Garamond" w:hAnsi="Garamond"/>
          <w:bCs/>
          <w:i/>
        </w:rPr>
        <w:t>seu</w:t>
      </w:r>
      <w:proofErr w:type="spellEnd"/>
      <w:r w:rsidRPr="00BE5EEB">
        <w:rPr>
          <w:rFonts w:ascii="Garamond" w:hAnsi="Garamond"/>
          <w:bCs/>
          <w:i/>
        </w:rPr>
        <w:t xml:space="preserve"> </w:t>
      </w:r>
      <w:proofErr w:type="spellStart"/>
      <w:r w:rsidRPr="00BE5EEB">
        <w:rPr>
          <w:rFonts w:ascii="Garamond" w:hAnsi="Garamond"/>
          <w:bCs/>
          <w:i/>
        </w:rPr>
        <w:t>naturae</w:t>
      </w:r>
      <w:proofErr w:type="spellEnd"/>
      <w:r w:rsidRPr="00BE5EEB">
        <w:rPr>
          <w:rFonts w:ascii="Garamond" w:hAnsi="Garamond"/>
          <w:bCs/>
          <w:i/>
        </w:rPr>
        <w:t xml:space="preserve"> </w:t>
      </w:r>
      <w:proofErr w:type="spellStart"/>
      <w:r w:rsidRPr="00BE5EEB">
        <w:rPr>
          <w:rFonts w:ascii="Garamond" w:hAnsi="Garamond"/>
          <w:bCs/>
          <w:i/>
        </w:rPr>
        <w:t>seu</w:t>
      </w:r>
      <w:proofErr w:type="spellEnd"/>
      <w:r w:rsidRPr="00BE5EEB">
        <w:rPr>
          <w:rFonts w:ascii="Garamond" w:hAnsi="Garamond"/>
          <w:bCs/>
          <w:i/>
        </w:rPr>
        <w:t xml:space="preserve"> de homine </w:t>
      </w:r>
      <w:r w:rsidRPr="00BE5EEB">
        <w:rPr>
          <w:rFonts w:ascii="Garamond" w:hAnsi="Garamond"/>
          <w:bCs/>
        </w:rPr>
        <w:t>–que es un compendio de ciencia natural aparecido hacia fines de la Edad Media–</w:t>
      </w:r>
      <w:r w:rsidRPr="00BE5EEB">
        <w:rPr>
          <w:rFonts w:ascii="Garamond" w:hAnsi="Garamond"/>
        </w:rPr>
        <w:t xml:space="preserve"> todavía </w:t>
      </w:r>
      <w:r w:rsidR="00A27AA9" w:rsidRPr="00BE5EEB">
        <w:rPr>
          <w:rFonts w:ascii="Garamond" w:hAnsi="Garamond"/>
        </w:rPr>
        <w:t>se encuentra</w:t>
      </w:r>
      <w:r w:rsidRPr="00BE5EEB">
        <w:rPr>
          <w:rFonts w:ascii="Garamond" w:hAnsi="Garamond"/>
        </w:rPr>
        <w:t xml:space="preserve"> que las fuerzas, formas y cada una de las manifestaciones de la naturaleza, son descritas como efectos de las </w:t>
      </w:r>
      <w:r w:rsidRPr="00BE5EEB">
        <w:rPr>
          <w:rFonts w:ascii="Garamond" w:hAnsi="Garamond"/>
          <w:i/>
          <w:iCs/>
        </w:rPr>
        <w:t>ideas</w:t>
      </w:r>
      <w:r w:rsidRPr="00BE5EEB">
        <w:rPr>
          <w:rFonts w:ascii="Garamond" w:hAnsi="Garamond"/>
        </w:rPr>
        <w:t xml:space="preserve">, </w:t>
      </w:r>
      <w:proofErr w:type="spellStart"/>
      <w:r w:rsidRPr="00BE5EEB">
        <w:rPr>
          <w:rFonts w:ascii="Garamond" w:hAnsi="Garamond"/>
          <w:i/>
          <w:iCs/>
        </w:rPr>
        <w:t>exempla</w:t>
      </w:r>
      <w:proofErr w:type="spellEnd"/>
      <w:r w:rsidRPr="00BE5EEB">
        <w:rPr>
          <w:rFonts w:ascii="Garamond" w:hAnsi="Garamond"/>
        </w:rPr>
        <w:t xml:space="preserve"> o </w:t>
      </w:r>
      <w:proofErr w:type="spellStart"/>
      <w:r w:rsidRPr="00BE5EEB">
        <w:rPr>
          <w:rFonts w:ascii="Garamond" w:hAnsi="Garamond"/>
          <w:i/>
          <w:iCs/>
        </w:rPr>
        <w:t>rationes</w:t>
      </w:r>
      <w:proofErr w:type="spellEnd"/>
      <w:r w:rsidRPr="00BE5EEB">
        <w:rPr>
          <w:rFonts w:ascii="Garamond" w:hAnsi="Garamond"/>
        </w:rPr>
        <w:t xml:space="preserve"> de la mente divina, lo que hace visible que las interpretaciones </w:t>
      </w:r>
      <w:proofErr w:type="spellStart"/>
      <w:r w:rsidRPr="00BE5EEB">
        <w:rPr>
          <w:rFonts w:ascii="Garamond" w:hAnsi="Garamond"/>
        </w:rPr>
        <w:t>medioplatónicas</w:t>
      </w:r>
      <w:proofErr w:type="spellEnd"/>
      <w:r w:rsidRPr="00BE5EEB">
        <w:rPr>
          <w:rFonts w:ascii="Garamond" w:hAnsi="Garamond"/>
        </w:rPr>
        <w:t xml:space="preserve"> y neoplatónicas desarrolladas a partir de la </w:t>
      </w:r>
      <w:proofErr w:type="spellStart"/>
      <w:r w:rsidRPr="00BE5EEB">
        <w:rPr>
          <w:rFonts w:ascii="Garamond" w:hAnsi="Garamond"/>
        </w:rPr>
        <w:t>teologización</w:t>
      </w:r>
      <w:proofErr w:type="spellEnd"/>
      <w:r w:rsidRPr="00BE5EEB">
        <w:rPr>
          <w:rFonts w:ascii="Garamond" w:hAnsi="Garamond"/>
        </w:rPr>
        <w:t xml:space="preserve"> del </w:t>
      </w:r>
      <w:r w:rsidRPr="00BE5EEB">
        <w:rPr>
          <w:rFonts w:ascii="Garamond" w:hAnsi="Garamond"/>
          <w:i/>
          <w:iCs/>
        </w:rPr>
        <w:t xml:space="preserve">Timeo </w:t>
      </w:r>
      <w:r w:rsidRPr="00BE5EEB">
        <w:rPr>
          <w:rFonts w:ascii="Garamond" w:hAnsi="Garamond"/>
        </w:rPr>
        <w:t xml:space="preserve">de Platón siglos y siglos atrás, siguen todavía vigentes en </w:t>
      </w:r>
      <w:r w:rsidR="008846ED" w:rsidRPr="00BE5EEB">
        <w:rPr>
          <w:rFonts w:ascii="Garamond" w:hAnsi="Garamond"/>
        </w:rPr>
        <w:t>la Edad Media tardía</w:t>
      </w:r>
      <w:r w:rsidRPr="00BE5EEB">
        <w:rPr>
          <w:rFonts w:ascii="Garamond" w:hAnsi="Garamond"/>
        </w:rPr>
        <w:t xml:space="preserve">. Algunos siglos antes </w:t>
      </w:r>
      <w:r w:rsidRPr="00BE5EEB">
        <w:rPr>
          <w:rFonts w:ascii="Garamond" w:hAnsi="Garamond"/>
          <w:bCs/>
        </w:rPr>
        <w:t>Ala</w:t>
      </w:r>
      <w:r w:rsidR="006C18DC" w:rsidRPr="00BE5EEB">
        <w:rPr>
          <w:rFonts w:ascii="Garamond" w:hAnsi="Garamond"/>
          <w:bCs/>
        </w:rPr>
        <w:t>in</w:t>
      </w:r>
      <w:r w:rsidRPr="00BE5EEB">
        <w:rPr>
          <w:rFonts w:ascii="Garamond" w:hAnsi="Garamond"/>
          <w:bCs/>
        </w:rPr>
        <w:t xml:space="preserve"> de Lil</w:t>
      </w:r>
      <w:r w:rsidR="006C18DC" w:rsidRPr="00BE5EEB">
        <w:rPr>
          <w:rFonts w:ascii="Garamond" w:hAnsi="Garamond"/>
          <w:bCs/>
        </w:rPr>
        <w:t>le</w:t>
      </w:r>
      <w:r w:rsidRPr="00BE5EEB">
        <w:rPr>
          <w:rFonts w:ascii="Garamond" w:hAnsi="Garamond"/>
          <w:bCs/>
        </w:rPr>
        <w:t xml:space="preserve"> (ca. 1128-1202)</w:t>
      </w:r>
      <w:r w:rsidR="006C18DC" w:rsidRPr="00BE5EEB">
        <w:rPr>
          <w:rFonts w:ascii="Garamond" w:hAnsi="Garamond"/>
          <w:bCs/>
        </w:rPr>
        <w:t>,</w:t>
      </w:r>
      <w:r w:rsidRPr="00BE5EEB">
        <w:rPr>
          <w:rFonts w:ascii="Garamond" w:hAnsi="Garamond"/>
          <w:bCs/>
        </w:rPr>
        <w:t xml:space="preserve"> en su</w:t>
      </w:r>
      <w:r w:rsidRPr="00BE5EEB">
        <w:rPr>
          <w:rFonts w:ascii="Garamond" w:hAnsi="Garamond"/>
          <w:bCs/>
          <w:i/>
          <w:iCs/>
        </w:rPr>
        <w:t xml:space="preserve"> De </w:t>
      </w:r>
      <w:proofErr w:type="spellStart"/>
      <w:r w:rsidRPr="00BE5EEB">
        <w:rPr>
          <w:rFonts w:ascii="Garamond" w:hAnsi="Garamond"/>
          <w:bCs/>
          <w:i/>
          <w:iCs/>
        </w:rPr>
        <w:t>planctu</w:t>
      </w:r>
      <w:proofErr w:type="spellEnd"/>
      <w:r w:rsidRPr="00BE5EEB">
        <w:rPr>
          <w:rFonts w:ascii="Garamond" w:hAnsi="Garamond"/>
          <w:bCs/>
          <w:i/>
          <w:iCs/>
        </w:rPr>
        <w:t xml:space="preserve"> </w:t>
      </w:r>
      <w:proofErr w:type="spellStart"/>
      <w:r w:rsidRPr="00BE5EEB">
        <w:rPr>
          <w:rFonts w:ascii="Garamond" w:hAnsi="Garamond"/>
          <w:bCs/>
          <w:i/>
          <w:iCs/>
        </w:rPr>
        <w:t>naturae</w:t>
      </w:r>
      <w:proofErr w:type="spellEnd"/>
      <w:r w:rsidRPr="00BE5EEB">
        <w:rPr>
          <w:rFonts w:ascii="Garamond" w:hAnsi="Garamond"/>
          <w:bCs/>
          <w:i/>
          <w:iCs/>
        </w:rPr>
        <w:t xml:space="preserve">, </w:t>
      </w:r>
      <w:r w:rsidRPr="00BE5EEB">
        <w:rPr>
          <w:rFonts w:ascii="Garamond" w:hAnsi="Garamond"/>
          <w:bCs/>
          <w:iCs/>
        </w:rPr>
        <w:t xml:space="preserve">crea una sátira sobre los vicios de la humanidad, </w:t>
      </w:r>
      <w:r w:rsidR="00566D59" w:rsidRPr="00BE5EEB">
        <w:rPr>
          <w:rFonts w:ascii="Garamond" w:hAnsi="Garamond"/>
          <w:bCs/>
          <w:iCs/>
        </w:rPr>
        <w:t xml:space="preserve">que </w:t>
      </w:r>
      <w:r w:rsidRPr="00BE5EEB">
        <w:rPr>
          <w:rFonts w:ascii="Garamond" w:hAnsi="Garamond"/>
          <w:bCs/>
          <w:iCs/>
        </w:rPr>
        <w:t>e</w:t>
      </w:r>
      <w:r w:rsidRPr="00BE5EEB">
        <w:rPr>
          <w:rFonts w:ascii="Garamond" w:hAnsi="Garamond"/>
          <w:bCs/>
        </w:rPr>
        <w:t>xalta</w:t>
      </w:r>
      <w:r w:rsidR="00566D59" w:rsidRPr="00BE5EEB">
        <w:rPr>
          <w:rFonts w:ascii="Garamond" w:hAnsi="Garamond"/>
          <w:bCs/>
        </w:rPr>
        <w:t>, por otra parte, las virtudes y</w:t>
      </w:r>
      <w:r w:rsidRPr="00BE5EEB">
        <w:rPr>
          <w:rFonts w:ascii="Garamond" w:hAnsi="Garamond"/>
          <w:bCs/>
        </w:rPr>
        <w:t xml:space="preserve"> el inagotable poder de la naturaleza, </w:t>
      </w:r>
      <w:r w:rsidR="00566D59" w:rsidRPr="00BE5EEB">
        <w:rPr>
          <w:rFonts w:ascii="Garamond" w:hAnsi="Garamond"/>
          <w:bCs/>
        </w:rPr>
        <w:t xml:space="preserve">que es descrita como </w:t>
      </w:r>
      <w:r w:rsidRPr="00BE5EEB">
        <w:rPr>
          <w:rFonts w:ascii="Garamond" w:hAnsi="Garamond"/>
          <w:bCs/>
        </w:rPr>
        <w:t>generadora de la armonía</w:t>
      </w:r>
      <w:r w:rsidR="00566D59" w:rsidRPr="00BE5EEB">
        <w:rPr>
          <w:rFonts w:ascii="Garamond" w:hAnsi="Garamond"/>
          <w:bCs/>
        </w:rPr>
        <w:t xml:space="preserve"> y</w:t>
      </w:r>
      <w:r w:rsidRPr="00BE5EEB">
        <w:rPr>
          <w:rFonts w:ascii="Garamond" w:hAnsi="Garamond"/>
          <w:bCs/>
        </w:rPr>
        <w:t xml:space="preserve"> fuente de vida y de belleza. A través de esta figura alegórica, se reconocerá a Alano como uno de los representantes del “naturalismo cristiano” por enaltecer la naturaleza</w:t>
      </w:r>
      <w:r w:rsidR="00570BAD" w:rsidRPr="00BE5EEB">
        <w:rPr>
          <w:rFonts w:ascii="Garamond" w:hAnsi="Garamond"/>
          <w:bCs/>
        </w:rPr>
        <w:t xml:space="preserve"> </w:t>
      </w:r>
      <w:r w:rsidR="00000BF8" w:rsidRPr="00BE5EEB">
        <w:rPr>
          <w:rFonts w:ascii="Garamond" w:hAnsi="Garamond"/>
          <w:bCs/>
        </w:rPr>
        <w:t xml:space="preserve">considerándola </w:t>
      </w:r>
      <w:r w:rsidR="00570BAD" w:rsidRPr="00BE5EEB">
        <w:rPr>
          <w:rFonts w:ascii="Garamond" w:hAnsi="Garamond"/>
          <w:bCs/>
        </w:rPr>
        <w:t xml:space="preserve">el mayor reflejo de </w:t>
      </w:r>
      <w:r w:rsidRPr="00BE5EEB">
        <w:rPr>
          <w:rFonts w:ascii="Garamond" w:hAnsi="Garamond"/>
          <w:bCs/>
        </w:rPr>
        <w:t>la perfección de las Ideas divinas.</w:t>
      </w:r>
    </w:p>
  </w:footnote>
  <w:footnote w:id="12">
    <w:p w14:paraId="1899AA81" w14:textId="262E4F32" w:rsidR="00F776A8" w:rsidRPr="00BE5EEB" w:rsidRDefault="00F776A8" w:rsidP="00077DB5">
      <w:pPr>
        <w:pStyle w:val="Textonotapie"/>
        <w:jc w:val="both"/>
        <w:rPr>
          <w:rFonts w:ascii="Garamond" w:hAnsi="Garamond" w:cs="Times New Roman"/>
        </w:rPr>
      </w:pPr>
      <w:r w:rsidRPr="00BE5EEB">
        <w:rPr>
          <w:rStyle w:val="Refdenotaalpie"/>
          <w:rFonts w:ascii="Garamond" w:hAnsi="Garamond" w:cs="Times New Roman"/>
        </w:rPr>
        <w:footnoteRef/>
      </w:r>
      <w:r w:rsidRPr="00BE5EEB">
        <w:rPr>
          <w:rFonts w:ascii="Garamond" w:hAnsi="Garamond" w:cs="Times New Roman"/>
        </w:rPr>
        <w:t xml:space="preserve"> Agustín declara que la diferencia entre “la especie de los mortales racionales</w:t>
      </w:r>
      <w:r w:rsidR="00000BF8" w:rsidRPr="00BE5EEB">
        <w:rPr>
          <w:rFonts w:ascii="Garamond" w:hAnsi="Garamond" w:cs="Times New Roman"/>
        </w:rPr>
        <w:t xml:space="preserve"> (</w:t>
      </w:r>
      <w:r w:rsidR="00000BF8" w:rsidRPr="00BE5EEB">
        <w:rPr>
          <w:rFonts w:ascii="Garamond" w:hAnsi="Garamond" w:cs="Times New Roman"/>
          <w:i/>
          <w:iCs/>
        </w:rPr>
        <w:t xml:space="preserve">ad </w:t>
      </w:r>
      <w:proofErr w:type="spellStart"/>
      <w:r w:rsidR="00000BF8" w:rsidRPr="00BE5EEB">
        <w:rPr>
          <w:rFonts w:ascii="Garamond" w:hAnsi="Garamond" w:cs="Times New Roman"/>
          <w:i/>
          <w:iCs/>
        </w:rPr>
        <w:t>rationalium</w:t>
      </w:r>
      <w:proofErr w:type="spellEnd"/>
      <w:r w:rsidR="00000BF8" w:rsidRPr="00BE5EEB">
        <w:rPr>
          <w:rFonts w:ascii="Garamond" w:hAnsi="Garamond" w:cs="Times New Roman"/>
          <w:i/>
          <w:iCs/>
        </w:rPr>
        <w:t xml:space="preserve"> </w:t>
      </w:r>
      <w:proofErr w:type="spellStart"/>
      <w:r w:rsidR="00000BF8" w:rsidRPr="00BE5EEB">
        <w:rPr>
          <w:rFonts w:ascii="Garamond" w:hAnsi="Garamond" w:cs="Times New Roman"/>
          <w:i/>
          <w:iCs/>
        </w:rPr>
        <w:t>mortalium</w:t>
      </w:r>
      <w:proofErr w:type="spellEnd"/>
      <w:r w:rsidR="00000BF8" w:rsidRPr="00BE5EEB">
        <w:rPr>
          <w:rFonts w:ascii="Garamond" w:hAnsi="Garamond" w:cs="Times New Roman"/>
          <w:i/>
          <w:iCs/>
        </w:rPr>
        <w:t xml:space="preserve"> </w:t>
      </w:r>
      <w:proofErr w:type="spellStart"/>
      <w:r w:rsidR="00000BF8" w:rsidRPr="00BE5EEB">
        <w:rPr>
          <w:rFonts w:ascii="Garamond" w:hAnsi="Garamond" w:cs="Times New Roman"/>
          <w:i/>
          <w:iCs/>
        </w:rPr>
        <w:t>genus</w:t>
      </w:r>
      <w:proofErr w:type="spellEnd"/>
      <w:r w:rsidR="00744AF2" w:rsidRPr="00BE5EEB">
        <w:rPr>
          <w:rFonts w:ascii="Garamond" w:hAnsi="Garamond" w:cs="Times New Roman"/>
        </w:rPr>
        <w:t>)</w:t>
      </w:r>
      <w:r w:rsidRPr="00BE5EEB">
        <w:rPr>
          <w:rFonts w:ascii="Garamond" w:hAnsi="Garamond" w:cs="Times New Roman"/>
        </w:rPr>
        <w:t xml:space="preserve">”, es decir, los hombres, y los otros seres creados como “(…) </w:t>
      </w:r>
      <w:r w:rsidR="002C30EA" w:rsidRPr="00BE5EEB">
        <w:rPr>
          <w:rFonts w:ascii="Garamond" w:hAnsi="Garamond" w:cs="Times New Roman"/>
        </w:rPr>
        <w:t>el ganado</w:t>
      </w:r>
      <w:r w:rsidRPr="00BE5EEB">
        <w:rPr>
          <w:rFonts w:ascii="Garamond" w:hAnsi="Garamond" w:cs="Times New Roman"/>
        </w:rPr>
        <w:t xml:space="preserve">, los árboles, </w:t>
      </w:r>
      <w:r w:rsidR="002C30EA" w:rsidRPr="00BE5EEB">
        <w:rPr>
          <w:rFonts w:ascii="Garamond" w:hAnsi="Garamond" w:cs="Times New Roman"/>
        </w:rPr>
        <w:t>y el resto de las otras cosas mudables” (</w:t>
      </w:r>
      <w:proofErr w:type="spellStart"/>
      <w:r w:rsidR="002C30EA" w:rsidRPr="00BE5EEB">
        <w:rPr>
          <w:rFonts w:ascii="Garamond" w:hAnsi="Garamond" w:cs="Times New Roman"/>
          <w:i/>
          <w:iCs/>
        </w:rPr>
        <w:t>pecorum</w:t>
      </w:r>
      <w:proofErr w:type="spellEnd"/>
      <w:r w:rsidR="002C30EA" w:rsidRPr="00BE5EEB">
        <w:rPr>
          <w:rFonts w:ascii="Garamond" w:hAnsi="Garamond" w:cs="Times New Roman"/>
          <w:i/>
          <w:iCs/>
        </w:rPr>
        <w:t xml:space="preserve"> et </w:t>
      </w:r>
      <w:proofErr w:type="spellStart"/>
      <w:r w:rsidR="002C30EA" w:rsidRPr="00BE5EEB">
        <w:rPr>
          <w:rFonts w:ascii="Garamond" w:hAnsi="Garamond" w:cs="Times New Roman"/>
          <w:i/>
          <w:iCs/>
        </w:rPr>
        <w:t>arborum</w:t>
      </w:r>
      <w:proofErr w:type="spellEnd"/>
      <w:r w:rsidR="002C30EA" w:rsidRPr="00BE5EEB">
        <w:rPr>
          <w:rFonts w:ascii="Garamond" w:hAnsi="Garamond" w:cs="Times New Roman"/>
          <w:i/>
          <w:iCs/>
        </w:rPr>
        <w:t xml:space="preserve"> </w:t>
      </w:r>
      <w:proofErr w:type="spellStart"/>
      <w:r w:rsidR="002C30EA" w:rsidRPr="00BE5EEB">
        <w:rPr>
          <w:rFonts w:ascii="Garamond" w:hAnsi="Garamond" w:cs="Times New Roman"/>
          <w:i/>
          <w:iCs/>
        </w:rPr>
        <w:t>aliarumque</w:t>
      </w:r>
      <w:proofErr w:type="spellEnd"/>
      <w:r w:rsidR="002C30EA" w:rsidRPr="00BE5EEB">
        <w:rPr>
          <w:rFonts w:ascii="Garamond" w:hAnsi="Garamond" w:cs="Times New Roman"/>
          <w:i/>
          <w:iCs/>
        </w:rPr>
        <w:t xml:space="preserve"> </w:t>
      </w:r>
      <w:proofErr w:type="spellStart"/>
      <w:r w:rsidR="002C30EA" w:rsidRPr="00BE5EEB">
        <w:rPr>
          <w:rFonts w:ascii="Garamond" w:hAnsi="Garamond" w:cs="Times New Roman"/>
          <w:i/>
          <w:iCs/>
        </w:rPr>
        <w:t>rerum</w:t>
      </w:r>
      <w:proofErr w:type="spellEnd"/>
      <w:r w:rsidR="002C30EA" w:rsidRPr="00BE5EEB">
        <w:rPr>
          <w:rFonts w:ascii="Garamond" w:hAnsi="Garamond" w:cs="Times New Roman"/>
          <w:i/>
          <w:iCs/>
        </w:rPr>
        <w:t xml:space="preserve"> </w:t>
      </w:r>
      <w:proofErr w:type="spellStart"/>
      <w:r w:rsidR="002C30EA" w:rsidRPr="00BE5EEB">
        <w:rPr>
          <w:rFonts w:ascii="Garamond" w:hAnsi="Garamond" w:cs="Times New Roman"/>
          <w:i/>
          <w:iCs/>
        </w:rPr>
        <w:t>mutabilium</w:t>
      </w:r>
      <w:proofErr w:type="spellEnd"/>
      <w:r w:rsidRPr="00BE5EEB">
        <w:rPr>
          <w:rFonts w:ascii="Garamond" w:hAnsi="Garamond" w:cs="Times New Roman"/>
        </w:rPr>
        <w:t xml:space="preserve">”, está en que los mortales racionales tienen conciencia, o sea memoria, </w:t>
      </w:r>
      <w:r w:rsidR="006976F6" w:rsidRPr="00BE5EEB">
        <w:rPr>
          <w:rFonts w:ascii="Garamond" w:hAnsi="Garamond" w:cs="Times New Roman"/>
        </w:rPr>
        <w:t xml:space="preserve">por la cual </w:t>
      </w:r>
      <w:r w:rsidRPr="00BE5EEB">
        <w:rPr>
          <w:rFonts w:ascii="Garamond" w:hAnsi="Garamond" w:cs="Times New Roman"/>
        </w:rPr>
        <w:t>pueden remontarse a su origen (</w:t>
      </w:r>
      <w:r w:rsidR="00556DF3" w:rsidRPr="00BE5EEB">
        <w:rPr>
          <w:rFonts w:ascii="Garamond" w:hAnsi="Garamond" w:cs="Times New Roman"/>
        </w:rPr>
        <w:t xml:space="preserve">Agustín, </w:t>
      </w:r>
      <w:r w:rsidR="00556DF3" w:rsidRPr="00BE5EEB">
        <w:rPr>
          <w:rFonts w:ascii="Garamond" w:hAnsi="Garamond" w:cs="Times New Roman"/>
          <w:i/>
          <w:iCs/>
        </w:rPr>
        <w:t xml:space="preserve">De </w:t>
      </w:r>
      <w:proofErr w:type="spellStart"/>
      <w:r w:rsidRPr="00BE5EEB">
        <w:rPr>
          <w:rFonts w:ascii="Garamond" w:hAnsi="Garamond" w:cs="Times New Roman"/>
          <w:i/>
          <w:iCs/>
        </w:rPr>
        <w:t>Civ</w:t>
      </w:r>
      <w:r w:rsidR="00556DF3" w:rsidRPr="00BE5EEB">
        <w:rPr>
          <w:rFonts w:ascii="Garamond" w:hAnsi="Garamond" w:cs="Times New Roman"/>
          <w:i/>
          <w:iCs/>
        </w:rPr>
        <w:t>itate</w:t>
      </w:r>
      <w:proofErr w:type="spellEnd"/>
      <w:r w:rsidRPr="00BE5EEB">
        <w:rPr>
          <w:rFonts w:ascii="Garamond" w:hAnsi="Garamond" w:cs="Times New Roman"/>
          <w:i/>
          <w:iCs/>
        </w:rPr>
        <w:t xml:space="preserve"> Dei</w:t>
      </w:r>
      <w:r w:rsidRPr="00BE5EEB">
        <w:rPr>
          <w:rFonts w:ascii="Garamond" w:hAnsi="Garamond" w:cs="Times New Roman"/>
        </w:rPr>
        <w:t xml:space="preserve"> XII, l</w:t>
      </w:r>
      <w:r w:rsidR="000017D2" w:rsidRPr="00BE5EEB">
        <w:rPr>
          <w:rFonts w:ascii="Garamond" w:hAnsi="Garamond" w:cs="Times New Roman"/>
        </w:rPr>
        <w:t xml:space="preserve"> </w:t>
      </w:r>
      <w:r w:rsidR="005F3060" w:rsidRPr="00BE5EEB">
        <w:rPr>
          <w:rFonts w:ascii="Garamond" w:hAnsi="Garamond" w:cs="Times New Roman"/>
        </w:rPr>
        <w:t>ss.</w:t>
      </w:r>
      <w:r w:rsidRPr="00BE5EEB">
        <w:rPr>
          <w:rFonts w:ascii="Garamond" w:hAnsi="Garamond" w:cs="Times New Roman"/>
        </w:rPr>
        <w:t>)</w:t>
      </w:r>
      <w:r w:rsidR="008A76E8" w:rsidRPr="00BE5EEB">
        <w:rPr>
          <w:rFonts w:ascii="Garamond" w:hAnsi="Garamond" w:cs="Times New Roman"/>
        </w:rPr>
        <w:t>. Esta imposibilidad de remontar</w:t>
      </w:r>
      <w:r w:rsidR="00DE369A" w:rsidRPr="00BE5EEB">
        <w:rPr>
          <w:rFonts w:ascii="Garamond" w:hAnsi="Garamond" w:cs="Times New Roman"/>
        </w:rPr>
        <w:t>se</w:t>
      </w:r>
      <w:r w:rsidR="008A76E8" w:rsidRPr="00BE5EEB">
        <w:rPr>
          <w:rFonts w:ascii="Garamond" w:hAnsi="Garamond" w:cs="Times New Roman"/>
        </w:rPr>
        <w:t xml:space="preserve"> a su origen en Dios vuelve a los animales y demás seres vivos irremediablemente inferiores.</w:t>
      </w:r>
    </w:p>
  </w:footnote>
  <w:footnote w:id="13">
    <w:p w14:paraId="1BA2150E" w14:textId="6AA9C533" w:rsidR="00F776A8" w:rsidRPr="00BE5EEB" w:rsidRDefault="00F776A8" w:rsidP="00077DB5">
      <w:pPr>
        <w:pStyle w:val="Textonotapie"/>
        <w:jc w:val="both"/>
        <w:rPr>
          <w:rFonts w:ascii="Garamond" w:hAnsi="Garamond" w:cs="Times New Roman"/>
          <w:i/>
          <w:iCs/>
        </w:rPr>
      </w:pPr>
      <w:r w:rsidRPr="00BE5EEB">
        <w:rPr>
          <w:rStyle w:val="Refdenotaalpie"/>
          <w:rFonts w:ascii="Garamond" w:hAnsi="Garamond" w:cs="Times New Roman"/>
        </w:rPr>
        <w:footnoteRef/>
      </w:r>
      <w:r w:rsidRPr="00BE5EEB">
        <w:rPr>
          <w:rFonts w:ascii="Garamond" w:hAnsi="Garamond" w:cs="Times New Roman"/>
        </w:rPr>
        <w:t xml:space="preserve"> Lo que se ha </w:t>
      </w:r>
      <w:r w:rsidR="00462964" w:rsidRPr="00BE5EEB">
        <w:rPr>
          <w:rFonts w:ascii="Garamond" w:hAnsi="Garamond" w:cs="Times New Roman"/>
        </w:rPr>
        <w:t>denominado</w:t>
      </w:r>
      <w:r w:rsidRPr="00BE5EEB">
        <w:rPr>
          <w:rFonts w:ascii="Garamond" w:hAnsi="Garamond" w:cs="Times New Roman"/>
        </w:rPr>
        <w:t xml:space="preserve"> “panteísmo medieval” –David de </w:t>
      </w:r>
      <w:proofErr w:type="spellStart"/>
      <w:r w:rsidRPr="00BE5EEB">
        <w:rPr>
          <w:rFonts w:ascii="Garamond" w:hAnsi="Garamond" w:cs="Times New Roman"/>
        </w:rPr>
        <w:t>Dinant</w:t>
      </w:r>
      <w:proofErr w:type="spellEnd"/>
      <w:r w:rsidRPr="00BE5EEB">
        <w:rPr>
          <w:rFonts w:ascii="Garamond" w:hAnsi="Garamond" w:cs="Times New Roman"/>
        </w:rPr>
        <w:t xml:space="preserve"> (</w:t>
      </w:r>
      <w:proofErr w:type="spellStart"/>
      <w:r w:rsidRPr="00BE5EEB">
        <w:rPr>
          <w:rFonts w:ascii="Garamond" w:hAnsi="Garamond" w:cs="Times New Roman"/>
        </w:rPr>
        <w:t>s.XIII</w:t>
      </w:r>
      <w:proofErr w:type="spellEnd"/>
      <w:r w:rsidRPr="00BE5EEB">
        <w:rPr>
          <w:rFonts w:ascii="Garamond" w:hAnsi="Garamond" w:cs="Times New Roman"/>
        </w:rPr>
        <w:t xml:space="preserve">), </w:t>
      </w:r>
      <w:proofErr w:type="spellStart"/>
      <w:r w:rsidRPr="00BE5EEB">
        <w:rPr>
          <w:rFonts w:ascii="Garamond" w:hAnsi="Garamond" w:cs="Times New Roman"/>
        </w:rPr>
        <w:t>Amalric</w:t>
      </w:r>
      <w:proofErr w:type="spellEnd"/>
      <w:r w:rsidRPr="00BE5EEB">
        <w:rPr>
          <w:rFonts w:ascii="Garamond" w:hAnsi="Garamond" w:cs="Times New Roman"/>
        </w:rPr>
        <w:t xml:space="preserve"> de Chartres, etc.– parece provenir fundamentalmente de ciertas interpretaciones</w:t>
      </w:r>
      <w:r w:rsidR="00E150C9" w:rsidRPr="00BE5EEB">
        <w:rPr>
          <w:rFonts w:ascii="Garamond" w:hAnsi="Garamond" w:cs="Times New Roman"/>
        </w:rPr>
        <w:t xml:space="preserve"> latinas</w:t>
      </w:r>
      <w:r w:rsidRPr="00BE5EEB">
        <w:rPr>
          <w:rFonts w:ascii="Garamond" w:hAnsi="Garamond" w:cs="Times New Roman"/>
        </w:rPr>
        <w:t xml:space="preserve"> </w:t>
      </w:r>
      <w:r w:rsidR="000F65DD" w:rsidRPr="00BE5EEB">
        <w:rPr>
          <w:rFonts w:ascii="Garamond" w:hAnsi="Garamond" w:cs="Times New Roman"/>
        </w:rPr>
        <w:t xml:space="preserve">aparecidas </w:t>
      </w:r>
      <w:r w:rsidR="00480515" w:rsidRPr="00BE5EEB">
        <w:rPr>
          <w:rFonts w:ascii="Garamond" w:hAnsi="Garamond" w:cs="Times New Roman"/>
        </w:rPr>
        <w:t>a propósito</w:t>
      </w:r>
      <w:r w:rsidR="000F65DD" w:rsidRPr="00BE5EEB">
        <w:rPr>
          <w:rFonts w:ascii="Garamond" w:hAnsi="Garamond" w:cs="Times New Roman"/>
        </w:rPr>
        <w:t xml:space="preserve"> de </w:t>
      </w:r>
      <w:r w:rsidRPr="00BE5EEB">
        <w:rPr>
          <w:rFonts w:ascii="Garamond" w:hAnsi="Garamond" w:cs="Times New Roman"/>
        </w:rPr>
        <w:t xml:space="preserve">la recepción árabe de los escritos </w:t>
      </w:r>
      <w:r w:rsidR="009C17D2" w:rsidRPr="00BE5EEB">
        <w:rPr>
          <w:rFonts w:ascii="Garamond" w:hAnsi="Garamond" w:cs="Times New Roman"/>
        </w:rPr>
        <w:t>de Aristóteles y de</w:t>
      </w:r>
      <w:r w:rsidR="00E150C9" w:rsidRPr="00BE5EEB">
        <w:rPr>
          <w:rFonts w:ascii="Garamond" w:hAnsi="Garamond" w:cs="Times New Roman"/>
        </w:rPr>
        <w:t>l</w:t>
      </w:r>
      <w:r w:rsidR="009C17D2" w:rsidRPr="00BE5EEB">
        <w:rPr>
          <w:rFonts w:ascii="Garamond" w:hAnsi="Garamond" w:cs="Times New Roman"/>
        </w:rPr>
        <w:t xml:space="preserve"> </w:t>
      </w:r>
      <w:r w:rsidR="009C17D2" w:rsidRPr="00BE5EEB">
        <w:rPr>
          <w:rFonts w:ascii="Garamond" w:hAnsi="Garamond" w:cs="Times New Roman"/>
          <w:i/>
          <w:iCs/>
        </w:rPr>
        <w:t xml:space="preserve">Liber de </w:t>
      </w:r>
      <w:proofErr w:type="spellStart"/>
      <w:r w:rsidR="009C17D2" w:rsidRPr="00BE5EEB">
        <w:rPr>
          <w:rFonts w:ascii="Garamond" w:hAnsi="Garamond" w:cs="Times New Roman"/>
          <w:i/>
          <w:iCs/>
        </w:rPr>
        <w:t>causis</w:t>
      </w:r>
      <w:proofErr w:type="spellEnd"/>
      <w:r w:rsidRPr="00BE5EEB">
        <w:rPr>
          <w:rFonts w:ascii="Garamond" w:hAnsi="Garamond" w:cs="Times New Roman"/>
        </w:rPr>
        <w:t xml:space="preserve">: Algunas de sus tesis principales son: 1) Considerar que Dios es la </w:t>
      </w:r>
      <w:r w:rsidRPr="00BE5EEB">
        <w:rPr>
          <w:rFonts w:ascii="Garamond" w:hAnsi="Garamond" w:cs="Times New Roman"/>
          <w:i/>
          <w:iCs/>
        </w:rPr>
        <w:t xml:space="preserve">materia prima </w:t>
      </w:r>
      <w:r w:rsidRPr="00BE5EEB">
        <w:rPr>
          <w:rFonts w:ascii="Garamond" w:hAnsi="Garamond" w:cs="Times New Roman"/>
        </w:rPr>
        <w:t>de la cual están hechas todas las cosas</w:t>
      </w:r>
      <w:r w:rsidR="005F3060">
        <w:rPr>
          <w:rFonts w:ascii="Garamond" w:hAnsi="Garamond" w:cs="Times New Roman"/>
        </w:rPr>
        <w:t>.</w:t>
      </w:r>
      <w:r w:rsidRPr="00BE5EEB">
        <w:rPr>
          <w:rFonts w:ascii="Garamond" w:hAnsi="Garamond" w:cs="Times New Roman"/>
        </w:rPr>
        <w:t xml:space="preserve"> 2) Que materia, intelecto y Dios son </w:t>
      </w:r>
      <w:r w:rsidRPr="00BE5EEB">
        <w:rPr>
          <w:rFonts w:ascii="Garamond" w:hAnsi="Garamond" w:cs="Times New Roman"/>
          <w:i/>
          <w:iCs/>
        </w:rPr>
        <w:t xml:space="preserve">modos </w:t>
      </w:r>
      <w:r w:rsidRPr="00BE5EEB">
        <w:rPr>
          <w:rFonts w:ascii="Garamond" w:hAnsi="Garamond" w:cs="Times New Roman"/>
        </w:rPr>
        <w:t xml:space="preserve">de la misma esencia. </w:t>
      </w:r>
      <w:r w:rsidR="00934773" w:rsidRPr="00BE5EEB">
        <w:rPr>
          <w:rFonts w:ascii="Garamond" w:hAnsi="Garamond" w:cs="Times New Roman"/>
        </w:rPr>
        <w:t>Más tarde</w:t>
      </w:r>
      <w:r w:rsidR="00421BE2" w:rsidRPr="00BE5EEB">
        <w:rPr>
          <w:rFonts w:ascii="Garamond" w:hAnsi="Garamond" w:cs="Times New Roman"/>
        </w:rPr>
        <w:t>,</w:t>
      </w:r>
      <w:r w:rsidR="00934773" w:rsidRPr="00BE5EEB">
        <w:rPr>
          <w:rFonts w:ascii="Garamond" w:hAnsi="Garamond" w:cs="Times New Roman"/>
        </w:rPr>
        <w:t xml:space="preserve"> </w:t>
      </w:r>
      <w:r w:rsidRPr="00BE5EEB">
        <w:rPr>
          <w:rFonts w:ascii="Garamond" w:hAnsi="Garamond" w:cs="Times New Roman"/>
        </w:rPr>
        <w:t>Tomás de Aquino condena</w:t>
      </w:r>
      <w:r w:rsidR="000D3208" w:rsidRPr="00BE5EEB">
        <w:rPr>
          <w:rFonts w:ascii="Garamond" w:hAnsi="Garamond" w:cs="Times New Roman"/>
        </w:rPr>
        <w:t>ría</w:t>
      </w:r>
      <w:r w:rsidR="00800B2D" w:rsidRPr="00BE5EEB">
        <w:rPr>
          <w:rFonts w:ascii="Garamond" w:hAnsi="Garamond" w:cs="Times New Roman"/>
        </w:rPr>
        <w:t xml:space="preserve"> </w:t>
      </w:r>
      <w:r w:rsidRPr="00BE5EEB">
        <w:rPr>
          <w:rFonts w:ascii="Garamond" w:hAnsi="Garamond" w:cs="Times New Roman"/>
        </w:rPr>
        <w:t>fuertemente estas formas de panteísmo</w:t>
      </w:r>
      <w:r w:rsidR="00D960B4" w:rsidRPr="00BE5EEB">
        <w:rPr>
          <w:rFonts w:ascii="Garamond" w:hAnsi="Garamond" w:cs="Times New Roman"/>
        </w:rPr>
        <w:t xml:space="preserve"> materialista</w:t>
      </w:r>
      <w:r w:rsidRPr="00BE5EEB">
        <w:rPr>
          <w:rFonts w:ascii="Garamond" w:hAnsi="Garamond" w:cs="Times New Roman"/>
        </w:rPr>
        <w:t xml:space="preserve"> (</w:t>
      </w:r>
      <w:r w:rsidRPr="00BE5EEB">
        <w:rPr>
          <w:rFonts w:ascii="Garamond" w:hAnsi="Garamond" w:cs="Times New Roman"/>
          <w:i/>
          <w:iCs/>
        </w:rPr>
        <w:t>Tomas</w:t>
      </w:r>
      <w:r w:rsidR="00C653A1" w:rsidRPr="00BE5EEB">
        <w:rPr>
          <w:rFonts w:ascii="Garamond" w:hAnsi="Garamond" w:cs="Times New Roman"/>
          <w:i/>
          <w:iCs/>
        </w:rPr>
        <w:t xml:space="preserve"> de Aquino</w:t>
      </w:r>
      <w:r w:rsidRPr="00BE5EEB">
        <w:rPr>
          <w:rFonts w:ascii="Garamond" w:hAnsi="Garamond" w:cs="Times New Roman"/>
          <w:i/>
          <w:iCs/>
        </w:rPr>
        <w:t xml:space="preserve">, In II </w:t>
      </w:r>
      <w:proofErr w:type="spellStart"/>
      <w:r w:rsidRPr="00BE5EEB">
        <w:rPr>
          <w:rFonts w:ascii="Garamond" w:hAnsi="Garamond" w:cs="Times New Roman"/>
          <w:i/>
          <w:iCs/>
        </w:rPr>
        <w:t>Sent</w:t>
      </w:r>
      <w:proofErr w:type="spellEnd"/>
      <w:r w:rsidRPr="00BE5EEB">
        <w:rPr>
          <w:rFonts w:ascii="Garamond" w:hAnsi="Garamond" w:cs="Times New Roman"/>
          <w:i/>
          <w:iCs/>
        </w:rPr>
        <w:t xml:space="preserve">., </w:t>
      </w:r>
      <w:proofErr w:type="spellStart"/>
      <w:r w:rsidRPr="00BE5EEB">
        <w:rPr>
          <w:rFonts w:ascii="Garamond" w:hAnsi="Garamond" w:cs="Times New Roman"/>
        </w:rPr>
        <w:t>dist</w:t>
      </w:r>
      <w:proofErr w:type="spellEnd"/>
      <w:r w:rsidRPr="00BE5EEB">
        <w:rPr>
          <w:rFonts w:ascii="Garamond" w:hAnsi="Garamond" w:cs="Times New Roman"/>
        </w:rPr>
        <w:t xml:space="preserve">. </w:t>
      </w:r>
      <w:proofErr w:type="spellStart"/>
      <w:r w:rsidRPr="00BE5EEB">
        <w:rPr>
          <w:rFonts w:ascii="Garamond" w:hAnsi="Garamond" w:cs="Times New Roman"/>
        </w:rPr>
        <w:t>xvii</w:t>
      </w:r>
      <w:proofErr w:type="spellEnd"/>
      <w:r w:rsidRPr="00BE5EEB">
        <w:rPr>
          <w:rFonts w:ascii="Garamond" w:hAnsi="Garamond" w:cs="Times New Roman"/>
        </w:rPr>
        <w:t xml:space="preserve">, </w:t>
      </w:r>
      <w:r w:rsidR="00110E76" w:rsidRPr="00BE5EEB">
        <w:rPr>
          <w:rFonts w:ascii="Garamond" w:hAnsi="Garamond" w:cs="Times New Roman"/>
        </w:rPr>
        <w:t>q</w:t>
      </w:r>
      <w:r w:rsidRPr="00BE5EEB">
        <w:rPr>
          <w:rFonts w:ascii="Garamond" w:hAnsi="Garamond" w:cs="Times New Roman"/>
        </w:rPr>
        <w:t>.</w:t>
      </w:r>
      <w:r w:rsidR="00C653A1" w:rsidRPr="00BE5EEB">
        <w:rPr>
          <w:rFonts w:ascii="Garamond" w:hAnsi="Garamond" w:cs="Times New Roman"/>
        </w:rPr>
        <w:t xml:space="preserve"> </w:t>
      </w:r>
      <w:r w:rsidR="00110E76" w:rsidRPr="00BE5EEB">
        <w:rPr>
          <w:rFonts w:ascii="Garamond" w:hAnsi="Garamond" w:cs="Times New Roman"/>
        </w:rPr>
        <w:t>1</w:t>
      </w:r>
      <w:r w:rsidRPr="00BE5EEB">
        <w:rPr>
          <w:rFonts w:ascii="Garamond" w:hAnsi="Garamond" w:cs="Times New Roman"/>
        </w:rPr>
        <w:t>)</w:t>
      </w:r>
    </w:p>
  </w:footnote>
  <w:footnote w:id="14">
    <w:p w14:paraId="505F81B9" w14:textId="208BB030" w:rsidR="00F776A8" w:rsidRPr="00BE5EEB" w:rsidRDefault="00F776A8" w:rsidP="002E6497">
      <w:pPr>
        <w:pStyle w:val="Textonotapie"/>
        <w:jc w:val="both"/>
        <w:rPr>
          <w:rFonts w:ascii="Garamond" w:hAnsi="Garamond" w:cs="Times New Roman"/>
        </w:rPr>
      </w:pPr>
      <w:r w:rsidRPr="00BE5EEB">
        <w:rPr>
          <w:rStyle w:val="Refdenotaalpie"/>
          <w:rFonts w:ascii="Garamond" w:hAnsi="Garamond" w:cs="Times New Roman"/>
        </w:rPr>
        <w:footnoteRef/>
      </w:r>
      <w:r w:rsidRPr="00BE5EEB">
        <w:rPr>
          <w:rFonts w:ascii="Garamond" w:hAnsi="Garamond" w:cs="Times New Roman"/>
        </w:rPr>
        <w:t xml:space="preserve"> La famosa id</w:t>
      </w:r>
      <w:r w:rsidR="00AA2820" w:rsidRPr="00BE5EEB">
        <w:rPr>
          <w:rFonts w:ascii="Garamond" w:hAnsi="Garamond" w:cs="Times New Roman"/>
        </w:rPr>
        <w:t xml:space="preserve">entidad </w:t>
      </w:r>
      <w:r w:rsidRPr="00BE5EEB">
        <w:rPr>
          <w:rFonts w:ascii="Garamond" w:hAnsi="Garamond" w:cs="Times New Roman"/>
          <w:i/>
          <w:iCs/>
        </w:rPr>
        <w:t xml:space="preserve">Deus </w:t>
      </w:r>
      <w:proofErr w:type="spellStart"/>
      <w:r w:rsidRPr="00BE5EEB">
        <w:rPr>
          <w:rFonts w:ascii="Garamond" w:hAnsi="Garamond" w:cs="Times New Roman"/>
          <w:i/>
          <w:iCs/>
        </w:rPr>
        <w:t>sive</w:t>
      </w:r>
      <w:proofErr w:type="spellEnd"/>
      <w:r w:rsidRPr="00BE5EEB">
        <w:rPr>
          <w:rFonts w:ascii="Garamond" w:hAnsi="Garamond" w:cs="Times New Roman"/>
          <w:i/>
          <w:iCs/>
        </w:rPr>
        <w:t xml:space="preserve"> natura</w:t>
      </w:r>
      <w:r w:rsidR="00AA2820" w:rsidRPr="00BE5EEB">
        <w:rPr>
          <w:rFonts w:ascii="Garamond" w:hAnsi="Garamond" w:cs="Times New Roman"/>
          <w:i/>
          <w:iCs/>
        </w:rPr>
        <w:t>,</w:t>
      </w:r>
      <w:r w:rsidRPr="00BE5EEB">
        <w:rPr>
          <w:rFonts w:ascii="Garamond" w:hAnsi="Garamond" w:cs="Times New Roman"/>
        </w:rPr>
        <w:t xml:space="preserve"> por la cual Baruch Spinoza será perseguido y condenado ya </w:t>
      </w:r>
      <w:r w:rsidR="004A796F" w:rsidRPr="00BE5EEB">
        <w:rPr>
          <w:rFonts w:ascii="Garamond" w:hAnsi="Garamond" w:cs="Times New Roman"/>
        </w:rPr>
        <w:t xml:space="preserve">bien </w:t>
      </w:r>
      <w:r w:rsidRPr="00BE5EEB">
        <w:rPr>
          <w:rFonts w:ascii="Garamond" w:hAnsi="Garamond" w:cs="Times New Roman"/>
        </w:rPr>
        <w:t>entrada la Modernidad</w:t>
      </w:r>
      <w:r w:rsidR="00AA2820" w:rsidRPr="00BE5EEB">
        <w:rPr>
          <w:rFonts w:ascii="Garamond" w:hAnsi="Garamond" w:cs="Times New Roman"/>
        </w:rPr>
        <w:t>,</w:t>
      </w:r>
      <w:r w:rsidRPr="00BE5EEB">
        <w:rPr>
          <w:rFonts w:ascii="Garamond" w:hAnsi="Garamond" w:cs="Times New Roman"/>
        </w:rPr>
        <w:t xml:space="preserve"> </w:t>
      </w:r>
      <w:r w:rsidR="004A796F" w:rsidRPr="00BE5EEB">
        <w:rPr>
          <w:rFonts w:ascii="Garamond" w:hAnsi="Garamond" w:cs="Times New Roman"/>
        </w:rPr>
        <w:t>defiend</w:t>
      </w:r>
      <w:r w:rsidRPr="00BE5EEB">
        <w:rPr>
          <w:rFonts w:ascii="Garamond" w:hAnsi="Garamond" w:cs="Times New Roman"/>
        </w:rPr>
        <w:t>e centralmente un monismo donde existe una completa coincidencia entre la divinidad y la naturaleza</w:t>
      </w:r>
      <w:r w:rsidR="00AA2820" w:rsidRPr="00BE5EEB">
        <w:rPr>
          <w:rFonts w:ascii="Garamond" w:hAnsi="Garamond" w:cs="Times New Roman"/>
        </w:rPr>
        <w:t>, según el cual o</w:t>
      </w:r>
      <w:r w:rsidRPr="00BE5EEB">
        <w:rPr>
          <w:rFonts w:ascii="Garamond" w:hAnsi="Garamond" w:cs="Times New Roman"/>
        </w:rPr>
        <w:t xml:space="preserve"> bien Dios es inmanente a la naturaleza o </w:t>
      </w:r>
      <w:r w:rsidR="00C47C94" w:rsidRPr="00BE5EEB">
        <w:rPr>
          <w:rFonts w:ascii="Garamond" w:hAnsi="Garamond" w:cs="Times New Roman"/>
        </w:rPr>
        <w:t xml:space="preserve">bien </w:t>
      </w:r>
      <w:r w:rsidRPr="00BE5EEB">
        <w:rPr>
          <w:rFonts w:ascii="Garamond" w:hAnsi="Garamond" w:cs="Times New Roman"/>
        </w:rPr>
        <w:t xml:space="preserve">la naturaleza misma es Dios. </w:t>
      </w:r>
      <w:r w:rsidR="00C26B95" w:rsidRPr="00BE5EEB">
        <w:rPr>
          <w:rFonts w:ascii="Garamond" w:hAnsi="Garamond" w:cs="Times New Roman"/>
        </w:rPr>
        <w:t>Esta</w:t>
      </w:r>
      <w:r w:rsidRPr="00BE5EEB">
        <w:rPr>
          <w:rFonts w:ascii="Garamond" w:hAnsi="Garamond" w:cs="Times New Roman"/>
        </w:rPr>
        <w:t xml:space="preserve"> doctrina es más bien marginal</w:t>
      </w:r>
      <w:r w:rsidR="00C47C94" w:rsidRPr="00BE5EEB">
        <w:rPr>
          <w:rFonts w:ascii="Garamond" w:hAnsi="Garamond" w:cs="Times New Roman"/>
        </w:rPr>
        <w:t xml:space="preserve"> durante</w:t>
      </w:r>
      <w:r w:rsidRPr="00BE5EEB">
        <w:rPr>
          <w:rFonts w:ascii="Garamond" w:hAnsi="Garamond" w:cs="Times New Roman"/>
        </w:rPr>
        <w:t xml:space="preserve"> la Edad Media</w:t>
      </w:r>
      <w:r w:rsidR="00C47C94" w:rsidRPr="00BE5EEB">
        <w:rPr>
          <w:rFonts w:ascii="Garamond" w:hAnsi="Garamond" w:cs="Times New Roman"/>
        </w:rPr>
        <w:t>,</w:t>
      </w:r>
      <w:r w:rsidRPr="00BE5EEB">
        <w:rPr>
          <w:rFonts w:ascii="Garamond" w:hAnsi="Garamond" w:cs="Times New Roman"/>
        </w:rPr>
        <w:t xml:space="preserve"> sobre todo</w:t>
      </w:r>
      <w:r w:rsidR="00C47C94" w:rsidRPr="00BE5EEB">
        <w:rPr>
          <w:rFonts w:ascii="Garamond" w:hAnsi="Garamond" w:cs="Times New Roman"/>
        </w:rPr>
        <w:t>,</w:t>
      </w:r>
      <w:r w:rsidRPr="00BE5EEB">
        <w:rPr>
          <w:rFonts w:ascii="Garamond" w:hAnsi="Garamond" w:cs="Times New Roman"/>
        </w:rPr>
        <w:t xml:space="preserve"> en razón de la afirmación teológica y cosmológica de </w:t>
      </w:r>
      <w:r w:rsidR="00C26B95" w:rsidRPr="00BE5EEB">
        <w:rPr>
          <w:rFonts w:ascii="Garamond" w:hAnsi="Garamond" w:cs="Times New Roman"/>
        </w:rPr>
        <w:t>l</w:t>
      </w:r>
      <w:r w:rsidRPr="00BE5EEB">
        <w:rPr>
          <w:rFonts w:ascii="Garamond" w:hAnsi="Garamond" w:cs="Times New Roman"/>
        </w:rPr>
        <w:t xml:space="preserve">a </w:t>
      </w:r>
      <w:r w:rsidR="00C26B95" w:rsidRPr="00BE5EEB">
        <w:rPr>
          <w:rFonts w:ascii="Garamond" w:hAnsi="Garamond" w:cs="Times New Roman"/>
        </w:rPr>
        <w:t xml:space="preserve">enorme </w:t>
      </w:r>
      <w:r w:rsidRPr="00BE5EEB">
        <w:rPr>
          <w:rFonts w:ascii="Garamond" w:hAnsi="Garamond" w:cs="Times New Roman"/>
        </w:rPr>
        <w:t>brecha entre Dios y los seres creados</w:t>
      </w:r>
      <w:r w:rsidR="00167DFA" w:rsidRPr="00BE5EEB">
        <w:rPr>
          <w:rFonts w:ascii="Garamond" w:hAnsi="Garamond" w:cs="Times New Roman"/>
        </w:rPr>
        <w:t>,</w:t>
      </w:r>
      <w:r w:rsidRPr="00BE5EEB">
        <w:rPr>
          <w:rFonts w:ascii="Garamond" w:hAnsi="Garamond" w:cs="Times New Roman"/>
        </w:rPr>
        <w:t xml:space="preserve"> que </w:t>
      </w:r>
      <w:r w:rsidR="00C47C94" w:rsidRPr="00BE5EEB">
        <w:rPr>
          <w:rFonts w:ascii="Garamond" w:hAnsi="Garamond" w:cs="Times New Roman"/>
        </w:rPr>
        <w:t>excluye</w:t>
      </w:r>
      <w:r w:rsidRPr="00BE5EEB">
        <w:rPr>
          <w:rFonts w:ascii="Garamond" w:hAnsi="Garamond" w:cs="Times New Roman"/>
        </w:rPr>
        <w:t xml:space="preserve"> tal unidad. </w:t>
      </w:r>
    </w:p>
  </w:footnote>
  <w:footnote w:id="15">
    <w:p w14:paraId="6E90DCAA" w14:textId="7318F7AE" w:rsidR="00F776A8" w:rsidRPr="00BE5EEB" w:rsidRDefault="00F776A8" w:rsidP="00EE415F">
      <w:pPr>
        <w:pStyle w:val="Textonotapie"/>
        <w:jc w:val="both"/>
        <w:rPr>
          <w:rFonts w:ascii="Garamond" w:hAnsi="Garamond" w:cs="Times New Roman"/>
        </w:rPr>
      </w:pPr>
      <w:r w:rsidRPr="00BE5EEB">
        <w:rPr>
          <w:rStyle w:val="Refdenotaalpie"/>
          <w:rFonts w:ascii="Garamond" w:hAnsi="Garamond" w:cs="Times New Roman"/>
        </w:rPr>
        <w:footnoteRef/>
      </w:r>
      <w:r w:rsidRPr="00BE5EEB">
        <w:rPr>
          <w:rFonts w:ascii="Garamond" w:hAnsi="Garamond" w:cs="Times New Roman"/>
        </w:rPr>
        <w:t xml:space="preserve"> Filón de Alejandría, en su </w:t>
      </w:r>
      <w:r w:rsidR="00C47C94" w:rsidRPr="00BE5EEB">
        <w:rPr>
          <w:rFonts w:ascii="Garamond" w:hAnsi="Garamond" w:cs="Times New Roman"/>
        </w:rPr>
        <w:t xml:space="preserve">obra </w:t>
      </w:r>
      <w:r w:rsidRPr="00BE5EEB">
        <w:rPr>
          <w:rFonts w:ascii="Garamond" w:hAnsi="Garamond" w:cs="Times New Roman"/>
          <w:i/>
          <w:iCs/>
        </w:rPr>
        <w:t xml:space="preserve">De </w:t>
      </w:r>
      <w:proofErr w:type="spellStart"/>
      <w:r w:rsidRPr="00BE5EEB">
        <w:rPr>
          <w:rFonts w:ascii="Garamond" w:hAnsi="Garamond" w:cs="Times New Roman"/>
          <w:i/>
          <w:iCs/>
        </w:rPr>
        <w:t>Opificio</w:t>
      </w:r>
      <w:proofErr w:type="spellEnd"/>
      <w:r w:rsidRPr="00BE5EEB">
        <w:rPr>
          <w:rFonts w:ascii="Garamond" w:hAnsi="Garamond" w:cs="Times New Roman"/>
        </w:rPr>
        <w:t xml:space="preserve">, </w:t>
      </w:r>
      <w:r w:rsidR="00143FB5" w:rsidRPr="00BE5EEB">
        <w:rPr>
          <w:rFonts w:ascii="Garamond" w:hAnsi="Garamond" w:cs="Times New Roman"/>
        </w:rPr>
        <w:t xml:space="preserve">que será </w:t>
      </w:r>
      <w:r w:rsidRPr="00BE5EEB">
        <w:rPr>
          <w:rFonts w:ascii="Garamond" w:hAnsi="Garamond" w:cs="Times New Roman"/>
        </w:rPr>
        <w:t xml:space="preserve">tan influyente posteriormente en el pensamiento sobre la creación de </w:t>
      </w:r>
      <w:r w:rsidR="004B3B96" w:rsidRPr="00BE5EEB">
        <w:rPr>
          <w:rFonts w:ascii="Garamond" w:hAnsi="Garamond" w:cs="Times New Roman"/>
        </w:rPr>
        <w:t>la Patrística griega</w:t>
      </w:r>
      <w:r w:rsidRPr="00BE5EEB">
        <w:rPr>
          <w:rFonts w:ascii="Garamond" w:hAnsi="Garamond" w:cs="Times New Roman"/>
        </w:rPr>
        <w:t xml:space="preserve"> afirma que Dios “después de haber hecho del hombre su pariente</w:t>
      </w:r>
      <w:r w:rsidR="00ED6D5D" w:rsidRPr="00BE5EEB">
        <w:rPr>
          <w:rFonts w:ascii="Garamond" w:hAnsi="Garamond" w:cs="Times New Roman"/>
        </w:rPr>
        <w:t xml:space="preserve"> (</w:t>
      </w:r>
      <w:proofErr w:type="spellStart"/>
      <w:r w:rsidR="00EE415F" w:rsidRPr="00BE5EEB">
        <w:rPr>
          <w:rFonts w:ascii="Garamond" w:hAnsi="Garamond" w:cs="Times New Roman"/>
        </w:rPr>
        <w:t>συγγενεί</w:t>
      </w:r>
      <w:proofErr w:type="spellEnd"/>
      <w:r w:rsidR="00EE415F" w:rsidRPr="00BE5EEB">
        <w:rPr>
          <w:rFonts w:ascii="Garamond" w:hAnsi="Garamond" w:cs="Times New Roman"/>
        </w:rPr>
        <w:t xml:space="preserve">ας </w:t>
      </w:r>
      <w:proofErr w:type="spellStart"/>
      <w:r w:rsidR="00EE415F" w:rsidRPr="00BE5EEB">
        <w:rPr>
          <w:rFonts w:ascii="Garamond" w:hAnsi="Garamond" w:cs="Times New Roman"/>
        </w:rPr>
        <w:t>μετ</w:t>
      </w:r>
      <w:proofErr w:type="spellEnd"/>
      <w:r w:rsidR="00EE415F" w:rsidRPr="00BE5EEB">
        <w:rPr>
          <w:rFonts w:ascii="Garamond" w:hAnsi="Garamond" w:cs="Times New Roman"/>
        </w:rPr>
        <w:t>α</w:t>
      </w:r>
      <w:proofErr w:type="spellStart"/>
      <w:r w:rsidR="00EE415F" w:rsidRPr="00BE5EEB">
        <w:rPr>
          <w:rFonts w:ascii="Garamond" w:hAnsi="Garamond" w:cs="Times New Roman"/>
        </w:rPr>
        <w:t>δο</w:t>
      </w:r>
      <w:r w:rsidR="00EE415F" w:rsidRPr="00BE5EEB">
        <w:rPr>
          <w:rFonts w:ascii="Times New Roman" w:hAnsi="Times New Roman" w:cs="Times New Roman"/>
        </w:rPr>
        <w:t>ὺ</w:t>
      </w:r>
      <w:r w:rsidR="00EE415F" w:rsidRPr="00BE5EEB">
        <w:rPr>
          <w:rFonts w:ascii="Garamond" w:hAnsi="Garamond" w:cs="Times New Roman"/>
        </w:rPr>
        <w:t>ς</w:t>
      </w:r>
      <w:proofErr w:type="spellEnd"/>
      <w:r w:rsidR="00EE415F" w:rsidRPr="00BE5EEB">
        <w:rPr>
          <w:rFonts w:ascii="Garamond" w:hAnsi="Garamond" w:cs="Times New Roman"/>
        </w:rPr>
        <w:t>)</w:t>
      </w:r>
      <w:r w:rsidRPr="00BE5EEB">
        <w:rPr>
          <w:rFonts w:ascii="Garamond" w:hAnsi="Garamond" w:cs="Times New Roman"/>
        </w:rPr>
        <w:t>, a través de la razón</w:t>
      </w:r>
      <w:r w:rsidR="00EE415F" w:rsidRPr="00BE5EEB">
        <w:rPr>
          <w:rFonts w:ascii="Garamond" w:hAnsi="Garamond" w:cs="Times New Roman"/>
        </w:rPr>
        <w:t xml:space="preserve"> (</w:t>
      </w:r>
      <w:proofErr w:type="spellStart"/>
      <w:r w:rsidR="00EE415F" w:rsidRPr="00BE5EEB">
        <w:rPr>
          <w:rFonts w:ascii="Garamond" w:hAnsi="Garamond" w:cs="Times New Roman"/>
        </w:rPr>
        <w:t>τ</w:t>
      </w:r>
      <w:r w:rsidR="00EE415F" w:rsidRPr="00BE5EEB">
        <w:rPr>
          <w:rFonts w:ascii="Times New Roman" w:hAnsi="Times New Roman" w:cs="Times New Roman"/>
        </w:rPr>
        <w:t>ῆ</w:t>
      </w:r>
      <w:r w:rsidR="00EE415F" w:rsidRPr="00BE5EEB">
        <w:rPr>
          <w:rFonts w:ascii="Garamond" w:hAnsi="Garamond" w:cs="Times New Roman"/>
        </w:rPr>
        <w:t>ς</w:t>
      </w:r>
      <w:proofErr w:type="spellEnd"/>
      <w:r w:rsidR="00EE415F" w:rsidRPr="00BE5EEB">
        <w:rPr>
          <w:rFonts w:ascii="Garamond" w:hAnsi="Garamond" w:cs="Times New Roman"/>
        </w:rPr>
        <w:t xml:space="preserve"> </w:t>
      </w:r>
      <w:proofErr w:type="spellStart"/>
      <w:r w:rsidR="00EE415F" w:rsidRPr="00BE5EEB">
        <w:rPr>
          <w:rFonts w:ascii="Garamond" w:hAnsi="Garamond" w:cs="Times New Roman"/>
        </w:rPr>
        <w:t>λογικ</w:t>
      </w:r>
      <w:r w:rsidR="00EE415F" w:rsidRPr="00BE5EEB">
        <w:rPr>
          <w:rFonts w:ascii="Times New Roman" w:hAnsi="Times New Roman" w:cs="Times New Roman"/>
        </w:rPr>
        <w:t>ῆ</w:t>
      </w:r>
      <w:r w:rsidR="00EE415F" w:rsidRPr="00BE5EEB">
        <w:rPr>
          <w:rFonts w:ascii="Garamond" w:hAnsi="Garamond" w:cs="Times New Roman"/>
        </w:rPr>
        <w:t>ς</w:t>
      </w:r>
      <w:proofErr w:type="spellEnd"/>
      <w:r w:rsidR="00EE415F" w:rsidRPr="00BE5EEB">
        <w:rPr>
          <w:rFonts w:ascii="Garamond" w:hAnsi="Garamond" w:cs="Times New Roman"/>
        </w:rPr>
        <w:t>)</w:t>
      </w:r>
      <w:r w:rsidRPr="00BE5EEB">
        <w:rPr>
          <w:rFonts w:ascii="Garamond" w:hAnsi="Garamond" w:cs="Times New Roman"/>
        </w:rPr>
        <w:t xml:space="preserve">, que es el más excelente de los dones </w:t>
      </w:r>
      <w:r w:rsidR="0011774E" w:rsidRPr="00BE5EEB">
        <w:rPr>
          <w:rFonts w:ascii="Garamond" w:hAnsi="Garamond" w:cs="Times New Roman"/>
        </w:rPr>
        <w:t>(</w:t>
      </w:r>
      <w:proofErr w:type="spellStart"/>
      <w:r w:rsidR="0011774E" w:rsidRPr="00BE5EEB">
        <w:rPr>
          <w:rFonts w:ascii="Times New Roman" w:hAnsi="Times New Roman" w:cs="Times New Roman"/>
        </w:rPr>
        <w:t>ἀ</w:t>
      </w:r>
      <w:r w:rsidR="0011774E" w:rsidRPr="00BE5EEB">
        <w:rPr>
          <w:rFonts w:ascii="Garamond" w:hAnsi="Garamond" w:cs="Times New Roman"/>
        </w:rPr>
        <w:t>ρίστη</w:t>
      </w:r>
      <w:proofErr w:type="spellEnd"/>
      <w:r w:rsidR="0011774E" w:rsidRPr="00BE5EEB">
        <w:rPr>
          <w:rFonts w:ascii="Garamond" w:hAnsi="Garamond" w:cs="Times New Roman"/>
        </w:rPr>
        <w:t xml:space="preserve"> </w:t>
      </w:r>
      <w:proofErr w:type="spellStart"/>
      <w:r w:rsidR="0011774E" w:rsidRPr="00BE5EEB">
        <w:rPr>
          <w:rFonts w:ascii="Garamond" w:hAnsi="Garamond" w:cs="Times New Roman"/>
        </w:rPr>
        <w:t>δωρε</w:t>
      </w:r>
      <w:r w:rsidR="0011774E" w:rsidRPr="00BE5EEB">
        <w:rPr>
          <w:rFonts w:ascii="Times New Roman" w:hAnsi="Times New Roman" w:cs="Times New Roman"/>
        </w:rPr>
        <w:t>ῶ</w:t>
      </w:r>
      <w:r w:rsidR="0011774E" w:rsidRPr="00BE5EEB">
        <w:rPr>
          <w:rFonts w:ascii="Garamond" w:hAnsi="Garamond" w:cs="Times New Roman"/>
        </w:rPr>
        <w:t>ν</w:t>
      </w:r>
      <w:proofErr w:type="spellEnd"/>
      <w:r w:rsidR="0011774E" w:rsidRPr="00BE5EEB">
        <w:rPr>
          <w:rFonts w:ascii="Garamond" w:hAnsi="Garamond" w:cs="Times New Roman"/>
        </w:rPr>
        <w:t xml:space="preserve">) </w:t>
      </w:r>
      <w:r w:rsidRPr="00BE5EEB">
        <w:rPr>
          <w:rFonts w:ascii="Garamond" w:hAnsi="Garamond" w:cs="Times New Roman"/>
        </w:rPr>
        <w:t>(…) preparó todo en el mundo para que éste fuera el ser viviente más familiar y más querido para Él</w:t>
      </w:r>
      <w:r w:rsidR="0011774E" w:rsidRPr="00BE5EEB">
        <w:rPr>
          <w:rFonts w:ascii="Garamond" w:hAnsi="Garamond" w:cs="Times New Roman"/>
        </w:rPr>
        <w:t xml:space="preserve"> (</w:t>
      </w:r>
      <w:proofErr w:type="spellStart"/>
      <w:r w:rsidR="0011774E" w:rsidRPr="00BE5EEB">
        <w:rPr>
          <w:rFonts w:ascii="Garamond" w:hAnsi="Garamond" w:cs="Times New Roman"/>
        </w:rPr>
        <w:t>ο</w:t>
      </w:r>
      <w:r w:rsidR="0011774E" w:rsidRPr="00BE5EEB">
        <w:rPr>
          <w:rFonts w:ascii="Times New Roman" w:hAnsi="Times New Roman" w:cs="Times New Roman"/>
        </w:rPr>
        <w:t>ἰ</w:t>
      </w:r>
      <w:r w:rsidR="0011774E" w:rsidRPr="00BE5EEB">
        <w:rPr>
          <w:rFonts w:ascii="Garamond" w:hAnsi="Garamond" w:cs="Times New Roman"/>
        </w:rPr>
        <w:t>κειοτάτ</w:t>
      </w:r>
      <w:r w:rsidR="0011774E" w:rsidRPr="00BE5EEB">
        <w:rPr>
          <w:rFonts w:ascii="Times New Roman" w:hAnsi="Times New Roman" w:cs="Times New Roman"/>
        </w:rPr>
        <w:t>ῳ</w:t>
      </w:r>
      <w:proofErr w:type="spellEnd"/>
      <w:r w:rsidR="0011774E" w:rsidRPr="00BE5EEB">
        <w:rPr>
          <w:rFonts w:ascii="Garamond" w:hAnsi="Garamond" w:cs="Times New Roman"/>
        </w:rPr>
        <w:t xml:space="preserve"> κα</w:t>
      </w:r>
      <w:r w:rsidR="0011774E" w:rsidRPr="00BE5EEB">
        <w:rPr>
          <w:rFonts w:ascii="Times New Roman" w:hAnsi="Times New Roman" w:cs="Times New Roman"/>
        </w:rPr>
        <w:t>ὶ</w:t>
      </w:r>
      <w:r w:rsidR="0011774E" w:rsidRPr="00BE5EEB">
        <w:rPr>
          <w:rFonts w:ascii="Garamond" w:hAnsi="Garamond" w:cs="Times New Roman"/>
        </w:rPr>
        <w:t xml:space="preserve"> </w:t>
      </w:r>
      <w:proofErr w:type="spellStart"/>
      <w:r w:rsidR="0011774E" w:rsidRPr="00BE5EEB">
        <w:rPr>
          <w:rFonts w:ascii="Garamond" w:hAnsi="Garamond" w:cs="Times New Roman"/>
        </w:rPr>
        <w:t>φιλτάτ</w:t>
      </w:r>
      <w:r w:rsidR="0011774E" w:rsidRPr="00BE5EEB">
        <w:rPr>
          <w:rFonts w:ascii="Times New Roman" w:hAnsi="Times New Roman" w:cs="Times New Roman"/>
        </w:rPr>
        <w:t>ῳ</w:t>
      </w:r>
      <w:proofErr w:type="spellEnd"/>
      <w:r w:rsidR="0011774E" w:rsidRPr="00BE5EEB">
        <w:rPr>
          <w:rFonts w:ascii="Garamond" w:hAnsi="Garamond" w:cs="Times New Roman"/>
        </w:rPr>
        <w:t xml:space="preserve"> </w:t>
      </w:r>
      <w:proofErr w:type="spellStart"/>
      <w:r w:rsidR="0011774E" w:rsidRPr="00BE5EEB">
        <w:rPr>
          <w:rFonts w:ascii="Garamond" w:hAnsi="Garamond" w:cs="Times New Roman"/>
        </w:rPr>
        <w:t>ζ</w:t>
      </w:r>
      <w:r w:rsidR="0011774E" w:rsidRPr="00BE5EEB">
        <w:rPr>
          <w:rFonts w:ascii="Times New Roman" w:hAnsi="Times New Roman" w:cs="Times New Roman"/>
        </w:rPr>
        <w:t>ῴῳ</w:t>
      </w:r>
      <w:proofErr w:type="spellEnd"/>
      <w:r w:rsidR="0011774E" w:rsidRPr="00BE5EEB">
        <w:rPr>
          <w:rFonts w:ascii="Garamond" w:hAnsi="Garamond" w:cs="Times New Roman"/>
        </w:rPr>
        <w:t>)</w:t>
      </w:r>
      <w:r w:rsidRPr="00BE5EEB">
        <w:rPr>
          <w:rFonts w:ascii="Garamond" w:hAnsi="Garamond" w:cs="Times New Roman"/>
        </w:rPr>
        <w:t>, queriendo que una vez</w:t>
      </w:r>
      <w:r w:rsidR="0011774E" w:rsidRPr="00BE5EEB">
        <w:rPr>
          <w:rFonts w:ascii="Garamond" w:hAnsi="Garamond" w:cs="Times New Roman"/>
        </w:rPr>
        <w:t xml:space="preserve"> </w:t>
      </w:r>
      <w:r w:rsidR="008A746D" w:rsidRPr="00BE5EEB">
        <w:rPr>
          <w:rFonts w:ascii="Garamond" w:hAnsi="Garamond" w:cs="Times New Roman"/>
        </w:rPr>
        <w:t>engendra</w:t>
      </w:r>
      <w:r w:rsidRPr="00BE5EEB">
        <w:rPr>
          <w:rFonts w:ascii="Garamond" w:hAnsi="Garamond" w:cs="Times New Roman"/>
        </w:rPr>
        <w:t>do, no le faltase nada de lo que es requerido para vivir y vivir bien (…) Tal es la primera causa por la cual, parece, que el hombre ha sido creado después de todo el resto” (</w:t>
      </w:r>
      <w:r w:rsidR="00422EAA" w:rsidRPr="00BE5EEB">
        <w:rPr>
          <w:rFonts w:ascii="Garamond" w:hAnsi="Garamond" w:cs="Times New Roman"/>
          <w:i/>
          <w:iCs/>
        </w:rPr>
        <w:t xml:space="preserve">De </w:t>
      </w:r>
      <w:proofErr w:type="spellStart"/>
      <w:r w:rsidRPr="00BE5EEB">
        <w:rPr>
          <w:rFonts w:ascii="Garamond" w:hAnsi="Garamond" w:cs="Times New Roman"/>
          <w:i/>
          <w:iCs/>
        </w:rPr>
        <w:t>Opif</w:t>
      </w:r>
      <w:r w:rsidR="00422EAA" w:rsidRPr="00BE5EEB">
        <w:rPr>
          <w:rFonts w:ascii="Garamond" w:hAnsi="Garamond" w:cs="Times New Roman"/>
          <w:i/>
          <w:iCs/>
        </w:rPr>
        <w:t>icio</w:t>
      </w:r>
      <w:proofErr w:type="spellEnd"/>
      <w:r w:rsidR="005F3060">
        <w:rPr>
          <w:rFonts w:ascii="Garamond" w:hAnsi="Garamond" w:cs="Times New Roman"/>
          <w:i/>
          <w:iCs/>
        </w:rPr>
        <w:t>,</w:t>
      </w:r>
      <w:r w:rsidR="00422EAA" w:rsidRPr="00BE5EEB">
        <w:rPr>
          <w:rFonts w:ascii="Garamond" w:hAnsi="Garamond" w:cs="Times New Roman"/>
        </w:rPr>
        <w:t xml:space="preserve"> </w:t>
      </w:r>
      <w:r w:rsidR="000D3208" w:rsidRPr="00BE5EEB">
        <w:rPr>
          <w:rFonts w:ascii="Garamond" w:hAnsi="Garamond" w:cs="Times New Roman"/>
          <w:color w:val="000000"/>
          <w:shd w:val="clear" w:color="auto" w:fill="FFFFFF"/>
        </w:rPr>
        <w:t>§</w:t>
      </w:r>
      <w:r w:rsidR="000D3208" w:rsidRPr="00BE5EEB">
        <w:rPr>
          <w:rFonts w:ascii="Garamond" w:hAnsi="Garamond"/>
          <w:color w:val="000000"/>
          <w:shd w:val="clear" w:color="auto" w:fill="FFFFFF"/>
        </w:rPr>
        <w:t> </w:t>
      </w:r>
      <w:r w:rsidRPr="00BE5EEB">
        <w:rPr>
          <w:rFonts w:ascii="Garamond" w:hAnsi="Garamond" w:cs="Times New Roman"/>
        </w:rPr>
        <w:t>78-79)</w:t>
      </w:r>
      <w:r w:rsidR="005F3060">
        <w:rPr>
          <w:rFonts w:ascii="Garamond" w:hAnsi="Garamond" w:cs="Times New Roman"/>
        </w:rPr>
        <w:t>.</w:t>
      </w:r>
    </w:p>
  </w:footnote>
  <w:footnote w:id="16">
    <w:p w14:paraId="32367552" w14:textId="1E42A155" w:rsidR="00F776A8" w:rsidRPr="00BE5EEB" w:rsidRDefault="00F776A8" w:rsidP="0033252D">
      <w:pPr>
        <w:pStyle w:val="Textonotapie"/>
        <w:jc w:val="both"/>
        <w:rPr>
          <w:rFonts w:ascii="Garamond" w:hAnsi="Garamond"/>
        </w:rPr>
      </w:pPr>
      <w:r w:rsidRPr="00BE5EEB">
        <w:rPr>
          <w:rStyle w:val="Refdenotaalpie"/>
          <w:rFonts w:ascii="Garamond" w:hAnsi="Garamond" w:cs="Times New Roman"/>
        </w:rPr>
        <w:footnoteRef/>
      </w:r>
      <w:r w:rsidRPr="00BE5EEB">
        <w:rPr>
          <w:rFonts w:ascii="Garamond" w:hAnsi="Garamond" w:cs="Times New Roman"/>
        </w:rPr>
        <w:t xml:space="preserve"> Filón </w:t>
      </w:r>
      <w:r w:rsidR="00462964" w:rsidRPr="00BE5EEB">
        <w:rPr>
          <w:rFonts w:ascii="Garamond" w:hAnsi="Garamond" w:cs="Times New Roman"/>
        </w:rPr>
        <w:t>entiende</w:t>
      </w:r>
      <w:r w:rsidRPr="00BE5EEB">
        <w:rPr>
          <w:rFonts w:ascii="Garamond" w:hAnsi="Garamond" w:cs="Times New Roman"/>
        </w:rPr>
        <w:t xml:space="preserve"> el poder del hombre sobre los animales como un poder explícitamente consagrado por Dios mismo: </w:t>
      </w:r>
      <w:r w:rsidRPr="00BE5EEB">
        <w:rPr>
          <w:rFonts w:ascii="Garamond" w:hAnsi="Garamond"/>
        </w:rPr>
        <w:t>“(…) El ser humano debió crecer el último de todas las cosas generadas</w:t>
      </w:r>
      <w:r w:rsidR="00AC7257" w:rsidRPr="00BE5EEB">
        <w:rPr>
          <w:rFonts w:ascii="Garamond" w:hAnsi="Garamond"/>
        </w:rPr>
        <w:t xml:space="preserve"> (π</w:t>
      </w:r>
      <w:proofErr w:type="spellStart"/>
      <w:r w:rsidR="00AC7257" w:rsidRPr="00BE5EEB">
        <w:rPr>
          <w:rFonts w:ascii="Garamond" w:hAnsi="Garamond"/>
        </w:rPr>
        <w:t>άντων</w:t>
      </w:r>
      <w:proofErr w:type="spellEnd"/>
      <w:r w:rsidR="00AC7257" w:rsidRPr="00BE5EEB">
        <w:rPr>
          <w:rFonts w:ascii="Garamond" w:hAnsi="Garamond"/>
        </w:rPr>
        <w:t xml:space="preserve"> </w:t>
      </w:r>
      <w:proofErr w:type="spellStart"/>
      <w:r w:rsidR="00AC7257" w:rsidRPr="00BE5EEB">
        <w:rPr>
          <w:rFonts w:ascii="Garamond" w:hAnsi="Garamond"/>
        </w:rPr>
        <w:t>γεγονότων</w:t>
      </w:r>
      <w:proofErr w:type="spellEnd"/>
      <w:r w:rsidR="00AC7257" w:rsidRPr="00BE5EEB">
        <w:rPr>
          <w:rFonts w:ascii="Garamond" w:hAnsi="Garamond"/>
        </w:rPr>
        <w:t xml:space="preserve"> </w:t>
      </w:r>
      <w:proofErr w:type="spellStart"/>
      <w:r w:rsidR="00AC7257" w:rsidRPr="00BE5EEB">
        <w:rPr>
          <w:rFonts w:ascii="Times New Roman" w:hAnsi="Times New Roman" w:cs="Times New Roman"/>
        </w:rPr>
        <w:t>ὕ</w:t>
      </w:r>
      <w:r w:rsidR="00AC7257" w:rsidRPr="00BE5EEB">
        <w:rPr>
          <w:rFonts w:ascii="Garamond" w:hAnsi="Garamond"/>
        </w:rPr>
        <w:t>στ</w:t>
      </w:r>
      <w:proofErr w:type="spellEnd"/>
      <w:r w:rsidR="00AC7257" w:rsidRPr="00BE5EEB">
        <w:rPr>
          <w:rFonts w:ascii="Garamond" w:hAnsi="Garamond"/>
        </w:rPr>
        <w:t>α</w:t>
      </w:r>
      <w:proofErr w:type="spellStart"/>
      <w:r w:rsidR="00AC7257" w:rsidRPr="00BE5EEB">
        <w:rPr>
          <w:rFonts w:ascii="Garamond" w:hAnsi="Garamond"/>
        </w:rPr>
        <w:t>τον</w:t>
      </w:r>
      <w:proofErr w:type="spellEnd"/>
      <w:r w:rsidR="00AC7257" w:rsidRPr="00BE5EEB">
        <w:rPr>
          <w:rFonts w:ascii="Garamond" w:hAnsi="Garamond"/>
        </w:rPr>
        <w:t xml:space="preserve"> </w:t>
      </w:r>
      <w:proofErr w:type="spellStart"/>
      <w:r w:rsidR="00AC7257" w:rsidRPr="00BE5EEB">
        <w:rPr>
          <w:rFonts w:ascii="Garamond" w:hAnsi="Garamond"/>
        </w:rPr>
        <w:t>φ</w:t>
      </w:r>
      <w:r w:rsidR="00AC7257" w:rsidRPr="00BE5EEB">
        <w:rPr>
          <w:rFonts w:ascii="Times New Roman" w:hAnsi="Times New Roman" w:cs="Times New Roman"/>
        </w:rPr>
        <w:t>ῦ</w:t>
      </w:r>
      <w:r w:rsidR="00AC7257" w:rsidRPr="00BE5EEB">
        <w:rPr>
          <w:rFonts w:ascii="Garamond" w:hAnsi="Garamond"/>
        </w:rPr>
        <w:t>ν</w:t>
      </w:r>
      <w:proofErr w:type="spellEnd"/>
      <w:r w:rsidR="00AC7257" w:rsidRPr="00BE5EEB">
        <w:rPr>
          <w:rFonts w:ascii="Garamond" w:hAnsi="Garamond"/>
        </w:rPr>
        <w:t xml:space="preserve">αι </w:t>
      </w:r>
      <w:proofErr w:type="spellStart"/>
      <w:r w:rsidR="00AC7257" w:rsidRPr="00BE5EEB">
        <w:rPr>
          <w:rFonts w:ascii="Garamond" w:hAnsi="Garamond"/>
        </w:rPr>
        <w:t>τ</w:t>
      </w:r>
      <w:r w:rsidR="00AC7257" w:rsidRPr="00BE5EEB">
        <w:rPr>
          <w:rFonts w:ascii="Times New Roman" w:hAnsi="Times New Roman" w:cs="Times New Roman"/>
        </w:rPr>
        <w:t>ὸ</w:t>
      </w:r>
      <w:r w:rsidR="00AC7257" w:rsidRPr="00BE5EEB">
        <w:rPr>
          <w:rFonts w:ascii="Garamond" w:hAnsi="Garamond"/>
        </w:rPr>
        <w:t>ν</w:t>
      </w:r>
      <w:proofErr w:type="spellEnd"/>
      <w:r w:rsidR="00AC7257" w:rsidRPr="00BE5EEB">
        <w:rPr>
          <w:rFonts w:ascii="Garamond" w:hAnsi="Garamond"/>
        </w:rPr>
        <w:t xml:space="preserve"> </w:t>
      </w:r>
      <w:proofErr w:type="spellStart"/>
      <w:r w:rsidR="00AC7257" w:rsidRPr="00BE5EEB">
        <w:rPr>
          <w:rFonts w:ascii="Times New Roman" w:hAnsi="Times New Roman" w:cs="Times New Roman"/>
        </w:rPr>
        <w:t>ἄ</w:t>
      </w:r>
      <w:r w:rsidR="00AC7257" w:rsidRPr="00BE5EEB">
        <w:rPr>
          <w:rFonts w:ascii="Garamond" w:hAnsi="Garamond"/>
        </w:rPr>
        <w:t>νθρω</w:t>
      </w:r>
      <w:proofErr w:type="spellEnd"/>
      <w:r w:rsidR="00AC7257" w:rsidRPr="00BE5EEB">
        <w:rPr>
          <w:rFonts w:ascii="Garamond" w:hAnsi="Garamond"/>
        </w:rPr>
        <w:t>π</w:t>
      </w:r>
      <w:proofErr w:type="spellStart"/>
      <w:r w:rsidR="00AC7257" w:rsidRPr="00BE5EEB">
        <w:rPr>
          <w:rFonts w:ascii="Garamond" w:hAnsi="Garamond"/>
        </w:rPr>
        <w:t>ον</w:t>
      </w:r>
      <w:proofErr w:type="spellEnd"/>
      <w:r w:rsidR="00AC7257" w:rsidRPr="00BE5EEB">
        <w:rPr>
          <w:rFonts w:ascii="Garamond" w:hAnsi="Garamond"/>
        </w:rPr>
        <w:t>)</w:t>
      </w:r>
      <w:r w:rsidRPr="00BE5EEB">
        <w:rPr>
          <w:rFonts w:ascii="Garamond" w:hAnsi="Garamond"/>
        </w:rPr>
        <w:t>, para que al aparecérseles de súbito en último lugar a los demás animales los dejara pasmados</w:t>
      </w:r>
      <w:r w:rsidR="00AC7257" w:rsidRPr="00BE5EEB">
        <w:rPr>
          <w:rFonts w:ascii="Garamond" w:hAnsi="Garamond"/>
        </w:rPr>
        <w:t xml:space="preserve"> (</w:t>
      </w:r>
      <w:proofErr w:type="spellStart"/>
      <w:r w:rsidR="00AC7257" w:rsidRPr="00BE5EEB">
        <w:rPr>
          <w:rFonts w:ascii="Times New Roman" w:hAnsi="Times New Roman" w:cs="Times New Roman"/>
        </w:rPr>
        <w:t>ἵ</w:t>
      </w:r>
      <w:r w:rsidR="00AC7257" w:rsidRPr="00BE5EEB">
        <w:rPr>
          <w:rFonts w:ascii="Garamond" w:hAnsi="Garamond"/>
        </w:rPr>
        <w:t>ν</w:t>
      </w:r>
      <w:proofErr w:type="spellEnd"/>
      <w:r w:rsidR="00AC7257" w:rsidRPr="00BE5EEB">
        <w:rPr>
          <w:rFonts w:ascii="Garamond" w:hAnsi="Garamond"/>
        </w:rPr>
        <w:t xml:space="preserve">α </w:t>
      </w:r>
      <w:proofErr w:type="spellStart"/>
      <w:r w:rsidR="00AC7257" w:rsidRPr="00BE5EEB">
        <w:rPr>
          <w:rFonts w:ascii="Garamond" w:hAnsi="Garamond"/>
        </w:rPr>
        <w:t>τελευτ</w:t>
      </w:r>
      <w:proofErr w:type="spellEnd"/>
      <w:r w:rsidR="00AC7257" w:rsidRPr="00BE5EEB">
        <w:rPr>
          <w:rFonts w:ascii="Garamond" w:hAnsi="Garamond"/>
        </w:rPr>
        <w:t>α</w:t>
      </w:r>
      <w:proofErr w:type="spellStart"/>
      <w:r w:rsidR="00AC7257" w:rsidRPr="00BE5EEB">
        <w:rPr>
          <w:rFonts w:ascii="Times New Roman" w:hAnsi="Times New Roman" w:cs="Times New Roman"/>
        </w:rPr>
        <w:t>ῖ</w:t>
      </w:r>
      <w:r w:rsidR="00AC7257" w:rsidRPr="00BE5EEB">
        <w:rPr>
          <w:rFonts w:ascii="Garamond" w:hAnsi="Garamond"/>
        </w:rPr>
        <w:t>ος</w:t>
      </w:r>
      <w:proofErr w:type="spellEnd"/>
      <w:r w:rsidR="00AC7257" w:rsidRPr="00BE5EEB">
        <w:rPr>
          <w:rFonts w:ascii="Garamond" w:hAnsi="Garamond"/>
        </w:rPr>
        <w:t xml:space="preserve"> </w:t>
      </w:r>
      <w:proofErr w:type="spellStart"/>
      <w:r w:rsidR="00AC7257" w:rsidRPr="00BE5EEB">
        <w:rPr>
          <w:rFonts w:ascii="Times New Roman" w:hAnsi="Times New Roman" w:cs="Times New Roman"/>
        </w:rPr>
        <w:t>ἐ</w:t>
      </w:r>
      <w:r w:rsidR="00AC7257" w:rsidRPr="00BE5EEB">
        <w:rPr>
          <w:rFonts w:ascii="Garamond" w:hAnsi="Garamond"/>
        </w:rPr>
        <w:t>ξ</w:t>
      </w:r>
      <w:proofErr w:type="spellEnd"/>
      <w:r w:rsidR="00AC7257" w:rsidRPr="00BE5EEB">
        <w:rPr>
          <w:rFonts w:ascii="Garamond" w:hAnsi="Garamond"/>
        </w:rPr>
        <w:t>απ</w:t>
      </w:r>
      <w:proofErr w:type="spellStart"/>
      <w:r w:rsidR="00AC7257" w:rsidRPr="00BE5EEB">
        <w:rPr>
          <w:rFonts w:ascii="Garamond" w:hAnsi="Garamond"/>
        </w:rPr>
        <w:t>ιν</w:t>
      </w:r>
      <w:proofErr w:type="spellEnd"/>
      <w:r w:rsidR="00AC7257" w:rsidRPr="00BE5EEB">
        <w:rPr>
          <w:rFonts w:ascii="Garamond" w:hAnsi="Garamond"/>
        </w:rPr>
        <w:t>α</w:t>
      </w:r>
      <w:proofErr w:type="spellStart"/>
      <w:r w:rsidR="00AC7257" w:rsidRPr="00BE5EEB">
        <w:rPr>
          <w:rFonts w:ascii="Garamond" w:hAnsi="Garamond"/>
        </w:rPr>
        <w:t>ίως</w:t>
      </w:r>
      <w:proofErr w:type="spellEnd"/>
      <w:r w:rsidR="00AC7257" w:rsidRPr="00BE5EEB">
        <w:rPr>
          <w:rFonts w:ascii="Garamond" w:hAnsi="Garamond"/>
        </w:rPr>
        <w:t xml:space="preserve"> </w:t>
      </w:r>
      <w:proofErr w:type="spellStart"/>
      <w:r w:rsidR="00AC7257" w:rsidRPr="00BE5EEB">
        <w:rPr>
          <w:rFonts w:ascii="Garamond" w:hAnsi="Garamond"/>
        </w:rPr>
        <w:t>το</w:t>
      </w:r>
      <w:r w:rsidR="00AC7257" w:rsidRPr="00BE5EEB">
        <w:rPr>
          <w:rFonts w:ascii="Times New Roman" w:hAnsi="Times New Roman" w:cs="Times New Roman"/>
        </w:rPr>
        <w:t>ῖ</w:t>
      </w:r>
      <w:r w:rsidR="00AC7257" w:rsidRPr="00BE5EEB">
        <w:rPr>
          <w:rFonts w:ascii="Garamond" w:hAnsi="Garamond"/>
        </w:rPr>
        <w:t>ς</w:t>
      </w:r>
      <w:proofErr w:type="spellEnd"/>
      <w:r w:rsidR="00AC7257" w:rsidRPr="00BE5EEB">
        <w:rPr>
          <w:rFonts w:ascii="Garamond" w:hAnsi="Garamond"/>
        </w:rPr>
        <w:t xml:space="preserve"> </w:t>
      </w:r>
      <w:proofErr w:type="spellStart"/>
      <w:r w:rsidR="00AC7257" w:rsidRPr="00BE5EEB">
        <w:rPr>
          <w:rFonts w:ascii="Times New Roman" w:hAnsi="Times New Roman" w:cs="Times New Roman"/>
        </w:rPr>
        <w:t>ἄ</w:t>
      </w:r>
      <w:r w:rsidR="00AC7257" w:rsidRPr="00BE5EEB">
        <w:rPr>
          <w:rFonts w:ascii="Garamond" w:hAnsi="Garamond"/>
        </w:rPr>
        <w:t>λλοις</w:t>
      </w:r>
      <w:proofErr w:type="spellEnd"/>
      <w:r w:rsidR="00AC7257" w:rsidRPr="00BE5EEB">
        <w:rPr>
          <w:rFonts w:ascii="Garamond" w:hAnsi="Garamond"/>
        </w:rPr>
        <w:t xml:space="preserve"> </w:t>
      </w:r>
      <w:proofErr w:type="spellStart"/>
      <w:r w:rsidR="00AC7257" w:rsidRPr="00BE5EEB">
        <w:rPr>
          <w:rFonts w:ascii="Garamond" w:hAnsi="Garamond"/>
        </w:rPr>
        <w:t>ζ</w:t>
      </w:r>
      <w:r w:rsidR="00AC7257" w:rsidRPr="00BE5EEB">
        <w:rPr>
          <w:rFonts w:ascii="Times New Roman" w:hAnsi="Times New Roman" w:cs="Times New Roman"/>
        </w:rPr>
        <w:t>ῴ</w:t>
      </w:r>
      <w:r w:rsidR="00AC7257" w:rsidRPr="00BE5EEB">
        <w:rPr>
          <w:rFonts w:ascii="Garamond" w:hAnsi="Garamond"/>
        </w:rPr>
        <w:t>οις</w:t>
      </w:r>
      <w:proofErr w:type="spellEnd"/>
      <w:r w:rsidR="00AC7257" w:rsidRPr="00BE5EEB">
        <w:rPr>
          <w:rFonts w:ascii="Garamond" w:hAnsi="Garamond"/>
        </w:rPr>
        <w:t xml:space="preserve"> </w:t>
      </w:r>
      <w:r w:rsidR="00AC7257" w:rsidRPr="00BE5EEB">
        <w:rPr>
          <w:rFonts w:ascii="Times New Roman" w:hAnsi="Times New Roman" w:cs="Times New Roman"/>
        </w:rPr>
        <w:t>ἐ</w:t>
      </w:r>
      <w:r w:rsidR="00AC7257" w:rsidRPr="00BE5EEB">
        <w:rPr>
          <w:rFonts w:ascii="Garamond" w:hAnsi="Garamond"/>
        </w:rPr>
        <w:t>π</w:t>
      </w:r>
      <w:proofErr w:type="spellStart"/>
      <w:r w:rsidR="00AC7257" w:rsidRPr="00BE5EEB">
        <w:rPr>
          <w:rFonts w:ascii="Garamond" w:hAnsi="Garamond"/>
        </w:rPr>
        <w:t>ιφ</w:t>
      </w:r>
      <w:proofErr w:type="spellEnd"/>
      <w:r w:rsidR="00AC7257" w:rsidRPr="00BE5EEB">
        <w:rPr>
          <w:rFonts w:ascii="Garamond" w:hAnsi="Garamond"/>
        </w:rPr>
        <w:t>α</w:t>
      </w:r>
      <w:proofErr w:type="spellStart"/>
      <w:r w:rsidR="00AC7257" w:rsidRPr="00BE5EEB">
        <w:rPr>
          <w:rFonts w:ascii="Garamond" w:hAnsi="Garamond"/>
        </w:rPr>
        <w:t>νε</w:t>
      </w:r>
      <w:r w:rsidR="00AC7257" w:rsidRPr="00BE5EEB">
        <w:rPr>
          <w:rFonts w:ascii="Times New Roman" w:hAnsi="Times New Roman" w:cs="Times New Roman"/>
        </w:rPr>
        <w:t>ὶ</w:t>
      </w:r>
      <w:r w:rsidR="00AC7257" w:rsidRPr="00BE5EEB">
        <w:rPr>
          <w:rFonts w:ascii="Garamond" w:hAnsi="Garamond"/>
        </w:rPr>
        <w:t>ς</w:t>
      </w:r>
      <w:proofErr w:type="spellEnd"/>
      <w:r w:rsidR="00AC7257" w:rsidRPr="00BE5EEB">
        <w:rPr>
          <w:rFonts w:ascii="Garamond" w:hAnsi="Garamond"/>
        </w:rPr>
        <w:t xml:space="preserve"> </w:t>
      </w:r>
      <w:proofErr w:type="spellStart"/>
      <w:r w:rsidR="00AC7257" w:rsidRPr="00BE5EEB">
        <w:rPr>
          <w:rFonts w:ascii="Times New Roman" w:hAnsi="Times New Roman" w:cs="Times New Roman"/>
        </w:rPr>
        <w:t>ἐ</w:t>
      </w:r>
      <w:r w:rsidR="00AC7257" w:rsidRPr="00BE5EEB">
        <w:rPr>
          <w:rFonts w:ascii="Garamond" w:hAnsi="Garamond"/>
        </w:rPr>
        <w:t>μ</w:t>
      </w:r>
      <w:proofErr w:type="spellEnd"/>
      <w:r w:rsidR="00AC7257" w:rsidRPr="00BE5EEB">
        <w:rPr>
          <w:rFonts w:ascii="Garamond" w:hAnsi="Garamond"/>
        </w:rPr>
        <w:t>π</w:t>
      </w:r>
      <w:proofErr w:type="spellStart"/>
      <w:r w:rsidR="00AC7257" w:rsidRPr="00BE5EEB">
        <w:rPr>
          <w:rFonts w:ascii="Garamond" w:hAnsi="Garamond"/>
        </w:rPr>
        <w:t>οιήσ</w:t>
      </w:r>
      <w:r w:rsidR="00AC7257" w:rsidRPr="00BE5EEB">
        <w:rPr>
          <w:rFonts w:ascii="Times New Roman" w:hAnsi="Times New Roman" w:cs="Times New Roman"/>
        </w:rPr>
        <w:t>ῃ</w:t>
      </w:r>
      <w:proofErr w:type="spellEnd"/>
      <w:r w:rsidR="00AC7257" w:rsidRPr="00BE5EEB">
        <w:rPr>
          <w:rFonts w:ascii="Garamond" w:hAnsi="Garamond"/>
        </w:rPr>
        <w:t xml:space="preserve"> κα</w:t>
      </w:r>
      <w:proofErr w:type="spellStart"/>
      <w:r w:rsidR="00AC7257" w:rsidRPr="00BE5EEB">
        <w:rPr>
          <w:rFonts w:ascii="Garamond" w:hAnsi="Garamond"/>
        </w:rPr>
        <w:t>τά</w:t>
      </w:r>
      <w:proofErr w:type="spellEnd"/>
      <w:r w:rsidR="00AC7257" w:rsidRPr="00BE5EEB">
        <w:rPr>
          <w:rFonts w:ascii="Garamond" w:hAnsi="Garamond"/>
        </w:rPr>
        <w:t>π</w:t>
      </w:r>
      <w:proofErr w:type="spellStart"/>
      <w:r w:rsidR="00AC7257" w:rsidRPr="00BE5EEB">
        <w:rPr>
          <w:rFonts w:ascii="Garamond" w:hAnsi="Garamond"/>
        </w:rPr>
        <w:t>ληξιν</w:t>
      </w:r>
      <w:proofErr w:type="spellEnd"/>
      <w:r w:rsidR="008B640E" w:rsidRPr="00BE5EEB">
        <w:rPr>
          <w:rFonts w:ascii="Garamond" w:hAnsi="Garamond"/>
        </w:rPr>
        <w:t>)</w:t>
      </w:r>
      <w:r w:rsidRPr="00BE5EEB">
        <w:rPr>
          <w:rFonts w:ascii="Garamond" w:hAnsi="Garamond"/>
        </w:rPr>
        <w:t>, pues iba a dejar estupefacto al que lo viera y a hacerlo postrarse como si fuera su amo y señor por naturaleza</w:t>
      </w:r>
      <w:r w:rsidR="008B640E" w:rsidRPr="00BE5EEB">
        <w:rPr>
          <w:rFonts w:ascii="Garamond" w:hAnsi="Garamond"/>
        </w:rPr>
        <w:t xml:space="preserve"> (</w:t>
      </w:r>
      <w:proofErr w:type="spellStart"/>
      <w:r w:rsidR="008B640E" w:rsidRPr="00BE5EEB">
        <w:rPr>
          <w:rFonts w:ascii="Times New Roman" w:hAnsi="Times New Roman" w:cs="Times New Roman"/>
        </w:rPr>
        <w:t>ὡ</w:t>
      </w:r>
      <w:r w:rsidR="008B640E" w:rsidRPr="00BE5EEB">
        <w:rPr>
          <w:rFonts w:ascii="Garamond" w:hAnsi="Garamond"/>
        </w:rPr>
        <w:t>ς</w:t>
      </w:r>
      <w:proofErr w:type="spellEnd"/>
      <w:r w:rsidR="008B640E" w:rsidRPr="00BE5EEB">
        <w:rPr>
          <w:rFonts w:ascii="Garamond" w:hAnsi="Garamond"/>
        </w:rPr>
        <w:t xml:space="preserve"> </w:t>
      </w:r>
      <w:proofErr w:type="spellStart"/>
      <w:r w:rsidR="008B640E" w:rsidRPr="00BE5EEB">
        <w:rPr>
          <w:rFonts w:ascii="Times New Roman" w:hAnsi="Times New Roman" w:cs="Times New Roman"/>
        </w:rPr>
        <w:t>ἂ</w:t>
      </w:r>
      <w:r w:rsidR="008B640E" w:rsidRPr="00BE5EEB">
        <w:rPr>
          <w:rFonts w:ascii="Garamond" w:hAnsi="Garamond"/>
        </w:rPr>
        <w:t>ν</w:t>
      </w:r>
      <w:proofErr w:type="spellEnd"/>
      <w:r w:rsidR="008B640E" w:rsidRPr="00BE5EEB">
        <w:rPr>
          <w:rFonts w:ascii="Garamond" w:hAnsi="Garamond"/>
        </w:rPr>
        <w:t xml:space="preserve"> </w:t>
      </w:r>
      <w:proofErr w:type="spellStart"/>
      <w:r w:rsidR="008B640E" w:rsidRPr="00BE5EEB">
        <w:rPr>
          <w:rFonts w:ascii="Times New Roman" w:hAnsi="Times New Roman" w:cs="Times New Roman"/>
        </w:rPr>
        <w:t>ἡ</w:t>
      </w:r>
      <w:r w:rsidR="008B640E" w:rsidRPr="00BE5EEB">
        <w:rPr>
          <w:rFonts w:ascii="Garamond" w:hAnsi="Garamond"/>
        </w:rPr>
        <w:t>γεμόν</w:t>
      </w:r>
      <w:proofErr w:type="spellEnd"/>
      <w:r w:rsidR="008B640E" w:rsidRPr="00BE5EEB">
        <w:rPr>
          <w:rFonts w:ascii="Garamond" w:hAnsi="Garamond"/>
        </w:rPr>
        <w:t xml:space="preserve">α </w:t>
      </w:r>
      <w:proofErr w:type="spellStart"/>
      <w:r w:rsidR="008B640E" w:rsidRPr="00BE5EEB">
        <w:rPr>
          <w:rFonts w:ascii="Garamond" w:hAnsi="Garamond"/>
        </w:rPr>
        <w:t>φύσει</w:t>
      </w:r>
      <w:proofErr w:type="spellEnd"/>
      <w:r w:rsidR="008B640E" w:rsidRPr="00BE5EEB">
        <w:rPr>
          <w:rFonts w:ascii="Garamond" w:hAnsi="Garamond"/>
        </w:rPr>
        <w:t xml:space="preserve"> κα</w:t>
      </w:r>
      <w:r w:rsidR="008B640E" w:rsidRPr="00BE5EEB">
        <w:rPr>
          <w:rFonts w:ascii="Times New Roman" w:hAnsi="Times New Roman" w:cs="Times New Roman"/>
        </w:rPr>
        <w:t>ὶ</w:t>
      </w:r>
      <w:r w:rsidR="008B640E" w:rsidRPr="00BE5EEB">
        <w:rPr>
          <w:rFonts w:ascii="Garamond" w:hAnsi="Garamond"/>
        </w:rPr>
        <w:t xml:space="preserve"> </w:t>
      </w:r>
      <w:proofErr w:type="spellStart"/>
      <w:r w:rsidR="008B640E" w:rsidRPr="00BE5EEB">
        <w:rPr>
          <w:rFonts w:ascii="Garamond" w:hAnsi="Garamond"/>
        </w:rPr>
        <w:t>δεσ</w:t>
      </w:r>
      <w:proofErr w:type="spellEnd"/>
      <w:r w:rsidR="008B640E" w:rsidRPr="00BE5EEB">
        <w:rPr>
          <w:rFonts w:ascii="Garamond" w:hAnsi="Garamond"/>
        </w:rPr>
        <w:t>π</w:t>
      </w:r>
      <w:proofErr w:type="spellStart"/>
      <w:r w:rsidR="008B640E" w:rsidRPr="00BE5EEB">
        <w:rPr>
          <w:rFonts w:ascii="Garamond" w:hAnsi="Garamond"/>
        </w:rPr>
        <w:t>ότην</w:t>
      </w:r>
      <w:proofErr w:type="spellEnd"/>
      <w:r w:rsidR="008B640E" w:rsidRPr="00BE5EEB">
        <w:rPr>
          <w:rFonts w:ascii="Garamond" w:hAnsi="Garamond"/>
        </w:rPr>
        <w:t>)</w:t>
      </w:r>
      <w:r w:rsidRPr="00BE5EEB">
        <w:rPr>
          <w:rFonts w:ascii="Garamond" w:hAnsi="Garamond"/>
        </w:rPr>
        <w:t>. Por eso también, cuando todos lo hubieron contemplado, se amansaron completamente</w:t>
      </w:r>
      <w:r w:rsidR="007E40C2" w:rsidRPr="00BE5EEB">
        <w:rPr>
          <w:rFonts w:ascii="Garamond" w:hAnsi="Garamond"/>
        </w:rPr>
        <w:t xml:space="preserve"> (</w:t>
      </w:r>
      <w:proofErr w:type="spellStart"/>
      <w:r w:rsidR="007E40C2" w:rsidRPr="00BE5EEB">
        <w:rPr>
          <w:rFonts w:ascii="Times New Roman" w:hAnsi="Times New Roman" w:cs="Times New Roman"/>
        </w:rPr>
        <w:t>ἐ</w:t>
      </w:r>
      <w:r w:rsidR="007E40C2" w:rsidRPr="00BE5EEB">
        <w:rPr>
          <w:rFonts w:ascii="Garamond" w:hAnsi="Garamond"/>
        </w:rPr>
        <w:t>γίνετο</w:t>
      </w:r>
      <w:proofErr w:type="spellEnd"/>
      <w:r w:rsidR="007E40C2" w:rsidRPr="00BE5EEB">
        <w:rPr>
          <w:rFonts w:ascii="Garamond" w:hAnsi="Garamond"/>
        </w:rPr>
        <w:t xml:space="preserve"> </w:t>
      </w:r>
      <w:proofErr w:type="spellStart"/>
      <w:r w:rsidR="007E40C2" w:rsidRPr="00BE5EEB">
        <w:rPr>
          <w:rFonts w:ascii="Garamond" w:hAnsi="Garamond"/>
        </w:rPr>
        <w:t>χειροηθέ</w:t>
      </w:r>
      <w:r w:rsidR="003963CD" w:rsidRPr="00BE5EEB">
        <w:rPr>
          <w:rFonts w:ascii="Garamond" w:hAnsi="Garamond"/>
        </w:rPr>
        <w:t>σ</w:t>
      </w:r>
      <w:r w:rsidR="007E40C2" w:rsidRPr="00BE5EEB">
        <w:rPr>
          <w:rFonts w:ascii="Garamond" w:hAnsi="Garamond"/>
        </w:rPr>
        <w:t>τ</w:t>
      </w:r>
      <w:proofErr w:type="spellEnd"/>
      <w:r w:rsidR="007E40C2" w:rsidRPr="00BE5EEB">
        <w:rPr>
          <w:rFonts w:ascii="Garamond" w:hAnsi="Garamond"/>
        </w:rPr>
        <w:t>ατα</w:t>
      </w:r>
      <w:r w:rsidR="003963CD" w:rsidRPr="00BE5EEB">
        <w:rPr>
          <w:rFonts w:ascii="Garamond" w:hAnsi="Garamond"/>
        </w:rPr>
        <w:t>)</w:t>
      </w:r>
      <w:r w:rsidRPr="00BE5EEB">
        <w:rPr>
          <w:rFonts w:ascii="Garamond" w:hAnsi="Garamond"/>
        </w:rPr>
        <w:t xml:space="preserve"> y todos los naturalmente más salvajes se convirtieron inmediatamente en los más manejables en la primera vista cara a cara, porque, aunque mostraban una furia salvaje entre sí, eran mansos con el ser humano que estaba solo</w:t>
      </w:r>
      <w:r w:rsidR="003963CD" w:rsidRPr="00BE5EEB">
        <w:rPr>
          <w:rFonts w:ascii="Garamond" w:hAnsi="Garamond"/>
        </w:rPr>
        <w:t xml:space="preserve"> (</w:t>
      </w:r>
      <w:proofErr w:type="spellStart"/>
      <w:r w:rsidR="003963CD" w:rsidRPr="00BE5EEB">
        <w:rPr>
          <w:rFonts w:ascii="Garamond" w:hAnsi="Garamond"/>
        </w:rPr>
        <w:t>ε</w:t>
      </w:r>
      <w:r w:rsidR="003963CD" w:rsidRPr="00BE5EEB">
        <w:rPr>
          <w:rFonts w:ascii="Times New Roman" w:hAnsi="Times New Roman" w:cs="Times New Roman"/>
        </w:rPr>
        <w:t>ἰ</w:t>
      </w:r>
      <w:r w:rsidR="003963CD" w:rsidRPr="00BE5EEB">
        <w:rPr>
          <w:rFonts w:ascii="Garamond" w:hAnsi="Garamond"/>
        </w:rPr>
        <w:t>ς</w:t>
      </w:r>
      <w:proofErr w:type="spellEnd"/>
      <w:r w:rsidR="003963CD" w:rsidRPr="00BE5EEB">
        <w:rPr>
          <w:rFonts w:ascii="Garamond" w:hAnsi="Garamond"/>
        </w:rPr>
        <w:t xml:space="preserve"> </w:t>
      </w:r>
      <w:proofErr w:type="spellStart"/>
      <w:r w:rsidR="003963CD" w:rsidRPr="00BE5EEB">
        <w:rPr>
          <w:rFonts w:ascii="Garamond" w:hAnsi="Garamond"/>
        </w:rPr>
        <w:t>δ</w:t>
      </w:r>
      <w:r w:rsidR="003963CD" w:rsidRPr="00BE5EEB">
        <w:rPr>
          <w:rFonts w:ascii="Times New Roman" w:hAnsi="Times New Roman" w:cs="Times New Roman"/>
        </w:rPr>
        <w:t>ὲ</w:t>
      </w:r>
      <w:proofErr w:type="spellEnd"/>
      <w:r w:rsidR="003963CD" w:rsidRPr="00BE5EEB">
        <w:rPr>
          <w:rFonts w:ascii="Garamond" w:hAnsi="Garamond"/>
        </w:rPr>
        <w:t xml:space="preserve"> </w:t>
      </w:r>
      <w:proofErr w:type="spellStart"/>
      <w:r w:rsidR="003963CD" w:rsidRPr="00BE5EEB">
        <w:rPr>
          <w:rFonts w:ascii="Garamond" w:hAnsi="Garamond"/>
        </w:rPr>
        <w:t>μόνον</w:t>
      </w:r>
      <w:proofErr w:type="spellEnd"/>
      <w:r w:rsidR="003963CD" w:rsidRPr="00BE5EEB">
        <w:rPr>
          <w:rFonts w:ascii="Garamond" w:hAnsi="Garamond"/>
        </w:rPr>
        <w:t xml:space="preserve"> </w:t>
      </w:r>
      <w:proofErr w:type="spellStart"/>
      <w:r w:rsidR="003963CD" w:rsidRPr="00BE5EEB">
        <w:rPr>
          <w:rFonts w:ascii="Garamond" w:hAnsi="Garamond"/>
        </w:rPr>
        <w:t>τ</w:t>
      </w:r>
      <w:r w:rsidR="003963CD" w:rsidRPr="00BE5EEB">
        <w:rPr>
          <w:rFonts w:ascii="Times New Roman" w:hAnsi="Times New Roman" w:cs="Times New Roman"/>
        </w:rPr>
        <w:t>ὸ</w:t>
      </w:r>
      <w:r w:rsidR="003963CD" w:rsidRPr="00BE5EEB">
        <w:rPr>
          <w:rFonts w:ascii="Garamond" w:hAnsi="Garamond"/>
        </w:rPr>
        <w:t>ν</w:t>
      </w:r>
      <w:proofErr w:type="spellEnd"/>
      <w:r w:rsidR="003963CD" w:rsidRPr="00BE5EEB">
        <w:rPr>
          <w:rFonts w:ascii="Garamond" w:hAnsi="Garamond"/>
        </w:rPr>
        <w:t xml:space="preserve"> </w:t>
      </w:r>
      <w:proofErr w:type="spellStart"/>
      <w:r w:rsidR="003963CD" w:rsidRPr="00BE5EEB">
        <w:rPr>
          <w:rFonts w:ascii="Times New Roman" w:hAnsi="Times New Roman" w:cs="Times New Roman"/>
        </w:rPr>
        <w:t>ἄ</w:t>
      </w:r>
      <w:r w:rsidR="003963CD" w:rsidRPr="00BE5EEB">
        <w:rPr>
          <w:rFonts w:ascii="Garamond" w:hAnsi="Garamond"/>
        </w:rPr>
        <w:t>νθρω</w:t>
      </w:r>
      <w:proofErr w:type="spellEnd"/>
      <w:r w:rsidR="003963CD" w:rsidRPr="00BE5EEB">
        <w:rPr>
          <w:rFonts w:ascii="Garamond" w:hAnsi="Garamond"/>
        </w:rPr>
        <w:t>π</w:t>
      </w:r>
      <w:proofErr w:type="spellStart"/>
      <w:r w:rsidR="003963CD" w:rsidRPr="00BE5EEB">
        <w:rPr>
          <w:rFonts w:ascii="Garamond" w:hAnsi="Garamond"/>
        </w:rPr>
        <w:t>ον</w:t>
      </w:r>
      <w:proofErr w:type="spellEnd"/>
      <w:r w:rsidR="003963CD" w:rsidRPr="00BE5EEB">
        <w:rPr>
          <w:rFonts w:ascii="Garamond" w:hAnsi="Garamond"/>
        </w:rPr>
        <w:t xml:space="preserve"> </w:t>
      </w:r>
      <w:proofErr w:type="spellStart"/>
      <w:r w:rsidR="003963CD" w:rsidRPr="00BE5EEB">
        <w:rPr>
          <w:rFonts w:ascii="Garamond" w:hAnsi="Garamond"/>
        </w:rPr>
        <w:t>τιθ</w:t>
      </w:r>
      <w:proofErr w:type="spellEnd"/>
      <w:r w:rsidR="003963CD" w:rsidRPr="00BE5EEB">
        <w:rPr>
          <w:rFonts w:ascii="Garamond" w:hAnsi="Garamond"/>
        </w:rPr>
        <w:t>α</w:t>
      </w:r>
      <w:proofErr w:type="spellStart"/>
      <w:r w:rsidR="003963CD" w:rsidRPr="00BE5EEB">
        <w:rPr>
          <w:rFonts w:ascii="Garamond" w:hAnsi="Garamond"/>
        </w:rPr>
        <w:t>σευόμεν</w:t>
      </w:r>
      <w:proofErr w:type="spellEnd"/>
      <w:r w:rsidR="003963CD" w:rsidRPr="00BE5EEB">
        <w:rPr>
          <w:rFonts w:ascii="Garamond" w:hAnsi="Garamond"/>
        </w:rPr>
        <w:t>α</w:t>
      </w:r>
      <w:r w:rsidR="00B54F36" w:rsidRPr="00BE5EEB">
        <w:rPr>
          <w:rFonts w:ascii="Garamond" w:hAnsi="Garamond"/>
        </w:rPr>
        <w:t>)</w:t>
      </w:r>
      <w:r w:rsidRPr="00BE5EEB">
        <w:rPr>
          <w:rFonts w:ascii="Garamond" w:hAnsi="Garamond"/>
        </w:rPr>
        <w:t xml:space="preserve">. Por esa causa, también el padre, al engendrar un animal jefe por naturaleza </w:t>
      </w:r>
      <w:r w:rsidR="00B54F36" w:rsidRPr="00BE5EEB">
        <w:rPr>
          <w:rFonts w:ascii="Garamond" w:hAnsi="Garamond"/>
        </w:rPr>
        <w:t>(</w:t>
      </w:r>
      <w:proofErr w:type="spellStart"/>
      <w:r w:rsidR="00B54F36" w:rsidRPr="00BE5EEB">
        <w:rPr>
          <w:rFonts w:ascii="Times New Roman" w:hAnsi="Times New Roman" w:cs="Times New Roman"/>
        </w:rPr>
        <w:t>ἡ</w:t>
      </w:r>
      <w:r w:rsidR="00B54F36" w:rsidRPr="00BE5EEB">
        <w:rPr>
          <w:rFonts w:ascii="Garamond" w:hAnsi="Garamond"/>
        </w:rPr>
        <w:t>γεμονικ</w:t>
      </w:r>
      <w:r w:rsidR="00B54F36" w:rsidRPr="00BE5EEB">
        <w:rPr>
          <w:rFonts w:ascii="Times New Roman" w:hAnsi="Times New Roman" w:cs="Times New Roman"/>
        </w:rPr>
        <w:t>ὸ</w:t>
      </w:r>
      <w:r w:rsidR="00B54F36" w:rsidRPr="00BE5EEB">
        <w:rPr>
          <w:rFonts w:ascii="Garamond" w:hAnsi="Garamond"/>
        </w:rPr>
        <w:t>ν</w:t>
      </w:r>
      <w:proofErr w:type="spellEnd"/>
      <w:r w:rsidR="00B54F36" w:rsidRPr="00BE5EEB">
        <w:rPr>
          <w:rFonts w:ascii="Garamond" w:hAnsi="Garamond"/>
        </w:rPr>
        <w:t xml:space="preserve"> </w:t>
      </w:r>
      <w:proofErr w:type="spellStart"/>
      <w:r w:rsidR="00B54F36" w:rsidRPr="00BE5EEB">
        <w:rPr>
          <w:rFonts w:ascii="Garamond" w:hAnsi="Garamond"/>
        </w:rPr>
        <w:t>φύσει</w:t>
      </w:r>
      <w:proofErr w:type="spellEnd"/>
      <w:r w:rsidR="00B54F36" w:rsidRPr="00BE5EEB">
        <w:rPr>
          <w:rFonts w:ascii="Garamond" w:hAnsi="Garamond"/>
        </w:rPr>
        <w:t xml:space="preserve"> </w:t>
      </w:r>
      <w:proofErr w:type="spellStart"/>
      <w:r w:rsidR="00B54F36" w:rsidRPr="00BE5EEB">
        <w:rPr>
          <w:rFonts w:ascii="Garamond" w:hAnsi="Garamond"/>
        </w:rPr>
        <w:t>ζ</w:t>
      </w:r>
      <w:r w:rsidR="00B54F36" w:rsidRPr="00BE5EEB">
        <w:rPr>
          <w:rFonts w:ascii="Times New Roman" w:hAnsi="Times New Roman" w:cs="Times New Roman"/>
        </w:rPr>
        <w:t>ῷ</w:t>
      </w:r>
      <w:r w:rsidR="00B54F36" w:rsidRPr="00BE5EEB">
        <w:rPr>
          <w:rFonts w:ascii="Garamond" w:hAnsi="Garamond"/>
        </w:rPr>
        <w:t>ον</w:t>
      </w:r>
      <w:proofErr w:type="spellEnd"/>
      <w:r w:rsidR="00B54F36" w:rsidRPr="00BE5EEB">
        <w:rPr>
          <w:rFonts w:ascii="Garamond" w:hAnsi="Garamond"/>
        </w:rPr>
        <w:t xml:space="preserve">) </w:t>
      </w:r>
      <w:r w:rsidRPr="00BE5EEB">
        <w:rPr>
          <w:rFonts w:ascii="Garamond" w:hAnsi="Garamond"/>
        </w:rPr>
        <w:t>no sólo de hecho, sino también por designación expresa</w:t>
      </w:r>
      <w:r w:rsidR="00B54F36" w:rsidRPr="00BE5EEB">
        <w:rPr>
          <w:rFonts w:ascii="Garamond" w:hAnsi="Garamond"/>
        </w:rPr>
        <w:t xml:space="preserve"> (</w:t>
      </w:r>
      <w:proofErr w:type="spellStart"/>
      <w:r w:rsidR="00B54F36" w:rsidRPr="00BE5EEB">
        <w:rPr>
          <w:rFonts w:ascii="Times New Roman" w:hAnsi="Times New Roman" w:cs="Times New Roman"/>
        </w:rPr>
        <w:t>ἀ</w:t>
      </w:r>
      <w:r w:rsidR="00B54F36" w:rsidRPr="00BE5EEB">
        <w:rPr>
          <w:rFonts w:ascii="Garamond" w:hAnsi="Garamond"/>
        </w:rPr>
        <w:t>λλ</w:t>
      </w:r>
      <w:r w:rsidR="00B54F36" w:rsidRPr="00BE5EEB">
        <w:rPr>
          <w:rFonts w:ascii="Times New Roman" w:hAnsi="Times New Roman" w:cs="Times New Roman"/>
        </w:rPr>
        <w:t>ὰ</w:t>
      </w:r>
      <w:proofErr w:type="spellEnd"/>
      <w:r w:rsidR="00B54F36" w:rsidRPr="00BE5EEB">
        <w:rPr>
          <w:rFonts w:ascii="Garamond" w:hAnsi="Garamond"/>
        </w:rPr>
        <w:t xml:space="preserve"> κα</w:t>
      </w:r>
      <w:r w:rsidR="00B54F36" w:rsidRPr="00BE5EEB">
        <w:rPr>
          <w:rFonts w:ascii="Times New Roman" w:hAnsi="Times New Roman" w:cs="Times New Roman"/>
        </w:rPr>
        <w:t>ὶ</w:t>
      </w:r>
      <w:r w:rsidR="00B54F36" w:rsidRPr="00BE5EEB">
        <w:rPr>
          <w:rFonts w:ascii="Garamond" w:hAnsi="Garamond"/>
        </w:rPr>
        <w:t xml:space="preserve"> </w:t>
      </w:r>
      <w:proofErr w:type="spellStart"/>
      <w:r w:rsidR="00B54F36" w:rsidRPr="00BE5EEB">
        <w:rPr>
          <w:rFonts w:ascii="Garamond" w:hAnsi="Garamond"/>
        </w:rPr>
        <w:t>τ</w:t>
      </w:r>
      <w:r w:rsidR="00B54F36" w:rsidRPr="00BE5EEB">
        <w:rPr>
          <w:rFonts w:ascii="Times New Roman" w:hAnsi="Times New Roman" w:cs="Times New Roman"/>
        </w:rPr>
        <w:t>ῇ</w:t>
      </w:r>
      <w:proofErr w:type="spellEnd"/>
      <w:r w:rsidR="00B54F36" w:rsidRPr="00BE5EEB">
        <w:rPr>
          <w:rFonts w:ascii="Garamond" w:hAnsi="Garamond"/>
        </w:rPr>
        <w:t xml:space="preserve"> </w:t>
      </w:r>
      <w:proofErr w:type="spellStart"/>
      <w:r w:rsidR="00B54F36" w:rsidRPr="00BE5EEB">
        <w:rPr>
          <w:rFonts w:ascii="Garamond" w:hAnsi="Garamond"/>
        </w:rPr>
        <w:t>δι</w:t>
      </w:r>
      <w:r w:rsidR="00B54F36" w:rsidRPr="00BE5EEB">
        <w:rPr>
          <w:rFonts w:ascii="Times New Roman" w:hAnsi="Times New Roman" w:cs="Times New Roman"/>
        </w:rPr>
        <w:t>ὰ</w:t>
      </w:r>
      <w:proofErr w:type="spellEnd"/>
      <w:r w:rsidR="00B54F36" w:rsidRPr="00BE5EEB">
        <w:rPr>
          <w:rFonts w:ascii="Garamond" w:hAnsi="Garamond"/>
        </w:rPr>
        <w:t xml:space="preserve"> </w:t>
      </w:r>
      <w:proofErr w:type="spellStart"/>
      <w:r w:rsidR="00B54F36" w:rsidRPr="00BE5EEB">
        <w:rPr>
          <w:rFonts w:ascii="Garamond" w:hAnsi="Garamond"/>
        </w:rPr>
        <w:t>λόγου</w:t>
      </w:r>
      <w:proofErr w:type="spellEnd"/>
      <w:r w:rsidR="00B54F36" w:rsidRPr="00BE5EEB">
        <w:rPr>
          <w:rFonts w:ascii="Garamond" w:hAnsi="Garamond"/>
        </w:rPr>
        <w:t xml:space="preserve"> </w:t>
      </w:r>
      <w:proofErr w:type="spellStart"/>
      <w:r w:rsidR="00B54F36" w:rsidRPr="00BE5EEB">
        <w:rPr>
          <w:rFonts w:ascii="Garamond" w:hAnsi="Garamond"/>
        </w:rPr>
        <w:t>χειροτονί</w:t>
      </w:r>
      <w:r w:rsidR="00B54F36" w:rsidRPr="00BE5EEB">
        <w:rPr>
          <w:rFonts w:ascii="Times New Roman" w:hAnsi="Times New Roman" w:cs="Times New Roman"/>
        </w:rPr>
        <w:t>ᾳ</w:t>
      </w:r>
      <w:proofErr w:type="spellEnd"/>
      <w:r w:rsidR="007B2EEB" w:rsidRPr="00BE5EEB">
        <w:rPr>
          <w:rFonts w:ascii="Garamond" w:hAnsi="Garamond"/>
        </w:rPr>
        <w:t>)</w:t>
      </w:r>
      <w:r w:rsidRPr="00BE5EEB">
        <w:rPr>
          <w:rFonts w:ascii="Garamond" w:hAnsi="Garamond"/>
        </w:rPr>
        <w:t>, lo hizo rey de todos los animales terrestres, acuáticos y aéreos, que habitan el mundo sublunar</w:t>
      </w:r>
      <w:r w:rsidR="007B2EEB" w:rsidRPr="00BE5EEB">
        <w:rPr>
          <w:rFonts w:ascii="Garamond" w:hAnsi="Garamond"/>
        </w:rPr>
        <w:t xml:space="preserve"> κα</w:t>
      </w:r>
      <w:proofErr w:type="spellStart"/>
      <w:r w:rsidR="007B2EEB" w:rsidRPr="00BE5EEB">
        <w:rPr>
          <w:rFonts w:ascii="Garamond" w:hAnsi="Garamond"/>
        </w:rPr>
        <w:t>θίστη</w:t>
      </w:r>
      <w:proofErr w:type="spellEnd"/>
      <w:r w:rsidR="007B2EEB" w:rsidRPr="00BE5EEB">
        <w:rPr>
          <w:rFonts w:ascii="Garamond" w:hAnsi="Garamond"/>
        </w:rPr>
        <w:t xml:space="preserve"> </w:t>
      </w:r>
      <w:proofErr w:type="spellStart"/>
      <w:r w:rsidR="007B2EEB" w:rsidRPr="00BE5EEB">
        <w:rPr>
          <w:rFonts w:ascii="Garamond" w:hAnsi="Garamond"/>
        </w:rPr>
        <w:t>τ</w:t>
      </w:r>
      <w:r w:rsidR="007B2EEB" w:rsidRPr="00BE5EEB">
        <w:rPr>
          <w:rFonts w:ascii="Times New Roman" w:hAnsi="Times New Roman" w:cs="Times New Roman"/>
        </w:rPr>
        <w:t>ῶ</w:t>
      </w:r>
      <w:r w:rsidR="007B2EEB" w:rsidRPr="00BE5EEB">
        <w:rPr>
          <w:rFonts w:ascii="Garamond" w:hAnsi="Garamond"/>
        </w:rPr>
        <w:t>ν</w:t>
      </w:r>
      <w:proofErr w:type="spellEnd"/>
      <w:r w:rsidR="007B2EEB" w:rsidRPr="00BE5EEB">
        <w:rPr>
          <w:rFonts w:ascii="Garamond" w:hAnsi="Garamond"/>
        </w:rPr>
        <w:t xml:space="preserve"> </w:t>
      </w:r>
      <w:r w:rsidR="007B2EEB" w:rsidRPr="00BE5EEB">
        <w:rPr>
          <w:rFonts w:ascii="Times New Roman" w:hAnsi="Times New Roman" w:cs="Times New Roman"/>
        </w:rPr>
        <w:t>ὑ</w:t>
      </w:r>
      <w:r w:rsidR="007B2EEB" w:rsidRPr="00BE5EEB">
        <w:rPr>
          <w:rFonts w:ascii="Garamond" w:hAnsi="Garamond"/>
        </w:rPr>
        <w:t>π</w:t>
      </w:r>
      <w:r w:rsidR="007B2EEB" w:rsidRPr="00BE5EEB">
        <w:rPr>
          <w:rFonts w:ascii="Times New Roman" w:hAnsi="Times New Roman" w:cs="Times New Roman"/>
        </w:rPr>
        <w:t>ὸ</w:t>
      </w:r>
      <w:r w:rsidR="007B2EEB" w:rsidRPr="00BE5EEB">
        <w:rPr>
          <w:rFonts w:ascii="Garamond" w:hAnsi="Garamond"/>
        </w:rPr>
        <w:t xml:space="preserve"> </w:t>
      </w:r>
      <w:proofErr w:type="spellStart"/>
      <w:r w:rsidR="007B2EEB" w:rsidRPr="00BE5EEB">
        <w:rPr>
          <w:rFonts w:ascii="Garamond" w:hAnsi="Garamond"/>
        </w:rPr>
        <w:t>σελήνην</w:t>
      </w:r>
      <w:proofErr w:type="spellEnd"/>
      <w:r w:rsidR="007B2EEB" w:rsidRPr="00BE5EEB">
        <w:rPr>
          <w:rFonts w:ascii="Garamond" w:hAnsi="Garamond"/>
        </w:rPr>
        <w:t xml:space="preserve"> </w:t>
      </w:r>
      <w:r w:rsidR="007B2EEB" w:rsidRPr="00BE5EEB">
        <w:rPr>
          <w:rFonts w:ascii="Times New Roman" w:hAnsi="Times New Roman" w:cs="Times New Roman"/>
        </w:rPr>
        <w:t>ἁ</w:t>
      </w:r>
      <w:r w:rsidR="007B2EEB" w:rsidRPr="00BE5EEB">
        <w:rPr>
          <w:rFonts w:ascii="Garamond" w:hAnsi="Garamond"/>
        </w:rPr>
        <w:t>π</w:t>
      </w:r>
      <w:proofErr w:type="spellStart"/>
      <w:r w:rsidR="007B2EEB" w:rsidRPr="00BE5EEB">
        <w:rPr>
          <w:rFonts w:ascii="Garamond" w:hAnsi="Garamond"/>
        </w:rPr>
        <w:t>άντων</w:t>
      </w:r>
      <w:proofErr w:type="spellEnd"/>
      <w:r w:rsidR="007B2EEB" w:rsidRPr="00BE5EEB">
        <w:rPr>
          <w:rFonts w:ascii="Garamond" w:hAnsi="Garamond"/>
        </w:rPr>
        <w:t xml:space="preserve"> βα</w:t>
      </w:r>
      <w:proofErr w:type="spellStart"/>
      <w:r w:rsidR="007B2EEB" w:rsidRPr="00BE5EEB">
        <w:rPr>
          <w:rFonts w:ascii="Garamond" w:hAnsi="Garamond"/>
        </w:rPr>
        <w:t>σιλέ</w:t>
      </w:r>
      <w:proofErr w:type="spellEnd"/>
      <w:r w:rsidR="007B2EEB" w:rsidRPr="00BE5EEB">
        <w:rPr>
          <w:rFonts w:ascii="Garamond" w:hAnsi="Garamond"/>
        </w:rPr>
        <w:t xml:space="preserve">α </w:t>
      </w:r>
      <w:proofErr w:type="spellStart"/>
      <w:r w:rsidR="007B2EEB" w:rsidRPr="00BE5EEB">
        <w:rPr>
          <w:rFonts w:ascii="Garamond" w:hAnsi="Garamond"/>
        </w:rPr>
        <w:t>χερσ</w:t>
      </w:r>
      <w:proofErr w:type="spellEnd"/>
      <w:r w:rsidR="007B2EEB" w:rsidRPr="00BE5EEB">
        <w:rPr>
          <w:rFonts w:ascii="Garamond" w:hAnsi="Garamond"/>
        </w:rPr>
        <w:t>α</w:t>
      </w:r>
      <w:proofErr w:type="spellStart"/>
      <w:r w:rsidR="007B2EEB" w:rsidRPr="00BE5EEB">
        <w:rPr>
          <w:rFonts w:ascii="Garamond" w:hAnsi="Garamond"/>
        </w:rPr>
        <w:t>ίων</w:t>
      </w:r>
      <w:proofErr w:type="spellEnd"/>
      <w:r w:rsidR="007B2EEB" w:rsidRPr="00BE5EEB">
        <w:rPr>
          <w:rFonts w:ascii="Garamond" w:hAnsi="Garamond"/>
        </w:rPr>
        <w:t xml:space="preserve"> κα</w:t>
      </w:r>
      <w:r w:rsidR="007B2EEB" w:rsidRPr="00BE5EEB">
        <w:rPr>
          <w:rFonts w:ascii="Times New Roman" w:hAnsi="Times New Roman" w:cs="Times New Roman"/>
        </w:rPr>
        <w:t>ὶ</w:t>
      </w:r>
      <w:r w:rsidR="007B2EEB" w:rsidRPr="00BE5EEB">
        <w:rPr>
          <w:rFonts w:ascii="Garamond" w:hAnsi="Garamond"/>
        </w:rPr>
        <w:t xml:space="preserve"> </w:t>
      </w:r>
      <w:proofErr w:type="spellStart"/>
      <w:r w:rsidR="007B2EEB" w:rsidRPr="00BE5EEB">
        <w:rPr>
          <w:rFonts w:ascii="Times New Roman" w:hAnsi="Times New Roman" w:cs="Times New Roman"/>
        </w:rPr>
        <w:t>ἐ</w:t>
      </w:r>
      <w:r w:rsidR="007B2EEB" w:rsidRPr="00BE5EEB">
        <w:rPr>
          <w:rFonts w:ascii="Garamond" w:hAnsi="Garamond"/>
        </w:rPr>
        <w:t>νύδρων</w:t>
      </w:r>
      <w:proofErr w:type="spellEnd"/>
      <w:r w:rsidR="007B2EEB" w:rsidRPr="00BE5EEB">
        <w:rPr>
          <w:rFonts w:ascii="Garamond" w:hAnsi="Garamond"/>
        </w:rPr>
        <w:t xml:space="preserve"> κα</w:t>
      </w:r>
      <w:r w:rsidR="007B2EEB" w:rsidRPr="00BE5EEB">
        <w:rPr>
          <w:rFonts w:ascii="Times New Roman" w:hAnsi="Times New Roman" w:cs="Times New Roman"/>
        </w:rPr>
        <w:t>ὶ</w:t>
      </w:r>
      <w:r w:rsidR="007B2EEB" w:rsidRPr="00BE5EEB">
        <w:rPr>
          <w:rFonts w:ascii="Garamond" w:hAnsi="Garamond"/>
        </w:rPr>
        <w:t xml:space="preserve"> </w:t>
      </w:r>
      <w:proofErr w:type="spellStart"/>
      <w:r w:rsidR="007B2EEB" w:rsidRPr="00BE5EEB">
        <w:rPr>
          <w:rFonts w:ascii="Times New Roman" w:hAnsi="Times New Roman" w:cs="Times New Roman"/>
        </w:rPr>
        <w:t>ἀ</w:t>
      </w:r>
      <w:r w:rsidR="007B2EEB" w:rsidRPr="00BE5EEB">
        <w:rPr>
          <w:rFonts w:ascii="Garamond" w:hAnsi="Garamond"/>
        </w:rPr>
        <w:t>ερο</w:t>
      </w:r>
      <w:proofErr w:type="spellEnd"/>
      <w:r w:rsidR="007B2EEB" w:rsidRPr="00BE5EEB">
        <w:rPr>
          <w:rFonts w:ascii="Garamond" w:hAnsi="Garamond"/>
        </w:rPr>
        <w:t>π</w:t>
      </w:r>
      <w:proofErr w:type="spellStart"/>
      <w:r w:rsidR="007B2EEB" w:rsidRPr="00BE5EEB">
        <w:rPr>
          <w:rFonts w:ascii="Garamond" w:hAnsi="Garamond"/>
        </w:rPr>
        <w:t>όρων</w:t>
      </w:r>
      <w:proofErr w:type="spellEnd"/>
      <w:r w:rsidR="00F2012C" w:rsidRPr="00BE5EEB">
        <w:rPr>
          <w:rFonts w:ascii="Garamond" w:hAnsi="Garamond"/>
        </w:rPr>
        <w:t>)</w:t>
      </w:r>
      <w:r w:rsidRPr="00BE5EEB">
        <w:rPr>
          <w:rFonts w:ascii="Garamond" w:hAnsi="Garamond"/>
        </w:rPr>
        <w:t>” (</w:t>
      </w:r>
      <w:r w:rsidR="005F3060" w:rsidRPr="00BE5EEB">
        <w:rPr>
          <w:rFonts w:ascii="Garamond" w:hAnsi="Garamond" w:cs="Times New Roman"/>
          <w:i/>
          <w:iCs/>
        </w:rPr>
        <w:t xml:space="preserve">De </w:t>
      </w:r>
      <w:proofErr w:type="spellStart"/>
      <w:r w:rsidR="005F3060" w:rsidRPr="00BE5EEB">
        <w:rPr>
          <w:rFonts w:ascii="Garamond" w:hAnsi="Garamond" w:cs="Times New Roman"/>
          <w:i/>
          <w:iCs/>
        </w:rPr>
        <w:t>Opificio</w:t>
      </w:r>
      <w:proofErr w:type="spellEnd"/>
      <w:r w:rsidRPr="00BE5EEB">
        <w:rPr>
          <w:rFonts w:ascii="Garamond" w:hAnsi="Garamond"/>
        </w:rPr>
        <w:t xml:space="preserve">. </w:t>
      </w:r>
      <w:r w:rsidRPr="00BE5EEB">
        <w:rPr>
          <w:rFonts w:ascii="Garamond" w:hAnsi="Garamond" w:cs="Times New Roman"/>
        </w:rPr>
        <w:t>§</w:t>
      </w:r>
      <w:r w:rsidRPr="00BE5EEB">
        <w:rPr>
          <w:rFonts w:ascii="Garamond" w:hAnsi="Garamond"/>
        </w:rPr>
        <w:t xml:space="preserve"> 83-84)</w:t>
      </w:r>
      <w:r w:rsidR="005F3060">
        <w:rPr>
          <w:rFonts w:ascii="Garamond" w:hAnsi="Garamond"/>
        </w:rPr>
        <w:t>.</w:t>
      </w:r>
      <w:r w:rsidRPr="00BE5EEB">
        <w:rPr>
          <w:rFonts w:ascii="Garamond" w:hAnsi="Garamond"/>
        </w:rPr>
        <w:t xml:space="preserve"> </w:t>
      </w:r>
      <w:r w:rsidR="00C26B95" w:rsidRPr="00BE5EEB">
        <w:rPr>
          <w:rFonts w:ascii="Garamond" w:hAnsi="Garamond"/>
        </w:rPr>
        <w:t>M</w:t>
      </w:r>
      <w:r w:rsidRPr="00BE5EEB">
        <w:rPr>
          <w:rFonts w:ascii="Garamond" w:hAnsi="Garamond"/>
        </w:rPr>
        <w:t>ás adelante afirma que ha demostrado que: “ningún animal se libera ni se sustrae al dominio del ser humano</w:t>
      </w:r>
      <w:r w:rsidR="0033252D" w:rsidRPr="00BE5EEB">
        <w:rPr>
          <w:rFonts w:ascii="Garamond" w:hAnsi="Garamond"/>
        </w:rPr>
        <w:t xml:space="preserve"> (</w:t>
      </w:r>
      <w:proofErr w:type="spellStart"/>
      <w:r w:rsidR="0033252D" w:rsidRPr="00BE5EEB">
        <w:rPr>
          <w:rFonts w:ascii="Garamond" w:hAnsi="Garamond"/>
        </w:rPr>
        <w:t>το</w:t>
      </w:r>
      <w:r w:rsidR="0033252D" w:rsidRPr="00BE5EEB">
        <w:rPr>
          <w:rFonts w:ascii="Times New Roman" w:hAnsi="Times New Roman" w:cs="Times New Roman"/>
        </w:rPr>
        <w:t>ῦ</w:t>
      </w:r>
      <w:proofErr w:type="spellEnd"/>
      <w:r w:rsidR="0033252D" w:rsidRPr="00BE5EEB">
        <w:rPr>
          <w:rFonts w:ascii="Garamond" w:hAnsi="Garamond"/>
        </w:rPr>
        <w:t xml:space="preserve"> </w:t>
      </w:r>
      <w:proofErr w:type="spellStart"/>
      <w:r w:rsidR="0033252D" w:rsidRPr="00BE5EEB">
        <w:rPr>
          <w:rFonts w:ascii="Garamond" w:hAnsi="Garamond"/>
        </w:rPr>
        <w:t>μηδ</w:t>
      </w:r>
      <w:r w:rsidR="0033252D" w:rsidRPr="00BE5EEB">
        <w:rPr>
          <w:rFonts w:ascii="Times New Roman" w:hAnsi="Times New Roman" w:cs="Times New Roman"/>
        </w:rPr>
        <w:t>ὲ</w:t>
      </w:r>
      <w:r w:rsidR="0033252D" w:rsidRPr="00BE5EEB">
        <w:rPr>
          <w:rFonts w:ascii="Garamond" w:hAnsi="Garamond"/>
        </w:rPr>
        <w:t>ν</w:t>
      </w:r>
      <w:proofErr w:type="spellEnd"/>
      <w:r w:rsidR="0033252D" w:rsidRPr="00BE5EEB">
        <w:rPr>
          <w:rFonts w:ascii="Garamond" w:hAnsi="Garamond"/>
        </w:rPr>
        <w:t xml:space="preserve"> </w:t>
      </w:r>
      <w:r w:rsidR="0033252D" w:rsidRPr="00BE5EEB">
        <w:rPr>
          <w:rFonts w:ascii="Times New Roman" w:hAnsi="Times New Roman" w:cs="Times New Roman"/>
        </w:rPr>
        <w:t>ἀ</w:t>
      </w:r>
      <w:r w:rsidR="0033252D" w:rsidRPr="00BE5EEB">
        <w:rPr>
          <w:rFonts w:ascii="Garamond" w:hAnsi="Garamond"/>
        </w:rPr>
        <w:t>π</w:t>
      </w:r>
      <w:proofErr w:type="spellStart"/>
      <w:r w:rsidR="0033252D" w:rsidRPr="00BE5EEB">
        <w:rPr>
          <w:rFonts w:ascii="Garamond" w:hAnsi="Garamond"/>
        </w:rPr>
        <w:t>ελευθεριάζειν</w:t>
      </w:r>
      <w:proofErr w:type="spellEnd"/>
      <w:r w:rsidR="0033252D" w:rsidRPr="00BE5EEB">
        <w:rPr>
          <w:rFonts w:ascii="Garamond" w:hAnsi="Garamond"/>
        </w:rPr>
        <w:t xml:space="preserve"> </w:t>
      </w:r>
      <w:r w:rsidR="0033252D" w:rsidRPr="00BE5EEB">
        <w:rPr>
          <w:rFonts w:ascii="Times New Roman" w:hAnsi="Times New Roman" w:cs="Times New Roman"/>
        </w:rPr>
        <w:t>ὑ</w:t>
      </w:r>
      <w:r w:rsidR="0033252D" w:rsidRPr="00BE5EEB">
        <w:rPr>
          <w:rFonts w:ascii="Garamond" w:hAnsi="Garamond"/>
        </w:rPr>
        <w:t>π</w:t>
      </w:r>
      <w:proofErr w:type="spellStart"/>
      <w:r w:rsidR="0033252D" w:rsidRPr="00BE5EEB">
        <w:rPr>
          <w:rFonts w:ascii="Garamond" w:hAnsi="Garamond"/>
        </w:rPr>
        <w:t>εξ</w:t>
      </w:r>
      <w:r w:rsidR="0033252D" w:rsidRPr="00BE5EEB">
        <w:rPr>
          <w:rFonts w:ascii="Times New Roman" w:hAnsi="Times New Roman" w:cs="Times New Roman"/>
        </w:rPr>
        <w:t>ῃ</w:t>
      </w:r>
      <w:r w:rsidR="0033252D" w:rsidRPr="00BE5EEB">
        <w:rPr>
          <w:rFonts w:ascii="Garamond" w:hAnsi="Garamond"/>
        </w:rPr>
        <w:t>ρημένον</w:t>
      </w:r>
      <w:proofErr w:type="spellEnd"/>
      <w:r w:rsidR="0033252D" w:rsidRPr="00BE5EEB">
        <w:rPr>
          <w:rFonts w:ascii="Garamond" w:hAnsi="Garamond"/>
        </w:rPr>
        <w:t xml:space="preserve"> </w:t>
      </w:r>
      <w:proofErr w:type="spellStart"/>
      <w:r w:rsidR="0033252D" w:rsidRPr="00BE5EEB">
        <w:rPr>
          <w:rFonts w:ascii="Garamond" w:hAnsi="Garamond"/>
        </w:rPr>
        <w:t>τ</w:t>
      </w:r>
      <w:r w:rsidR="0033252D" w:rsidRPr="00BE5EEB">
        <w:rPr>
          <w:rFonts w:ascii="Times New Roman" w:hAnsi="Times New Roman" w:cs="Times New Roman"/>
        </w:rPr>
        <w:t>ῆ</w:t>
      </w:r>
      <w:r w:rsidR="0033252D" w:rsidRPr="00BE5EEB">
        <w:rPr>
          <w:rFonts w:ascii="Garamond" w:hAnsi="Garamond"/>
        </w:rPr>
        <w:t>ς</w:t>
      </w:r>
      <w:proofErr w:type="spellEnd"/>
      <w:r w:rsidR="0033252D" w:rsidRPr="00BE5EEB">
        <w:rPr>
          <w:rFonts w:ascii="Garamond" w:hAnsi="Garamond"/>
        </w:rPr>
        <w:t xml:space="preserve"> </w:t>
      </w:r>
      <w:proofErr w:type="spellStart"/>
      <w:r w:rsidR="0033252D" w:rsidRPr="00BE5EEB">
        <w:rPr>
          <w:rFonts w:ascii="Times New Roman" w:hAnsi="Times New Roman" w:cs="Times New Roman"/>
        </w:rPr>
        <w:t>ἀ</w:t>
      </w:r>
      <w:r w:rsidR="0033252D" w:rsidRPr="00BE5EEB">
        <w:rPr>
          <w:rFonts w:ascii="Garamond" w:hAnsi="Garamond"/>
        </w:rPr>
        <w:t>νθρώ</w:t>
      </w:r>
      <w:proofErr w:type="spellEnd"/>
      <w:r w:rsidR="0033252D" w:rsidRPr="00BE5EEB">
        <w:rPr>
          <w:rFonts w:ascii="Garamond" w:hAnsi="Garamond"/>
        </w:rPr>
        <w:t>π</w:t>
      </w:r>
      <w:proofErr w:type="spellStart"/>
      <w:r w:rsidR="0033252D" w:rsidRPr="00BE5EEB">
        <w:rPr>
          <w:rFonts w:ascii="Garamond" w:hAnsi="Garamond"/>
        </w:rPr>
        <w:t>ου</w:t>
      </w:r>
      <w:proofErr w:type="spellEnd"/>
      <w:r w:rsidR="0033252D" w:rsidRPr="00BE5EEB">
        <w:rPr>
          <w:rFonts w:ascii="Garamond" w:hAnsi="Garamond"/>
        </w:rPr>
        <w:t xml:space="preserve"> </w:t>
      </w:r>
      <w:proofErr w:type="spellStart"/>
      <w:r w:rsidR="0033252D" w:rsidRPr="00BE5EEB">
        <w:rPr>
          <w:rFonts w:ascii="Times New Roman" w:hAnsi="Times New Roman" w:cs="Times New Roman"/>
        </w:rPr>
        <w:t>ἡ</w:t>
      </w:r>
      <w:r w:rsidR="0033252D" w:rsidRPr="00BE5EEB">
        <w:rPr>
          <w:rFonts w:ascii="Garamond" w:hAnsi="Garamond"/>
        </w:rPr>
        <w:t>γεμονί</w:t>
      </w:r>
      <w:proofErr w:type="spellEnd"/>
      <w:r w:rsidR="0033252D" w:rsidRPr="00BE5EEB">
        <w:rPr>
          <w:rFonts w:ascii="Garamond" w:hAnsi="Garamond"/>
        </w:rPr>
        <w:t>ας)</w:t>
      </w:r>
      <w:r w:rsidRPr="00BE5EEB">
        <w:rPr>
          <w:rFonts w:ascii="Garamond" w:hAnsi="Garamond"/>
        </w:rPr>
        <w:t>” (</w:t>
      </w:r>
      <w:r w:rsidR="005F3060" w:rsidRPr="00BE5EEB">
        <w:rPr>
          <w:rFonts w:ascii="Garamond" w:hAnsi="Garamond" w:cs="Times New Roman"/>
          <w:i/>
          <w:iCs/>
        </w:rPr>
        <w:t xml:space="preserve">De </w:t>
      </w:r>
      <w:proofErr w:type="spellStart"/>
      <w:r w:rsidR="005F3060" w:rsidRPr="00BE5EEB">
        <w:rPr>
          <w:rFonts w:ascii="Garamond" w:hAnsi="Garamond" w:cs="Times New Roman"/>
          <w:i/>
          <w:iCs/>
        </w:rPr>
        <w:t>Opificio</w:t>
      </w:r>
      <w:proofErr w:type="spellEnd"/>
      <w:r w:rsidR="005F3060">
        <w:rPr>
          <w:rFonts w:ascii="Garamond" w:hAnsi="Garamond" w:cs="Times New Roman"/>
          <w:i/>
          <w:iCs/>
        </w:rPr>
        <w:t>,</w:t>
      </w:r>
      <w:r w:rsidR="005F3060" w:rsidRPr="00BE5EEB">
        <w:rPr>
          <w:rFonts w:ascii="Garamond" w:hAnsi="Garamond" w:cs="Times New Roman"/>
        </w:rPr>
        <w:t xml:space="preserve"> </w:t>
      </w:r>
      <w:r w:rsidRPr="00BE5EEB">
        <w:rPr>
          <w:rFonts w:ascii="Garamond" w:hAnsi="Garamond" w:cs="Times New Roman"/>
        </w:rPr>
        <w:t>§</w:t>
      </w:r>
      <w:r w:rsidRPr="00BE5EEB">
        <w:rPr>
          <w:rFonts w:ascii="Garamond" w:hAnsi="Garamond"/>
        </w:rPr>
        <w:t xml:space="preserve"> 87).</w:t>
      </w:r>
    </w:p>
  </w:footnote>
  <w:footnote w:id="17">
    <w:p w14:paraId="0353B592" w14:textId="30B6C628" w:rsidR="00F776A8" w:rsidRPr="00BE5EEB" w:rsidRDefault="00F776A8" w:rsidP="0073409D">
      <w:pPr>
        <w:pStyle w:val="Textonotapie"/>
        <w:jc w:val="both"/>
        <w:rPr>
          <w:rFonts w:ascii="Garamond" w:hAnsi="Garamond" w:cs="Times New Roman"/>
        </w:rPr>
      </w:pPr>
      <w:r w:rsidRPr="00BE5EEB">
        <w:rPr>
          <w:rStyle w:val="Refdenotaalpie"/>
          <w:rFonts w:ascii="Garamond" w:hAnsi="Garamond" w:cs="Times New Roman"/>
        </w:rPr>
        <w:footnoteRef/>
      </w:r>
      <w:r w:rsidRPr="00BE5EEB">
        <w:rPr>
          <w:rFonts w:ascii="Garamond" w:hAnsi="Garamond" w:cs="Times New Roman"/>
        </w:rPr>
        <w:t xml:space="preserve"> “El Hacedor modeló al ser humano como una especie de auriga y de timonel sobre todos</w:t>
      </w:r>
      <w:r w:rsidR="00C37D0C" w:rsidRPr="00BE5EEB">
        <w:rPr>
          <w:rFonts w:ascii="Garamond" w:hAnsi="Garamond" w:cs="Times New Roman"/>
        </w:rPr>
        <w:t xml:space="preserve"> (</w:t>
      </w:r>
      <w:proofErr w:type="spellStart"/>
      <w:r w:rsidR="00C37D0C" w:rsidRPr="00BE5EEB">
        <w:rPr>
          <w:rFonts w:ascii="Times New Roman" w:hAnsi="Times New Roman" w:cs="Times New Roman"/>
        </w:rPr>
        <w:t>ἡ</w:t>
      </w:r>
      <w:r w:rsidR="00C37D0C" w:rsidRPr="00BE5EEB">
        <w:rPr>
          <w:rFonts w:ascii="Garamond" w:hAnsi="Garamond" w:cs="Times New Roman"/>
        </w:rPr>
        <w:t>νίοχον</w:t>
      </w:r>
      <w:proofErr w:type="spellEnd"/>
      <w:r w:rsidR="00C37D0C" w:rsidRPr="00BE5EEB">
        <w:rPr>
          <w:rFonts w:ascii="Garamond" w:hAnsi="Garamond" w:cs="Times New Roman"/>
        </w:rPr>
        <w:t xml:space="preserve"> </w:t>
      </w:r>
      <w:proofErr w:type="spellStart"/>
      <w:r w:rsidR="00C37D0C" w:rsidRPr="00BE5EEB">
        <w:rPr>
          <w:rFonts w:ascii="Garamond" w:hAnsi="Garamond" w:cs="Times New Roman"/>
        </w:rPr>
        <w:t>δή</w:t>
      </w:r>
      <w:proofErr w:type="spellEnd"/>
      <w:r w:rsidR="00C37D0C" w:rsidRPr="00BE5EEB">
        <w:rPr>
          <w:rFonts w:ascii="Garamond" w:hAnsi="Garamond" w:cs="Times New Roman"/>
        </w:rPr>
        <w:t xml:space="preserve"> </w:t>
      </w:r>
      <w:proofErr w:type="spellStart"/>
      <w:r w:rsidR="00C37D0C" w:rsidRPr="00BE5EEB">
        <w:rPr>
          <w:rFonts w:ascii="Garamond" w:hAnsi="Garamond" w:cs="Times New Roman"/>
        </w:rPr>
        <w:t>τιν</w:t>
      </w:r>
      <w:proofErr w:type="spellEnd"/>
      <w:r w:rsidR="00C37D0C" w:rsidRPr="00BE5EEB">
        <w:rPr>
          <w:rFonts w:ascii="Garamond" w:hAnsi="Garamond" w:cs="Times New Roman"/>
        </w:rPr>
        <w:t>α κα</w:t>
      </w:r>
      <w:r w:rsidR="00C37D0C" w:rsidRPr="00BE5EEB">
        <w:rPr>
          <w:rFonts w:ascii="Times New Roman" w:hAnsi="Times New Roman" w:cs="Times New Roman"/>
        </w:rPr>
        <w:t>ὶ</w:t>
      </w:r>
      <w:r w:rsidR="00C37D0C" w:rsidRPr="00BE5EEB">
        <w:rPr>
          <w:rFonts w:ascii="Garamond" w:hAnsi="Garamond" w:cs="Times New Roman"/>
        </w:rPr>
        <w:t xml:space="preserve"> </w:t>
      </w:r>
      <w:proofErr w:type="spellStart"/>
      <w:r w:rsidR="00C37D0C" w:rsidRPr="00BE5EEB">
        <w:rPr>
          <w:rFonts w:ascii="Garamond" w:hAnsi="Garamond" w:cs="Times New Roman"/>
        </w:rPr>
        <w:t>κυ</w:t>
      </w:r>
      <w:proofErr w:type="spellEnd"/>
      <w:r w:rsidR="00C37D0C" w:rsidRPr="00BE5EEB">
        <w:rPr>
          <w:rFonts w:ascii="Garamond" w:hAnsi="Garamond" w:cs="Times New Roman"/>
        </w:rPr>
        <w:t>β</w:t>
      </w:r>
      <w:proofErr w:type="spellStart"/>
      <w:r w:rsidR="00C37D0C" w:rsidRPr="00BE5EEB">
        <w:rPr>
          <w:rFonts w:ascii="Garamond" w:hAnsi="Garamond" w:cs="Times New Roman"/>
        </w:rPr>
        <w:t>ερνήτην</w:t>
      </w:r>
      <w:proofErr w:type="spellEnd"/>
      <w:r w:rsidR="00C37D0C" w:rsidRPr="00BE5EEB">
        <w:rPr>
          <w:rFonts w:ascii="Garamond" w:hAnsi="Garamond" w:cs="Times New Roman"/>
        </w:rPr>
        <w:t xml:space="preserve"> </w:t>
      </w:r>
      <w:proofErr w:type="spellStart"/>
      <w:r w:rsidR="00C37D0C" w:rsidRPr="00BE5EEB">
        <w:rPr>
          <w:rFonts w:ascii="Times New Roman" w:hAnsi="Times New Roman" w:cs="Times New Roman"/>
        </w:rPr>
        <w:t>ἐ</w:t>
      </w:r>
      <w:r w:rsidR="00C37D0C" w:rsidRPr="00BE5EEB">
        <w:rPr>
          <w:rFonts w:ascii="Garamond" w:hAnsi="Garamond" w:cs="Times New Roman"/>
        </w:rPr>
        <w:t>φ</w:t>
      </w:r>
      <w:proofErr w:type="spellEnd"/>
      <w:r w:rsidR="00C37D0C" w:rsidRPr="00BE5EEB">
        <w:rPr>
          <w:rFonts w:ascii="Garamond" w:hAnsi="Garamond" w:cs="Times New Roman"/>
        </w:rPr>
        <w:t xml:space="preserve">' </w:t>
      </w:r>
      <w:r w:rsidR="00C37D0C" w:rsidRPr="00BE5EEB">
        <w:rPr>
          <w:rFonts w:ascii="Times New Roman" w:hAnsi="Times New Roman" w:cs="Times New Roman"/>
        </w:rPr>
        <w:t>ἅ</w:t>
      </w:r>
      <w:r w:rsidR="00C37D0C" w:rsidRPr="00BE5EEB">
        <w:rPr>
          <w:rFonts w:ascii="Garamond" w:hAnsi="Garamond" w:cs="Times New Roman"/>
        </w:rPr>
        <w:t>πα</w:t>
      </w:r>
      <w:proofErr w:type="spellStart"/>
      <w:r w:rsidR="00C37D0C" w:rsidRPr="00BE5EEB">
        <w:rPr>
          <w:rFonts w:ascii="Garamond" w:hAnsi="Garamond" w:cs="Times New Roman"/>
        </w:rPr>
        <w:t>σιν</w:t>
      </w:r>
      <w:proofErr w:type="spellEnd"/>
      <w:r w:rsidR="00C37D0C" w:rsidRPr="00BE5EEB">
        <w:rPr>
          <w:rFonts w:ascii="Garamond" w:hAnsi="Garamond" w:cs="Times New Roman"/>
        </w:rPr>
        <w:t xml:space="preserve"> </w:t>
      </w:r>
      <w:r w:rsidR="00C37D0C" w:rsidRPr="00BE5EEB">
        <w:rPr>
          <w:rFonts w:ascii="Times New Roman" w:hAnsi="Times New Roman" w:cs="Times New Roman"/>
        </w:rPr>
        <w:t>ὁ</w:t>
      </w:r>
      <w:r w:rsidR="00C37D0C" w:rsidRPr="00BE5EEB">
        <w:rPr>
          <w:rFonts w:ascii="Garamond" w:hAnsi="Garamond" w:cs="Times New Roman"/>
        </w:rPr>
        <w:t xml:space="preserve"> π</w:t>
      </w:r>
      <w:proofErr w:type="spellStart"/>
      <w:r w:rsidR="00C37D0C" w:rsidRPr="00BE5EEB">
        <w:rPr>
          <w:rFonts w:ascii="Garamond" w:hAnsi="Garamond" w:cs="Times New Roman"/>
        </w:rPr>
        <w:t>οιητ</w:t>
      </w:r>
      <w:r w:rsidR="00C37D0C" w:rsidRPr="00BE5EEB">
        <w:rPr>
          <w:rFonts w:ascii="Times New Roman" w:hAnsi="Times New Roman" w:cs="Times New Roman"/>
        </w:rPr>
        <w:t>ὴ</w:t>
      </w:r>
      <w:r w:rsidR="00C37D0C" w:rsidRPr="00BE5EEB">
        <w:rPr>
          <w:rFonts w:ascii="Garamond" w:hAnsi="Garamond" w:cs="Times New Roman"/>
        </w:rPr>
        <w:t>ς</w:t>
      </w:r>
      <w:proofErr w:type="spellEnd"/>
      <w:r w:rsidR="00C37D0C" w:rsidRPr="00BE5EEB">
        <w:rPr>
          <w:rFonts w:ascii="Garamond" w:hAnsi="Garamond" w:cs="Times New Roman"/>
        </w:rPr>
        <w:t xml:space="preserve"> </w:t>
      </w:r>
      <w:proofErr w:type="spellStart"/>
      <w:r w:rsidR="00C37D0C" w:rsidRPr="00BE5EEB">
        <w:rPr>
          <w:rFonts w:ascii="Times New Roman" w:hAnsi="Times New Roman" w:cs="Times New Roman"/>
        </w:rPr>
        <w:t>ἐ</w:t>
      </w:r>
      <w:r w:rsidR="00C37D0C" w:rsidRPr="00BE5EEB">
        <w:rPr>
          <w:rFonts w:ascii="Garamond" w:hAnsi="Garamond" w:cs="Times New Roman"/>
        </w:rPr>
        <w:t>δημιούργει</w:t>
      </w:r>
      <w:proofErr w:type="spellEnd"/>
      <w:r w:rsidR="00C37D0C" w:rsidRPr="00BE5EEB">
        <w:rPr>
          <w:rFonts w:ascii="Garamond" w:hAnsi="Garamond" w:cs="Times New Roman"/>
        </w:rPr>
        <w:t xml:space="preserve"> </w:t>
      </w:r>
      <w:proofErr w:type="spellStart"/>
      <w:r w:rsidR="00C37D0C" w:rsidRPr="00BE5EEB">
        <w:rPr>
          <w:rFonts w:ascii="Garamond" w:hAnsi="Garamond" w:cs="Times New Roman"/>
        </w:rPr>
        <w:t>τ</w:t>
      </w:r>
      <w:r w:rsidR="00C37D0C" w:rsidRPr="00BE5EEB">
        <w:rPr>
          <w:rFonts w:ascii="Times New Roman" w:hAnsi="Times New Roman" w:cs="Times New Roman"/>
        </w:rPr>
        <w:t>ὸ</w:t>
      </w:r>
      <w:r w:rsidR="00C37D0C" w:rsidRPr="00BE5EEB">
        <w:rPr>
          <w:rFonts w:ascii="Garamond" w:hAnsi="Garamond" w:cs="Times New Roman"/>
        </w:rPr>
        <w:t>ν</w:t>
      </w:r>
      <w:proofErr w:type="spellEnd"/>
      <w:r w:rsidR="00C37D0C" w:rsidRPr="00BE5EEB">
        <w:rPr>
          <w:rFonts w:ascii="Garamond" w:hAnsi="Garamond" w:cs="Times New Roman"/>
        </w:rPr>
        <w:t xml:space="preserve"> </w:t>
      </w:r>
      <w:proofErr w:type="spellStart"/>
      <w:r w:rsidR="00C37D0C" w:rsidRPr="00BE5EEB">
        <w:rPr>
          <w:rFonts w:ascii="Times New Roman" w:hAnsi="Times New Roman" w:cs="Times New Roman"/>
        </w:rPr>
        <w:t>ἄ</w:t>
      </w:r>
      <w:r w:rsidR="00C37D0C" w:rsidRPr="00BE5EEB">
        <w:rPr>
          <w:rFonts w:ascii="Garamond" w:hAnsi="Garamond" w:cs="Times New Roman"/>
        </w:rPr>
        <w:t>νθρω</w:t>
      </w:r>
      <w:proofErr w:type="spellEnd"/>
      <w:r w:rsidR="00C37D0C" w:rsidRPr="00BE5EEB">
        <w:rPr>
          <w:rFonts w:ascii="Garamond" w:hAnsi="Garamond" w:cs="Times New Roman"/>
        </w:rPr>
        <w:t>π</w:t>
      </w:r>
      <w:proofErr w:type="spellStart"/>
      <w:r w:rsidR="00C37D0C" w:rsidRPr="00BE5EEB">
        <w:rPr>
          <w:rFonts w:ascii="Garamond" w:hAnsi="Garamond" w:cs="Times New Roman"/>
        </w:rPr>
        <w:t>ον</w:t>
      </w:r>
      <w:proofErr w:type="spellEnd"/>
      <w:r w:rsidR="00C37D0C" w:rsidRPr="00BE5EEB">
        <w:rPr>
          <w:rFonts w:ascii="Garamond" w:hAnsi="Garamond" w:cs="Times New Roman"/>
        </w:rPr>
        <w:t>)</w:t>
      </w:r>
      <w:r w:rsidRPr="00BE5EEB">
        <w:rPr>
          <w:rFonts w:ascii="Garamond" w:hAnsi="Garamond" w:cs="Times New Roman"/>
        </w:rPr>
        <w:t xml:space="preserve">, para que guiara y timoneara los animales y plantas que hay en la tierra </w:t>
      </w:r>
      <w:r w:rsidR="00886465" w:rsidRPr="00BE5EEB">
        <w:rPr>
          <w:rFonts w:ascii="Garamond" w:hAnsi="Garamond" w:cs="Times New Roman"/>
        </w:rPr>
        <w:t>(</w:t>
      </w:r>
      <w:proofErr w:type="spellStart"/>
      <w:r w:rsidR="00886465" w:rsidRPr="00BE5EEB">
        <w:rPr>
          <w:rFonts w:ascii="Times New Roman" w:hAnsi="Times New Roman" w:cs="Times New Roman"/>
        </w:rPr>
        <w:t>ἵ</w:t>
      </w:r>
      <w:r w:rsidR="00886465" w:rsidRPr="00BE5EEB">
        <w:rPr>
          <w:rFonts w:ascii="Garamond" w:hAnsi="Garamond" w:cs="Times New Roman"/>
        </w:rPr>
        <w:t>ν</w:t>
      </w:r>
      <w:proofErr w:type="spellEnd"/>
      <w:r w:rsidR="00886465" w:rsidRPr="00BE5EEB">
        <w:rPr>
          <w:rFonts w:ascii="Garamond" w:hAnsi="Garamond" w:cs="Times New Roman"/>
        </w:rPr>
        <w:t xml:space="preserve">α </w:t>
      </w:r>
      <w:proofErr w:type="spellStart"/>
      <w:r w:rsidR="00886465" w:rsidRPr="00BE5EEB">
        <w:rPr>
          <w:rFonts w:ascii="Times New Roman" w:hAnsi="Times New Roman" w:cs="Times New Roman"/>
        </w:rPr>
        <w:t>ἡ</w:t>
      </w:r>
      <w:r w:rsidR="00886465" w:rsidRPr="00BE5EEB">
        <w:rPr>
          <w:rFonts w:ascii="Garamond" w:hAnsi="Garamond" w:cs="Times New Roman"/>
        </w:rPr>
        <w:t>νιοχ</w:t>
      </w:r>
      <w:r w:rsidR="00886465" w:rsidRPr="00BE5EEB">
        <w:rPr>
          <w:rFonts w:ascii="Times New Roman" w:hAnsi="Times New Roman" w:cs="Times New Roman"/>
        </w:rPr>
        <w:t>ῇ</w:t>
      </w:r>
      <w:proofErr w:type="spellEnd"/>
      <w:r w:rsidR="00886465" w:rsidRPr="00BE5EEB">
        <w:rPr>
          <w:rFonts w:ascii="Garamond" w:hAnsi="Garamond" w:cs="Times New Roman"/>
        </w:rPr>
        <w:t xml:space="preserve"> κα</w:t>
      </w:r>
      <w:r w:rsidR="00886465" w:rsidRPr="00BE5EEB">
        <w:rPr>
          <w:rFonts w:ascii="Times New Roman" w:hAnsi="Times New Roman" w:cs="Times New Roman"/>
        </w:rPr>
        <w:t>ὶ</w:t>
      </w:r>
      <w:r w:rsidR="00886465" w:rsidRPr="00BE5EEB">
        <w:rPr>
          <w:rFonts w:ascii="Garamond" w:hAnsi="Garamond" w:cs="Times New Roman"/>
        </w:rPr>
        <w:t xml:space="preserve"> </w:t>
      </w:r>
      <w:proofErr w:type="spellStart"/>
      <w:r w:rsidR="00886465" w:rsidRPr="00BE5EEB">
        <w:rPr>
          <w:rFonts w:ascii="Garamond" w:hAnsi="Garamond" w:cs="Times New Roman"/>
        </w:rPr>
        <w:t>κυ</w:t>
      </w:r>
      <w:proofErr w:type="spellEnd"/>
      <w:r w:rsidR="00886465" w:rsidRPr="00BE5EEB">
        <w:rPr>
          <w:rFonts w:ascii="Garamond" w:hAnsi="Garamond" w:cs="Times New Roman"/>
        </w:rPr>
        <w:t>β</w:t>
      </w:r>
      <w:proofErr w:type="spellStart"/>
      <w:r w:rsidR="00886465" w:rsidRPr="00BE5EEB">
        <w:rPr>
          <w:rFonts w:ascii="Garamond" w:hAnsi="Garamond" w:cs="Times New Roman"/>
        </w:rPr>
        <w:t>ερν</w:t>
      </w:r>
      <w:r w:rsidR="00886465" w:rsidRPr="00BE5EEB">
        <w:rPr>
          <w:rFonts w:ascii="Times New Roman" w:hAnsi="Times New Roman" w:cs="Times New Roman"/>
        </w:rPr>
        <w:t>ᾷ</w:t>
      </w:r>
      <w:proofErr w:type="spellEnd"/>
      <w:r w:rsidR="00886465" w:rsidRPr="00BE5EEB">
        <w:rPr>
          <w:rFonts w:ascii="Garamond" w:hAnsi="Garamond" w:cs="Times New Roman"/>
        </w:rPr>
        <w:t xml:space="preserve"> </w:t>
      </w:r>
      <w:proofErr w:type="spellStart"/>
      <w:r w:rsidR="00886465" w:rsidRPr="00BE5EEB">
        <w:rPr>
          <w:rFonts w:ascii="Garamond" w:hAnsi="Garamond" w:cs="Times New Roman"/>
        </w:rPr>
        <w:t>τ</w:t>
      </w:r>
      <w:r w:rsidR="00886465" w:rsidRPr="00BE5EEB">
        <w:rPr>
          <w:rFonts w:ascii="Times New Roman" w:hAnsi="Times New Roman" w:cs="Times New Roman"/>
        </w:rPr>
        <w:t>ὰ</w:t>
      </w:r>
      <w:proofErr w:type="spellEnd"/>
      <w:r w:rsidR="00886465" w:rsidRPr="00BE5EEB">
        <w:rPr>
          <w:rFonts w:ascii="Garamond" w:hAnsi="Garamond" w:cs="Times New Roman"/>
        </w:rPr>
        <w:t xml:space="preserve"> π</w:t>
      </w:r>
      <w:proofErr w:type="spellStart"/>
      <w:r w:rsidR="00886465" w:rsidRPr="00BE5EEB">
        <w:rPr>
          <w:rFonts w:ascii="Garamond" w:hAnsi="Garamond" w:cs="Times New Roman"/>
        </w:rPr>
        <w:t>ερίγει</w:t>
      </w:r>
      <w:proofErr w:type="spellEnd"/>
      <w:r w:rsidR="00886465" w:rsidRPr="00BE5EEB">
        <w:rPr>
          <w:rFonts w:ascii="Garamond" w:hAnsi="Garamond" w:cs="Times New Roman"/>
        </w:rPr>
        <w:t xml:space="preserve">α </w:t>
      </w:r>
      <w:proofErr w:type="spellStart"/>
      <w:r w:rsidR="0073409D" w:rsidRPr="00BE5EEB">
        <w:rPr>
          <w:rFonts w:ascii="Garamond" w:hAnsi="Garamond" w:cs="Times New Roman"/>
        </w:rPr>
        <w:t>ζ</w:t>
      </w:r>
      <w:r w:rsidR="0073409D" w:rsidRPr="00BE5EEB">
        <w:rPr>
          <w:rFonts w:ascii="Times New Roman" w:hAnsi="Times New Roman" w:cs="Times New Roman"/>
        </w:rPr>
        <w:t>ῴ</w:t>
      </w:r>
      <w:r w:rsidR="0073409D" w:rsidRPr="00BE5EEB">
        <w:rPr>
          <w:rFonts w:ascii="Garamond" w:hAnsi="Garamond" w:cs="Times New Roman"/>
        </w:rPr>
        <w:t>ων</w:t>
      </w:r>
      <w:proofErr w:type="spellEnd"/>
      <w:r w:rsidR="0073409D" w:rsidRPr="00BE5EEB">
        <w:rPr>
          <w:rFonts w:ascii="Garamond" w:hAnsi="Garamond" w:cs="Times New Roman"/>
        </w:rPr>
        <w:t xml:space="preserve"> κα</w:t>
      </w:r>
      <w:r w:rsidR="0073409D" w:rsidRPr="00BE5EEB">
        <w:rPr>
          <w:rFonts w:ascii="Times New Roman" w:hAnsi="Times New Roman" w:cs="Times New Roman"/>
        </w:rPr>
        <w:t>ὶ</w:t>
      </w:r>
      <w:r w:rsidR="0073409D" w:rsidRPr="00BE5EEB">
        <w:rPr>
          <w:rFonts w:ascii="Garamond" w:hAnsi="Garamond" w:cs="Times New Roman"/>
        </w:rPr>
        <w:t xml:space="preserve"> </w:t>
      </w:r>
      <w:proofErr w:type="spellStart"/>
      <w:r w:rsidR="0073409D" w:rsidRPr="00BE5EEB">
        <w:rPr>
          <w:rFonts w:ascii="Garamond" w:hAnsi="Garamond" w:cs="Times New Roman"/>
        </w:rPr>
        <w:t>φυτ</w:t>
      </w:r>
      <w:r w:rsidR="0073409D" w:rsidRPr="00BE5EEB">
        <w:rPr>
          <w:rFonts w:ascii="Times New Roman" w:hAnsi="Times New Roman" w:cs="Times New Roman"/>
        </w:rPr>
        <w:t>ῶ</w:t>
      </w:r>
      <w:r w:rsidR="0073409D" w:rsidRPr="00BE5EEB">
        <w:rPr>
          <w:rFonts w:ascii="Garamond" w:hAnsi="Garamond" w:cs="Times New Roman"/>
        </w:rPr>
        <w:t>ν</w:t>
      </w:r>
      <w:proofErr w:type="spellEnd"/>
      <w:r w:rsidR="0073409D" w:rsidRPr="00BE5EEB">
        <w:rPr>
          <w:rFonts w:ascii="Garamond" w:hAnsi="Garamond" w:cs="Times New Roman"/>
        </w:rPr>
        <w:t xml:space="preserve">) </w:t>
      </w:r>
      <w:r w:rsidRPr="00BE5EEB">
        <w:rPr>
          <w:rFonts w:ascii="Garamond" w:hAnsi="Garamond" w:cs="Times New Roman"/>
        </w:rPr>
        <w:t>y cuidara de ellos como virrey del primer y gran rey</w:t>
      </w:r>
      <w:r w:rsidR="0073409D" w:rsidRPr="00BE5EEB">
        <w:rPr>
          <w:rFonts w:ascii="Garamond" w:hAnsi="Garamond" w:cs="Times New Roman"/>
        </w:rPr>
        <w:t xml:space="preserve"> (λαβ</w:t>
      </w:r>
      <w:proofErr w:type="spellStart"/>
      <w:r w:rsidR="0073409D" w:rsidRPr="00BE5EEB">
        <w:rPr>
          <w:rFonts w:ascii="Times New Roman" w:hAnsi="Times New Roman" w:cs="Times New Roman"/>
        </w:rPr>
        <w:t>ὼ</w:t>
      </w:r>
      <w:r w:rsidR="0073409D" w:rsidRPr="00BE5EEB">
        <w:rPr>
          <w:rFonts w:ascii="Garamond" w:hAnsi="Garamond" w:cs="Times New Roman"/>
        </w:rPr>
        <w:t>ν</w:t>
      </w:r>
      <w:proofErr w:type="spellEnd"/>
      <w:r w:rsidR="0073409D" w:rsidRPr="00BE5EEB">
        <w:rPr>
          <w:rFonts w:ascii="Garamond" w:hAnsi="Garamond" w:cs="Times New Roman"/>
        </w:rPr>
        <w:t xml:space="preserve"> </w:t>
      </w:r>
      <w:proofErr w:type="spellStart"/>
      <w:r w:rsidR="0073409D" w:rsidRPr="00BE5EEB">
        <w:rPr>
          <w:rFonts w:ascii="Garamond" w:hAnsi="Garamond" w:cs="Times New Roman"/>
        </w:rPr>
        <w:t>τ</w:t>
      </w:r>
      <w:r w:rsidR="0073409D" w:rsidRPr="00BE5EEB">
        <w:rPr>
          <w:rFonts w:ascii="Times New Roman" w:hAnsi="Times New Roman" w:cs="Times New Roman"/>
        </w:rPr>
        <w:t>ὴ</w:t>
      </w:r>
      <w:r w:rsidR="0073409D" w:rsidRPr="00BE5EEB">
        <w:rPr>
          <w:rFonts w:ascii="Garamond" w:hAnsi="Garamond" w:cs="Times New Roman"/>
        </w:rPr>
        <w:t>ν</w:t>
      </w:r>
      <w:proofErr w:type="spellEnd"/>
      <w:r w:rsidR="0073409D" w:rsidRPr="00BE5EEB">
        <w:rPr>
          <w:rFonts w:ascii="Garamond" w:hAnsi="Garamond" w:cs="Times New Roman"/>
        </w:rPr>
        <w:t xml:space="preserve"> </w:t>
      </w:r>
      <w:r w:rsidR="0073409D" w:rsidRPr="00BE5EEB">
        <w:rPr>
          <w:rFonts w:ascii="Times New Roman" w:hAnsi="Times New Roman" w:cs="Times New Roman"/>
        </w:rPr>
        <w:t>ἐ</w:t>
      </w:r>
      <w:r w:rsidR="0073409D" w:rsidRPr="00BE5EEB">
        <w:rPr>
          <w:rFonts w:ascii="Garamond" w:hAnsi="Garamond" w:cs="Times New Roman"/>
        </w:rPr>
        <w:t>π</w:t>
      </w:r>
      <w:proofErr w:type="spellStart"/>
      <w:r w:rsidR="0073409D" w:rsidRPr="00BE5EEB">
        <w:rPr>
          <w:rFonts w:ascii="Garamond" w:hAnsi="Garamond" w:cs="Times New Roman"/>
        </w:rPr>
        <w:t>ιμέλει</w:t>
      </w:r>
      <w:proofErr w:type="spellEnd"/>
      <w:r w:rsidR="0073409D" w:rsidRPr="00BE5EEB">
        <w:rPr>
          <w:rFonts w:ascii="Garamond" w:hAnsi="Garamond" w:cs="Times New Roman"/>
        </w:rPr>
        <w:t xml:space="preserve">αν </w:t>
      </w:r>
      <w:proofErr w:type="spellStart"/>
      <w:r w:rsidR="0073409D" w:rsidRPr="00BE5EEB">
        <w:rPr>
          <w:rFonts w:ascii="Garamond" w:hAnsi="Garamond" w:cs="Times New Roman"/>
        </w:rPr>
        <w:t>ο</w:t>
      </w:r>
      <w:r w:rsidR="0073409D" w:rsidRPr="00BE5EEB">
        <w:rPr>
          <w:rFonts w:ascii="Times New Roman" w:hAnsi="Times New Roman" w:cs="Times New Roman"/>
        </w:rPr>
        <w:t>ἷ</w:t>
      </w:r>
      <w:r w:rsidR="0073409D" w:rsidRPr="00BE5EEB">
        <w:rPr>
          <w:rFonts w:ascii="Garamond" w:hAnsi="Garamond" w:cs="Times New Roman"/>
        </w:rPr>
        <w:t>ά</w:t>
      </w:r>
      <w:proofErr w:type="spellEnd"/>
      <w:r w:rsidR="0073409D" w:rsidRPr="00BE5EEB">
        <w:rPr>
          <w:rFonts w:ascii="Garamond" w:hAnsi="Garamond" w:cs="Times New Roman"/>
        </w:rPr>
        <w:t xml:space="preserve"> </w:t>
      </w:r>
      <w:proofErr w:type="spellStart"/>
      <w:r w:rsidR="0073409D" w:rsidRPr="00BE5EEB">
        <w:rPr>
          <w:rFonts w:ascii="Garamond" w:hAnsi="Garamond" w:cs="Times New Roman"/>
        </w:rPr>
        <w:t>τις</w:t>
      </w:r>
      <w:proofErr w:type="spellEnd"/>
      <w:r w:rsidR="0073409D" w:rsidRPr="00BE5EEB">
        <w:rPr>
          <w:rFonts w:ascii="Garamond" w:hAnsi="Garamond" w:cs="Times New Roman"/>
        </w:rPr>
        <w:t xml:space="preserve"> </w:t>
      </w:r>
      <w:r w:rsidR="0073409D" w:rsidRPr="00BE5EEB">
        <w:rPr>
          <w:rFonts w:ascii="Times New Roman" w:hAnsi="Times New Roman" w:cs="Times New Roman"/>
        </w:rPr>
        <w:t>ὕ</w:t>
      </w:r>
      <w:r w:rsidR="0073409D" w:rsidRPr="00BE5EEB">
        <w:rPr>
          <w:rFonts w:ascii="Garamond" w:hAnsi="Garamond" w:cs="Times New Roman"/>
        </w:rPr>
        <w:t>πα</w:t>
      </w:r>
      <w:proofErr w:type="spellStart"/>
      <w:r w:rsidR="0073409D" w:rsidRPr="00BE5EEB">
        <w:rPr>
          <w:rFonts w:ascii="Garamond" w:hAnsi="Garamond" w:cs="Times New Roman"/>
        </w:rPr>
        <w:t>ρχος</w:t>
      </w:r>
      <w:proofErr w:type="spellEnd"/>
      <w:r w:rsidR="0073409D" w:rsidRPr="00BE5EEB">
        <w:rPr>
          <w:rFonts w:ascii="Garamond" w:hAnsi="Garamond" w:cs="Times New Roman"/>
        </w:rPr>
        <w:t xml:space="preserve"> </w:t>
      </w:r>
      <w:proofErr w:type="spellStart"/>
      <w:r w:rsidR="0073409D" w:rsidRPr="00BE5EEB">
        <w:rPr>
          <w:rFonts w:ascii="Garamond" w:hAnsi="Garamond" w:cs="Times New Roman"/>
        </w:rPr>
        <w:t>το</w:t>
      </w:r>
      <w:r w:rsidR="0073409D" w:rsidRPr="00BE5EEB">
        <w:rPr>
          <w:rFonts w:ascii="Times New Roman" w:hAnsi="Times New Roman" w:cs="Times New Roman"/>
        </w:rPr>
        <w:t>ῦ</w:t>
      </w:r>
      <w:proofErr w:type="spellEnd"/>
      <w:r w:rsidR="0073409D" w:rsidRPr="00BE5EEB">
        <w:rPr>
          <w:rFonts w:ascii="Garamond" w:hAnsi="Garamond" w:cs="Times New Roman"/>
        </w:rPr>
        <w:t xml:space="preserve"> π</w:t>
      </w:r>
      <w:proofErr w:type="spellStart"/>
      <w:r w:rsidR="0073409D" w:rsidRPr="00BE5EEB">
        <w:rPr>
          <w:rFonts w:ascii="Garamond" w:hAnsi="Garamond" w:cs="Times New Roman"/>
        </w:rPr>
        <w:t>ρώτου</w:t>
      </w:r>
      <w:proofErr w:type="spellEnd"/>
      <w:r w:rsidR="0073409D" w:rsidRPr="00BE5EEB">
        <w:rPr>
          <w:rFonts w:ascii="Garamond" w:hAnsi="Garamond" w:cs="Times New Roman"/>
        </w:rPr>
        <w:t xml:space="preserve"> κα</w:t>
      </w:r>
      <w:r w:rsidR="0073409D" w:rsidRPr="00BE5EEB">
        <w:rPr>
          <w:rFonts w:ascii="Times New Roman" w:hAnsi="Times New Roman" w:cs="Times New Roman"/>
        </w:rPr>
        <w:t>ὶ</w:t>
      </w:r>
      <w:r w:rsidR="0073409D" w:rsidRPr="00BE5EEB">
        <w:rPr>
          <w:rFonts w:ascii="Garamond" w:hAnsi="Garamond" w:cs="Times New Roman"/>
        </w:rPr>
        <w:t xml:space="preserve"> </w:t>
      </w:r>
      <w:proofErr w:type="spellStart"/>
      <w:r w:rsidR="0073409D" w:rsidRPr="00BE5EEB">
        <w:rPr>
          <w:rFonts w:ascii="Garamond" w:hAnsi="Garamond" w:cs="Times New Roman"/>
        </w:rPr>
        <w:t>μεγάλου</w:t>
      </w:r>
      <w:proofErr w:type="spellEnd"/>
      <w:r w:rsidR="0073409D" w:rsidRPr="00BE5EEB">
        <w:rPr>
          <w:rFonts w:ascii="Garamond" w:hAnsi="Garamond" w:cs="Times New Roman"/>
        </w:rPr>
        <w:t xml:space="preserve"> βα</w:t>
      </w:r>
      <w:proofErr w:type="spellStart"/>
      <w:r w:rsidR="0073409D" w:rsidRPr="00BE5EEB">
        <w:rPr>
          <w:rFonts w:ascii="Garamond" w:hAnsi="Garamond" w:cs="Times New Roman"/>
        </w:rPr>
        <w:t>σιλέως</w:t>
      </w:r>
      <w:proofErr w:type="spellEnd"/>
      <w:r w:rsidR="0073409D" w:rsidRPr="00BE5EEB">
        <w:rPr>
          <w:rFonts w:ascii="Garamond" w:hAnsi="Garamond" w:cs="Times New Roman"/>
        </w:rPr>
        <w:t>)</w:t>
      </w:r>
      <w:r w:rsidRPr="00BE5EEB">
        <w:rPr>
          <w:rFonts w:ascii="Garamond" w:hAnsi="Garamond" w:cs="Times New Roman"/>
        </w:rPr>
        <w:t>” (</w:t>
      </w:r>
      <w:r w:rsidR="00C30503" w:rsidRPr="00BE5EEB">
        <w:rPr>
          <w:rFonts w:ascii="Garamond" w:hAnsi="Garamond" w:cs="Times New Roman"/>
          <w:i/>
          <w:iCs/>
        </w:rPr>
        <w:t xml:space="preserve">De </w:t>
      </w:r>
      <w:proofErr w:type="spellStart"/>
      <w:r w:rsidR="00C30503" w:rsidRPr="00BE5EEB">
        <w:rPr>
          <w:rFonts w:ascii="Garamond" w:hAnsi="Garamond" w:cs="Times New Roman"/>
          <w:i/>
          <w:iCs/>
        </w:rPr>
        <w:t>Opificio</w:t>
      </w:r>
      <w:proofErr w:type="spellEnd"/>
      <w:r w:rsidR="00C30503">
        <w:rPr>
          <w:rFonts w:ascii="Garamond" w:hAnsi="Garamond" w:cs="Times New Roman"/>
        </w:rPr>
        <w:t>,</w:t>
      </w:r>
      <w:r w:rsidRPr="00BE5EEB">
        <w:rPr>
          <w:rFonts w:ascii="Garamond" w:hAnsi="Garamond" w:cs="Times New Roman"/>
        </w:rPr>
        <w:t xml:space="preserve"> § 88).</w:t>
      </w:r>
    </w:p>
  </w:footnote>
  <w:footnote w:id="18">
    <w:p w14:paraId="53B845ED" w14:textId="27FE3F92" w:rsidR="00F776A8" w:rsidRPr="00BE5EEB" w:rsidRDefault="00F776A8" w:rsidP="001121C6">
      <w:pPr>
        <w:pStyle w:val="Sinespaciado1"/>
        <w:jc w:val="both"/>
        <w:rPr>
          <w:rFonts w:ascii="Garamond" w:hAnsi="Garamond"/>
          <w:sz w:val="20"/>
          <w:szCs w:val="20"/>
        </w:rPr>
      </w:pPr>
      <w:r w:rsidRPr="00BE5EEB">
        <w:rPr>
          <w:rStyle w:val="Refdenotaalpie"/>
          <w:rFonts w:ascii="Garamond" w:hAnsi="Garamond"/>
          <w:sz w:val="20"/>
          <w:szCs w:val="20"/>
        </w:rPr>
        <w:footnoteRef/>
      </w:r>
      <w:r w:rsidRPr="00BE5EEB">
        <w:rPr>
          <w:rFonts w:ascii="Garamond" w:hAnsi="Garamond"/>
          <w:sz w:val="20"/>
          <w:szCs w:val="20"/>
        </w:rPr>
        <w:t xml:space="preserve"> La versión más conocida del </w:t>
      </w:r>
      <w:hyperlink r:id="rId1" w:tooltip="Mito" w:history="1">
        <w:r w:rsidRPr="00BE5EEB">
          <w:rPr>
            <w:rFonts w:ascii="Garamond" w:hAnsi="Garamond"/>
            <w:sz w:val="20"/>
            <w:szCs w:val="20"/>
          </w:rPr>
          <w:t>mito</w:t>
        </w:r>
      </w:hyperlink>
      <w:r w:rsidRPr="00BE5EEB">
        <w:rPr>
          <w:rFonts w:ascii="Garamond" w:hAnsi="Garamond"/>
          <w:sz w:val="20"/>
          <w:szCs w:val="20"/>
        </w:rPr>
        <w:t> de </w:t>
      </w:r>
      <w:hyperlink r:id="rId2" w:tooltip="Narciso (mitología)" w:history="1">
        <w:r w:rsidRPr="00BE5EEB">
          <w:rPr>
            <w:rFonts w:ascii="Garamond" w:hAnsi="Garamond"/>
            <w:sz w:val="20"/>
            <w:szCs w:val="20"/>
          </w:rPr>
          <w:t>Narciso</w:t>
        </w:r>
      </w:hyperlink>
      <w:r w:rsidRPr="00BE5EEB">
        <w:rPr>
          <w:rFonts w:ascii="Garamond" w:hAnsi="Garamond"/>
          <w:sz w:val="20"/>
          <w:szCs w:val="20"/>
        </w:rPr>
        <w:t xml:space="preserve"> es la que cuenta Ovidio en el Libro III de sus </w:t>
      </w:r>
      <w:r w:rsidRPr="00BE5EEB">
        <w:rPr>
          <w:rFonts w:ascii="Garamond" w:hAnsi="Garamond"/>
          <w:i/>
          <w:iCs/>
          <w:sz w:val="20"/>
          <w:szCs w:val="20"/>
        </w:rPr>
        <w:t>Metamorfosis</w:t>
      </w:r>
      <w:r w:rsidRPr="00BE5EEB">
        <w:rPr>
          <w:rFonts w:ascii="Garamond" w:hAnsi="Garamond"/>
          <w:sz w:val="20"/>
          <w:szCs w:val="20"/>
        </w:rPr>
        <w:t>.</w:t>
      </w:r>
    </w:p>
  </w:footnote>
  <w:footnote w:id="19">
    <w:p w14:paraId="7BB6DDF4" w14:textId="3A92B5AD" w:rsidR="00F776A8" w:rsidRPr="00BE5EEB" w:rsidRDefault="00F776A8" w:rsidP="008D13A2">
      <w:pPr>
        <w:pStyle w:val="Textonotapie"/>
        <w:jc w:val="both"/>
        <w:rPr>
          <w:rFonts w:ascii="Garamond" w:hAnsi="Garamond" w:cs="Times New Roman"/>
        </w:rPr>
      </w:pPr>
      <w:r w:rsidRPr="00BE5EEB">
        <w:rPr>
          <w:rStyle w:val="Refdenotaalpie"/>
          <w:rFonts w:ascii="Garamond" w:hAnsi="Garamond" w:cs="Times New Roman"/>
        </w:rPr>
        <w:footnoteRef/>
      </w:r>
      <w:r w:rsidRPr="00BE5EEB">
        <w:rPr>
          <w:rFonts w:ascii="Garamond" w:hAnsi="Garamond" w:cs="Times New Roman"/>
        </w:rPr>
        <w:t xml:space="preserve"> Se trata de la doctrina agustiniana de la convertibilidad entre Bien y Ser. Como lo expresa el propio </w:t>
      </w:r>
      <w:proofErr w:type="spellStart"/>
      <w:r w:rsidR="00C30503">
        <w:rPr>
          <w:rFonts w:ascii="Garamond" w:hAnsi="Garamond" w:cs="Times New Roman"/>
        </w:rPr>
        <w:t>h</w:t>
      </w:r>
      <w:r w:rsidRPr="00BE5EEB">
        <w:rPr>
          <w:rFonts w:ascii="Garamond" w:hAnsi="Garamond" w:cs="Times New Roman"/>
        </w:rPr>
        <w:t>iponense</w:t>
      </w:r>
      <w:proofErr w:type="spellEnd"/>
      <w:r w:rsidRPr="00BE5EEB">
        <w:rPr>
          <w:rFonts w:ascii="Garamond" w:hAnsi="Garamond" w:cs="Times New Roman"/>
        </w:rPr>
        <w:t>: “Pero todo lo que es, en cuanto es, es bueno (</w:t>
      </w:r>
      <w:proofErr w:type="spellStart"/>
      <w:r w:rsidRPr="00BE5EEB">
        <w:rPr>
          <w:rFonts w:ascii="Garamond" w:hAnsi="Garamond" w:cs="Times New Roman"/>
          <w:i/>
          <w:iCs/>
        </w:rPr>
        <w:t>Omne</w:t>
      </w:r>
      <w:proofErr w:type="spellEnd"/>
      <w:r w:rsidRPr="00BE5EEB">
        <w:rPr>
          <w:rFonts w:ascii="Garamond" w:hAnsi="Garamond" w:cs="Times New Roman"/>
          <w:i/>
          <w:iCs/>
        </w:rPr>
        <w:t xml:space="preserve"> </w:t>
      </w:r>
      <w:proofErr w:type="spellStart"/>
      <w:r w:rsidRPr="00BE5EEB">
        <w:rPr>
          <w:rFonts w:ascii="Garamond" w:hAnsi="Garamond" w:cs="Times New Roman"/>
          <w:i/>
          <w:iCs/>
        </w:rPr>
        <w:t>autem</w:t>
      </w:r>
      <w:proofErr w:type="spellEnd"/>
      <w:r w:rsidRPr="00BE5EEB">
        <w:rPr>
          <w:rFonts w:ascii="Garamond" w:hAnsi="Garamond" w:cs="Times New Roman"/>
          <w:i/>
          <w:iCs/>
        </w:rPr>
        <w:t xml:space="preserve"> </w:t>
      </w:r>
      <w:proofErr w:type="spellStart"/>
      <w:r w:rsidRPr="00BE5EEB">
        <w:rPr>
          <w:rFonts w:ascii="Garamond" w:hAnsi="Garamond" w:cs="Times New Roman"/>
          <w:i/>
          <w:iCs/>
        </w:rPr>
        <w:t>quod</w:t>
      </w:r>
      <w:proofErr w:type="spellEnd"/>
      <w:r w:rsidRPr="00BE5EEB">
        <w:rPr>
          <w:rFonts w:ascii="Garamond" w:hAnsi="Garamond" w:cs="Times New Roman"/>
          <w:i/>
          <w:iCs/>
        </w:rPr>
        <w:t xml:space="preserve"> </w:t>
      </w:r>
      <w:proofErr w:type="spellStart"/>
      <w:r w:rsidRPr="00BE5EEB">
        <w:rPr>
          <w:rFonts w:ascii="Garamond" w:hAnsi="Garamond" w:cs="Times New Roman"/>
          <w:i/>
          <w:iCs/>
        </w:rPr>
        <w:t>est</w:t>
      </w:r>
      <w:proofErr w:type="spellEnd"/>
      <w:r w:rsidRPr="00BE5EEB">
        <w:rPr>
          <w:rFonts w:ascii="Garamond" w:hAnsi="Garamond" w:cs="Times New Roman"/>
          <w:i/>
          <w:iCs/>
        </w:rPr>
        <w:t xml:space="preserve">, in quantum </w:t>
      </w:r>
      <w:proofErr w:type="spellStart"/>
      <w:r w:rsidRPr="00BE5EEB">
        <w:rPr>
          <w:rFonts w:ascii="Garamond" w:hAnsi="Garamond" w:cs="Times New Roman"/>
          <w:i/>
          <w:iCs/>
        </w:rPr>
        <w:t>est</w:t>
      </w:r>
      <w:proofErr w:type="spellEnd"/>
      <w:r w:rsidRPr="00BE5EEB">
        <w:rPr>
          <w:rFonts w:ascii="Garamond" w:hAnsi="Garamond" w:cs="Times New Roman"/>
          <w:i/>
          <w:iCs/>
        </w:rPr>
        <w:t xml:space="preserve">, </w:t>
      </w:r>
      <w:proofErr w:type="spellStart"/>
      <w:r w:rsidRPr="00BE5EEB">
        <w:rPr>
          <w:rFonts w:ascii="Garamond" w:hAnsi="Garamond" w:cs="Times New Roman"/>
          <w:i/>
          <w:iCs/>
        </w:rPr>
        <w:t>bonum</w:t>
      </w:r>
      <w:proofErr w:type="spellEnd"/>
      <w:r w:rsidRPr="00BE5EEB">
        <w:rPr>
          <w:rFonts w:ascii="Garamond" w:hAnsi="Garamond" w:cs="Times New Roman"/>
          <w:i/>
          <w:iCs/>
        </w:rPr>
        <w:t xml:space="preserve"> </w:t>
      </w:r>
      <w:proofErr w:type="spellStart"/>
      <w:r w:rsidRPr="00BE5EEB">
        <w:rPr>
          <w:rFonts w:ascii="Garamond" w:hAnsi="Garamond" w:cs="Times New Roman"/>
          <w:i/>
          <w:iCs/>
        </w:rPr>
        <w:t>est</w:t>
      </w:r>
      <w:proofErr w:type="spellEnd"/>
      <w:r w:rsidRPr="00BE5EEB">
        <w:rPr>
          <w:rFonts w:ascii="Garamond" w:hAnsi="Garamond" w:cs="Times New Roman"/>
        </w:rPr>
        <w:t>)</w:t>
      </w:r>
      <w:r w:rsidR="00C30503">
        <w:rPr>
          <w:rFonts w:ascii="Garamond" w:hAnsi="Garamond" w:cs="Times New Roman"/>
        </w:rPr>
        <w:t>.</w:t>
      </w:r>
      <w:r w:rsidRPr="00BE5EEB">
        <w:rPr>
          <w:rFonts w:ascii="Garamond" w:hAnsi="Garamond" w:cs="Times New Roman"/>
        </w:rPr>
        <w:t xml:space="preserve"> Porque es sumamente bueno aquel Bien por cuya participación son buenas todas las demás cosas (</w:t>
      </w:r>
      <w:proofErr w:type="spellStart"/>
      <w:r w:rsidRPr="00BE5EEB">
        <w:rPr>
          <w:rFonts w:ascii="Garamond" w:hAnsi="Garamond" w:cs="Times New Roman"/>
          <w:i/>
          <w:iCs/>
        </w:rPr>
        <w:t>Summe</w:t>
      </w:r>
      <w:proofErr w:type="spellEnd"/>
      <w:r w:rsidRPr="00BE5EEB">
        <w:rPr>
          <w:rFonts w:ascii="Garamond" w:hAnsi="Garamond" w:cs="Times New Roman"/>
          <w:i/>
          <w:iCs/>
        </w:rPr>
        <w:t xml:space="preserve"> </w:t>
      </w:r>
      <w:proofErr w:type="spellStart"/>
      <w:r w:rsidRPr="00BE5EEB">
        <w:rPr>
          <w:rFonts w:ascii="Garamond" w:hAnsi="Garamond" w:cs="Times New Roman"/>
          <w:i/>
          <w:iCs/>
        </w:rPr>
        <w:t>enim</w:t>
      </w:r>
      <w:proofErr w:type="spellEnd"/>
      <w:r w:rsidRPr="00BE5EEB">
        <w:rPr>
          <w:rFonts w:ascii="Garamond" w:hAnsi="Garamond" w:cs="Times New Roman"/>
          <w:i/>
          <w:iCs/>
        </w:rPr>
        <w:t xml:space="preserve"> </w:t>
      </w:r>
      <w:proofErr w:type="spellStart"/>
      <w:r w:rsidRPr="00BE5EEB">
        <w:rPr>
          <w:rFonts w:ascii="Garamond" w:hAnsi="Garamond" w:cs="Times New Roman"/>
          <w:i/>
          <w:iCs/>
        </w:rPr>
        <w:t>est</w:t>
      </w:r>
      <w:proofErr w:type="spellEnd"/>
      <w:r w:rsidRPr="00BE5EEB">
        <w:rPr>
          <w:rFonts w:ascii="Garamond" w:hAnsi="Garamond" w:cs="Times New Roman"/>
          <w:i/>
          <w:iCs/>
        </w:rPr>
        <w:t xml:space="preserve"> </w:t>
      </w:r>
      <w:proofErr w:type="spellStart"/>
      <w:r w:rsidRPr="00BE5EEB">
        <w:rPr>
          <w:rFonts w:ascii="Garamond" w:hAnsi="Garamond" w:cs="Times New Roman"/>
          <w:i/>
          <w:iCs/>
        </w:rPr>
        <w:t>illud</w:t>
      </w:r>
      <w:proofErr w:type="spellEnd"/>
      <w:r w:rsidRPr="00BE5EEB">
        <w:rPr>
          <w:rFonts w:ascii="Garamond" w:hAnsi="Garamond" w:cs="Times New Roman"/>
          <w:i/>
          <w:iCs/>
        </w:rPr>
        <w:t xml:space="preserve"> </w:t>
      </w:r>
      <w:proofErr w:type="spellStart"/>
      <w:r w:rsidRPr="00BE5EEB">
        <w:rPr>
          <w:rFonts w:ascii="Garamond" w:hAnsi="Garamond" w:cs="Times New Roman"/>
          <w:i/>
          <w:iCs/>
        </w:rPr>
        <w:t>bonum</w:t>
      </w:r>
      <w:proofErr w:type="spellEnd"/>
      <w:r w:rsidRPr="00BE5EEB">
        <w:rPr>
          <w:rFonts w:ascii="Garamond" w:hAnsi="Garamond" w:cs="Times New Roman"/>
          <w:i/>
          <w:iCs/>
        </w:rPr>
        <w:t xml:space="preserve">, </w:t>
      </w:r>
      <w:proofErr w:type="spellStart"/>
      <w:r w:rsidRPr="00BE5EEB">
        <w:rPr>
          <w:rFonts w:ascii="Garamond" w:hAnsi="Garamond" w:cs="Times New Roman"/>
          <w:i/>
          <w:iCs/>
        </w:rPr>
        <w:t>cuius</w:t>
      </w:r>
      <w:proofErr w:type="spellEnd"/>
      <w:r w:rsidRPr="00BE5EEB">
        <w:rPr>
          <w:rFonts w:ascii="Garamond" w:hAnsi="Garamond" w:cs="Times New Roman"/>
          <w:i/>
          <w:iCs/>
        </w:rPr>
        <w:t xml:space="preserve"> </w:t>
      </w:r>
      <w:proofErr w:type="spellStart"/>
      <w:r w:rsidRPr="00BE5EEB">
        <w:rPr>
          <w:rFonts w:ascii="Garamond" w:hAnsi="Garamond" w:cs="Times New Roman"/>
          <w:i/>
          <w:iCs/>
        </w:rPr>
        <w:t>participatione</w:t>
      </w:r>
      <w:proofErr w:type="spellEnd"/>
      <w:r w:rsidRPr="00BE5EEB">
        <w:rPr>
          <w:rFonts w:ascii="Garamond" w:hAnsi="Garamond" w:cs="Times New Roman"/>
          <w:i/>
          <w:iCs/>
        </w:rPr>
        <w:t xml:space="preserve"> sunt bona </w:t>
      </w:r>
      <w:proofErr w:type="spellStart"/>
      <w:r w:rsidRPr="00BE5EEB">
        <w:rPr>
          <w:rFonts w:ascii="Garamond" w:hAnsi="Garamond" w:cs="Times New Roman"/>
          <w:i/>
          <w:iCs/>
        </w:rPr>
        <w:t>cetera</w:t>
      </w:r>
      <w:proofErr w:type="spellEnd"/>
      <w:r w:rsidRPr="00BE5EEB">
        <w:rPr>
          <w:rFonts w:ascii="Garamond" w:hAnsi="Garamond" w:cs="Times New Roman"/>
        </w:rPr>
        <w:t>). Y todo lo que es mudable es bueno, pero no en cuanto lo es por sí mismo, sino por la participación suya en ese bien inmutable. Considero que aquél bien por cuya participación son buenas las demás cosas, sean las que sean, no es bueno por otro sino por sí mismo, al que llamamos también divina Providencia” (Agustín</w:t>
      </w:r>
      <w:r w:rsidRPr="00BE5EEB">
        <w:rPr>
          <w:rFonts w:ascii="Garamond" w:hAnsi="Garamond" w:cs="Times New Roman"/>
          <w:i/>
          <w:iCs/>
        </w:rPr>
        <w:t xml:space="preserve">, De </w:t>
      </w:r>
      <w:proofErr w:type="spellStart"/>
      <w:r w:rsidRPr="00BE5EEB">
        <w:rPr>
          <w:rFonts w:ascii="Garamond" w:hAnsi="Garamond" w:cs="Times New Roman"/>
          <w:i/>
          <w:iCs/>
        </w:rPr>
        <w:t>diversis</w:t>
      </w:r>
      <w:proofErr w:type="spellEnd"/>
      <w:r w:rsidRPr="00BE5EEB">
        <w:rPr>
          <w:rFonts w:ascii="Garamond" w:hAnsi="Garamond" w:cs="Times New Roman"/>
          <w:i/>
          <w:iCs/>
        </w:rPr>
        <w:t xml:space="preserve"> </w:t>
      </w:r>
      <w:proofErr w:type="spellStart"/>
      <w:r w:rsidRPr="00BE5EEB">
        <w:rPr>
          <w:rFonts w:ascii="Garamond" w:hAnsi="Garamond" w:cs="Times New Roman"/>
          <w:i/>
          <w:iCs/>
        </w:rPr>
        <w:t>quaestionibus</w:t>
      </w:r>
      <w:proofErr w:type="spellEnd"/>
      <w:r w:rsidRPr="00BE5EEB">
        <w:rPr>
          <w:rFonts w:ascii="Garamond" w:hAnsi="Garamond" w:cs="Times New Roman"/>
        </w:rPr>
        <w:t xml:space="preserve"> </w:t>
      </w:r>
      <w:proofErr w:type="spellStart"/>
      <w:r w:rsidR="00E30DDA" w:rsidRPr="00BE5EEB">
        <w:rPr>
          <w:rFonts w:ascii="Garamond" w:hAnsi="Garamond" w:cs="Times New Roman"/>
          <w:i/>
          <w:iCs/>
        </w:rPr>
        <w:t>octoginta</w:t>
      </w:r>
      <w:proofErr w:type="spellEnd"/>
      <w:r w:rsidR="00E30DDA" w:rsidRPr="00BE5EEB">
        <w:rPr>
          <w:rFonts w:ascii="Garamond" w:hAnsi="Garamond" w:cs="Times New Roman"/>
          <w:i/>
          <w:iCs/>
        </w:rPr>
        <w:t xml:space="preserve"> tribus</w:t>
      </w:r>
      <w:r w:rsidRPr="00BE5EEB">
        <w:rPr>
          <w:rFonts w:ascii="Garamond" w:hAnsi="Garamond" w:cs="Times New Roman"/>
        </w:rPr>
        <w:t>, q. 24)</w:t>
      </w:r>
      <w:r w:rsidR="00C30503">
        <w:rPr>
          <w:rFonts w:ascii="Garamond" w:hAnsi="Garamond" w:cs="Times New Roman"/>
        </w:rPr>
        <w:t>.</w:t>
      </w:r>
    </w:p>
  </w:footnote>
  <w:footnote w:id="20">
    <w:p w14:paraId="5C5D0B9E" w14:textId="5A373935" w:rsidR="00F776A8" w:rsidRPr="00BE5EEB" w:rsidRDefault="00F776A8" w:rsidP="008179FC">
      <w:pPr>
        <w:pStyle w:val="Sinespaciado1"/>
        <w:jc w:val="both"/>
        <w:rPr>
          <w:rFonts w:ascii="Garamond" w:hAnsi="Garamond"/>
          <w:sz w:val="20"/>
          <w:szCs w:val="20"/>
        </w:rPr>
      </w:pPr>
      <w:r w:rsidRPr="00BE5EEB">
        <w:rPr>
          <w:rStyle w:val="Refdenotaalpie"/>
          <w:rFonts w:ascii="Garamond" w:hAnsi="Garamond"/>
          <w:sz w:val="20"/>
          <w:szCs w:val="20"/>
        </w:rPr>
        <w:footnoteRef/>
      </w:r>
      <w:r w:rsidRPr="00BE5EEB">
        <w:rPr>
          <w:rFonts w:ascii="Garamond" w:hAnsi="Garamond"/>
          <w:sz w:val="20"/>
          <w:szCs w:val="20"/>
        </w:rPr>
        <w:t xml:space="preserve"> Pero en este contexto, entra en escena la gracia, capaz de redimir la </w:t>
      </w:r>
      <w:r w:rsidRPr="00BE5EEB">
        <w:rPr>
          <w:rFonts w:ascii="Garamond" w:hAnsi="Garamond"/>
          <w:i/>
          <w:sz w:val="20"/>
          <w:szCs w:val="20"/>
        </w:rPr>
        <w:t xml:space="preserve">natura </w:t>
      </w:r>
      <w:r w:rsidRPr="00BE5EEB">
        <w:rPr>
          <w:rFonts w:ascii="Garamond" w:hAnsi="Garamond"/>
          <w:sz w:val="20"/>
          <w:szCs w:val="20"/>
        </w:rPr>
        <w:t xml:space="preserve">corrompida, sin excluir ni alejar a la naturaleza de Dios, sino al contrario, cumpliendo el rol de acercarla a él y rehabilitarla. De este modo, Agustín sostiene que la gracia no contradice la naturaleza incluso en el caso de la predestinación pues, como afirma en su </w:t>
      </w:r>
      <w:r w:rsidRPr="00BE5EEB">
        <w:rPr>
          <w:rFonts w:ascii="Garamond" w:hAnsi="Garamond"/>
          <w:i/>
          <w:iCs/>
          <w:sz w:val="20"/>
          <w:szCs w:val="20"/>
        </w:rPr>
        <w:t xml:space="preserve">De </w:t>
      </w:r>
      <w:proofErr w:type="spellStart"/>
      <w:r w:rsidRPr="00BE5EEB">
        <w:rPr>
          <w:rFonts w:ascii="Garamond" w:hAnsi="Garamond"/>
          <w:i/>
          <w:iCs/>
          <w:sz w:val="20"/>
          <w:szCs w:val="20"/>
        </w:rPr>
        <w:t>praedestinatione</w:t>
      </w:r>
      <w:proofErr w:type="spellEnd"/>
      <w:r w:rsidR="00B201AE" w:rsidRPr="00BE5EEB">
        <w:rPr>
          <w:rFonts w:ascii="Garamond" w:hAnsi="Garamond"/>
          <w:i/>
          <w:iCs/>
          <w:sz w:val="20"/>
          <w:szCs w:val="20"/>
        </w:rPr>
        <w:t xml:space="preserve"> sanctorum</w:t>
      </w:r>
      <w:r w:rsidRPr="00BE5EEB">
        <w:rPr>
          <w:rFonts w:ascii="Garamond" w:hAnsi="Garamond"/>
          <w:i/>
          <w:iCs/>
          <w:sz w:val="20"/>
          <w:szCs w:val="20"/>
        </w:rPr>
        <w:t xml:space="preserve">, </w:t>
      </w:r>
      <w:r w:rsidRPr="00BE5EEB">
        <w:rPr>
          <w:rFonts w:ascii="Garamond" w:hAnsi="Garamond"/>
          <w:sz w:val="20"/>
          <w:szCs w:val="20"/>
        </w:rPr>
        <w:t>X, 19: “entre la gracia y la predestinación existe únicamente esta diferencia: que la predestinación es una preparación para la gracia, y la gracia es ya su donación efectiva (</w:t>
      </w:r>
      <w:proofErr w:type="spellStart"/>
      <w:r w:rsidRPr="00BE5EEB">
        <w:rPr>
          <w:rFonts w:ascii="Garamond" w:hAnsi="Garamond"/>
          <w:i/>
          <w:iCs/>
          <w:sz w:val="20"/>
          <w:szCs w:val="20"/>
        </w:rPr>
        <w:t>praedestinatio</w:t>
      </w:r>
      <w:proofErr w:type="spellEnd"/>
      <w:r w:rsidRPr="00BE5EEB">
        <w:rPr>
          <w:rFonts w:ascii="Garamond" w:hAnsi="Garamond"/>
          <w:i/>
          <w:iCs/>
          <w:sz w:val="20"/>
          <w:szCs w:val="20"/>
        </w:rPr>
        <w:t xml:space="preserve"> </w:t>
      </w:r>
      <w:proofErr w:type="spellStart"/>
      <w:r w:rsidRPr="00BE5EEB">
        <w:rPr>
          <w:rFonts w:ascii="Garamond" w:hAnsi="Garamond"/>
          <w:i/>
          <w:iCs/>
          <w:sz w:val="20"/>
          <w:szCs w:val="20"/>
        </w:rPr>
        <w:t>est</w:t>
      </w:r>
      <w:proofErr w:type="spellEnd"/>
      <w:r w:rsidRPr="00BE5EEB">
        <w:rPr>
          <w:rFonts w:ascii="Garamond" w:hAnsi="Garamond"/>
          <w:i/>
          <w:iCs/>
          <w:sz w:val="20"/>
          <w:szCs w:val="20"/>
        </w:rPr>
        <w:t xml:space="preserve"> </w:t>
      </w:r>
      <w:proofErr w:type="spellStart"/>
      <w:r w:rsidRPr="00BE5EEB">
        <w:rPr>
          <w:rFonts w:ascii="Garamond" w:hAnsi="Garamond"/>
          <w:i/>
          <w:iCs/>
          <w:sz w:val="20"/>
          <w:szCs w:val="20"/>
        </w:rPr>
        <w:t>gratiae</w:t>
      </w:r>
      <w:proofErr w:type="spellEnd"/>
      <w:r w:rsidRPr="00BE5EEB">
        <w:rPr>
          <w:rFonts w:ascii="Garamond" w:hAnsi="Garamond"/>
          <w:i/>
          <w:iCs/>
          <w:sz w:val="20"/>
          <w:szCs w:val="20"/>
        </w:rPr>
        <w:t xml:space="preserve"> </w:t>
      </w:r>
      <w:proofErr w:type="spellStart"/>
      <w:r w:rsidRPr="00BE5EEB">
        <w:rPr>
          <w:rFonts w:ascii="Garamond" w:hAnsi="Garamond"/>
          <w:i/>
          <w:iCs/>
          <w:sz w:val="20"/>
          <w:szCs w:val="20"/>
        </w:rPr>
        <w:t>praeparatio</w:t>
      </w:r>
      <w:proofErr w:type="spellEnd"/>
      <w:r w:rsidRPr="00BE5EEB">
        <w:rPr>
          <w:rFonts w:ascii="Garamond" w:hAnsi="Garamond"/>
          <w:i/>
          <w:iCs/>
          <w:sz w:val="20"/>
          <w:szCs w:val="20"/>
        </w:rPr>
        <w:t xml:space="preserve">, gratia vero </w:t>
      </w:r>
      <w:proofErr w:type="spellStart"/>
      <w:r w:rsidRPr="00BE5EEB">
        <w:rPr>
          <w:rFonts w:ascii="Garamond" w:hAnsi="Garamond"/>
          <w:i/>
          <w:iCs/>
          <w:sz w:val="20"/>
          <w:szCs w:val="20"/>
        </w:rPr>
        <w:t>iam</w:t>
      </w:r>
      <w:proofErr w:type="spellEnd"/>
      <w:r w:rsidRPr="00BE5EEB">
        <w:rPr>
          <w:rFonts w:ascii="Garamond" w:hAnsi="Garamond"/>
          <w:i/>
          <w:iCs/>
          <w:sz w:val="20"/>
          <w:szCs w:val="20"/>
        </w:rPr>
        <w:t xml:space="preserve"> </w:t>
      </w:r>
      <w:proofErr w:type="spellStart"/>
      <w:r w:rsidRPr="00BE5EEB">
        <w:rPr>
          <w:rFonts w:ascii="Garamond" w:hAnsi="Garamond"/>
          <w:i/>
          <w:iCs/>
          <w:sz w:val="20"/>
          <w:szCs w:val="20"/>
        </w:rPr>
        <w:t>ipsa</w:t>
      </w:r>
      <w:proofErr w:type="spellEnd"/>
      <w:r w:rsidRPr="00BE5EEB">
        <w:rPr>
          <w:rFonts w:ascii="Garamond" w:hAnsi="Garamond"/>
          <w:i/>
          <w:iCs/>
          <w:sz w:val="20"/>
          <w:szCs w:val="20"/>
        </w:rPr>
        <w:t xml:space="preserve"> </w:t>
      </w:r>
      <w:proofErr w:type="spellStart"/>
      <w:r w:rsidRPr="00BE5EEB">
        <w:rPr>
          <w:rFonts w:ascii="Garamond" w:hAnsi="Garamond"/>
          <w:i/>
          <w:iCs/>
          <w:sz w:val="20"/>
          <w:szCs w:val="20"/>
        </w:rPr>
        <w:t>donatio</w:t>
      </w:r>
      <w:proofErr w:type="spellEnd"/>
      <w:r w:rsidRPr="00BE5EEB">
        <w:rPr>
          <w:rFonts w:ascii="Garamond" w:hAnsi="Garamond"/>
          <w:sz w:val="20"/>
          <w:szCs w:val="20"/>
        </w:rPr>
        <w:t>)”</w:t>
      </w:r>
      <w:r w:rsidR="00925323">
        <w:rPr>
          <w:rFonts w:ascii="Garamond" w:hAnsi="Garamond"/>
          <w:sz w:val="20"/>
          <w:szCs w:val="20"/>
        </w:rPr>
        <w:t>.</w:t>
      </w:r>
    </w:p>
  </w:footnote>
  <w:footnote w:id="21">
    <w:p w14:paraId="73F99C41" w14:textId="4E769967" w:rsidR="00F776A8" w:rsidRPr="00BE5EEB" w:rsidRDefault="00F776A8" w:rsidP="008179FC">
      <w:pPr>
        <w:pStyle w:val="Sinespaciado1"/>
        <w:jc w:val="both"/>
        <w:rPr>
          <w:rFonts w:ascii="Garamond" w:hAnsi="Garamond"/>
          <w:sz w:val="20"/>
          <w:szCs w:val="20"/>
        </w:rPr>
      </w:pPr>
      <w:r w:rsidRPr="00BE5EEB">
        <w:rPr>
          <w:rStyle w:val="Refdenotaalpie"/>
          <w:rFonts w:ascii="Garamond" w:hAnsi="Garamond"/>
          <w:sz w:val="20"/>
          <w:szCs w:val="20"/>
        </w:rPr>
        <w:footnoteRef/>
      </w:r>
      <w:r w:rsidRPr="00BE5EEB">
        <w:rPr>
          <w:rFonts w:ascii="Garamond" w:hAnsi="Garamond"/>
          <w:sz w:val="20"/>
          <w:szCs w:val="20"/>
        </w:rPr>
        <w:t xml:space="preserve"> La ética ambiental de la administración responsable </w:t>
      </w:r>
      <w:r w:rsidR="00A85659" w:rsidRPr="00BE5EEB">
        <w:rPr>
          <w:rFonts w:ascii="Garamond" w:hAnsi="Garamond"/>
          <w:sz w:val="20"/>
          <w:szCs w:val="20"/>
        </w:rPr>
        <w:t>judeocristiana</w:t>
      </w:r>
      <w:r w:rsidRPr="00BE5EEB">
        <w:rPr>
          <w:rFonts w:ascii="Garamond" w:hAnsi="Garamond"/>
          <w:sz w:val="20"/>
          <w:szCs w:val="20"/>
        </w:rPr>
        <w:t xml:space="preserve"> se diferencia de la ética animal en cuanto la</w:t>
      </w:r>
      <w:r w:rsidR="005D4DA8" w:rsidRPr="00BE5EEB">
        <w:rPr>
          <w:rFonts w:ascii="Garamond" w:hAnsi="Garamond"/>
          <w:sz w:val="20"/>
          <w:szCs w:val="20"/>
        </w:rPr>
        <w:t xml:space="preserve"> primera</w:t>
      </w:r>
      <w:r w:rsidRPr="00BE5EEB">
        <w:rPr>
          <w:rFonts w:ascii="Garamond" w:hAnsi="Garamond"/>
          <w:sz w:val="20"/>
          <w:szCs w:val="20"/>
        </w:rPr>
        <w:t xml:space="preserve"> a</w:t>
      </w:r>
      <w:r w:rsidR="005D4DA8" w:rsidRPr="00BE5EEB">
        <w:rPr>
          <w:rFonts w:ascii="Garamond" w:hAnsi="Garamond"/>
          <w:sz w:val="20"/>
          <w:szCs w:val="20"/>
        </w:rPr>
        <w:t>tribuye a</w:t>
      </w:r>
      <w:r w:rsidRPr="00BE5EEB">
        <w:rPr>
          <w:rFonts w:ascii="Garamond" w:hAnsi="Garamond"/>
          <w:sz w:val="20"/>
          <w:szCs w:val="20"/>
        </w:rPr>
        <w:t xml:space="preserve"> las especies</w:t>
      </w:r>
      <w:r w:rsidR="0089146E" w:rsidRPr="00BE5EEB">
        <w:rPr>
          <w:rFonts w:ascii="Garamond" w:hAnsi="Garamond"/>
          <w:sz w:val="20"/>
          <w:szCs w:val="20"/>
        </w:rPr>
        <w:t xml:space="preserve"> un valor intrínseco</w:t>
      </w:r>
      <w:r w:rsidRPr="00BE5EEB">
        <w:rPr>
          <w:rFonts w:ascii="Garamond" w:hAnsi="Garamond"/>
          <w:sz w:val="20"/>
          <w:szCs w:val="20"/>
        </w:rPr>
        <w:t>, pero no a cada miembro de ella.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81DC8" w14:textId="15444175" w:rsidR="00F776A8" w:rsidRPr="00E420B4" w:rsidRDefault="00E420B4" w:rsidP="006C6599">
    <w:pPr>
      <w:pStyle w:val="Encabezado"/>
      <w:pBdr>
        <w:bottom w:val="single" w:sz="4" w:space="1" w:color="auto"/>
      </w:pBdr>
      <w:jc w:val="center"/>
      <w:rPr>
        <w:rFonts w:ascii="Garamond" w:hAnsi="Garamond"/>
        <w:sz w:val="20"/>
        <w:szCs w:val="20"/>
        <w:lang w:val="es-ES_tradnl"/>
      </w:rPr>
    </w:pPr>
    <w:r w:rsidRPr="00E420B4">
      <w:rPr>
        <w:rFonts w:ascii="Garamond" w:eastAsia="Garamond" w:hAnsi="Garamond"/>
        <w:smallCaps/>
        <w:sz w:val="20"/>
        <w:szCs w:val="20"/>
        <w:lang w:val="es-ES_tradnl"/>
      </w:rPr>
      <w:t>Sandra Baquedano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1FF4" w14:textId="3871F223" w:rsidR="00E420B4" w:rsidRPr="00E420B4" w:rsidRDefault="00E420B4" w:rsidP="006C6599">
    <w:pPr>
      <w:pBdr>
        <w:bottom w:val="single" w:sz="4" w:space="1" w:color="auto"/>
      </w:pBdr>
      <w:spacing w:before="100" w:beforeAutospacing="1" w:after="100" w:afterAutospacing="1"/>
      <w:jc w:val="center"/>
      <w:rPr>
        <w:rFonts w:ascii="Garamond" w:hAnsi="Garamond"/>
        <w:smallCaps/>
        <w:color w:val="000000" w:themeColor="text1"/>
        <w:sz w:val="20"/>
        <w:szCs w:val="20"/>
        <w:lang w:val="es-ES"/>
      </w:rPr>
    </w:pPr>
    <w:r w:rsidRPr="00E420B4">
      <w:rPr>
        <w:rFonts w:ascii="Garamond" w:hAnsi="Garamond"/>
        <w:smallCaps/>
        <w:color w:val="000000" w:themeColor="text1"/>
        <w:sz w:val="20"/>
        <w:szCs w:val="20"/>
        <w:lang w:val="es-ES"/>
      </w:rPr>
      <w:t xml:space="preserve">Concepciones medievales de la naturaleza y el complejo </w:t>
    </w:r>
    <w:proofErr w:type="spellStart"/>
    <w:r w:rsidRPr="00E420B4">
      <w:rPr>
        <w:rFonts w:ascii="Garamond" w:hAnsi="Garamond"/>
        <w:smallCaps/>
        <w:color w:val="000000" w:themeColor="text1"/>
        <w:sz w:val="20"/>
        <w:szCs w:val="20"/>
        <w:lang w:val="es-ES"/>
      </w:rPr>
      <w:t>teonarcisista</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2293D" w14:textId="39E20625" w:rsidR="00AC0E93" w:rsidRPr="00E420B4" w:rsidRDefault="00E420B4" w:rsidP="00E420B4">
    <w:pPr>
      <w:tabs>
        <w:tab w:val="center" w:pos="4419"/>
        <w:tab w:val="right" w:pos="8838"/>
      </w:tabs>
      <w:rPr>
        <w:rFonts w:ascii="Garamond" w:eastAsia="Calibri" w:hAnsi="Garamond"/>
        <w:sz w:val="20"/>
        <w:szCs w:val="20"/>
      </w:rPr>
    </w:pPr>
    <w:r w:rsidRPr="00CF378C">
      <w:rPr>
        <w:rFonts w:ascii="Garamond" w:eastAsia="Calibri" w:hAnsi="Garamond"/>
        <w:b/>
        <w:bCs/>
        <w:smallCaps/>
        <w:kern w:val="2"/>
        <w:sz w:val="20"/>
        <w:szCs w:val="20"/>
        <w14:ligatures w14:val="standardContextual"/>
      </w:rPr>
      <w:t>Veritas</w:t>
    </w:r>
    <w:r w:rsidRPr="00CF378C">
      <w:rPr>
        <w:rFonts w:ascii="Garamond" w:eastAsia="Calibri" w:hAnsi="Garamond"/>
        <w:kern w:val="2"/>
        <w:sz w:val="20"/>
        <w:szCs w:val="20"/>
        <w14:ligatures w14:val="standardContextual"/>
      </w:rPr>
      <w:t xml:space="preserve">, </w:t>
    </w:r>
    <w:proofErr w:type="spellStart"/>
    <w:r w:rsidRPr="00CF378C">
      <w:rPr>
        <w:rFonts w:ascii="Garamond" w:eastAsia="Calibri" w:hAnsi="Garamond"/>
        <w:kern w:val="2"/>
        <w:sz w:val="20"/>
        <w:szCs w:val="20"/>
        <w14:ligatures w14:val="standardContextual"/>
      </w:rPr>
      <w:t>Nº</w:t>
    </w:r>
    <w:proofErr w:type="spellEnd"/>
    <w:r w:rsidRPr="00CF378C">
      <w:rPr>
        <w:rFonts w:ascii="Garamond" w:eastAsia="Calibri" w:hAnsi="Garamond"/>
        <w:kern w:val="2"/>
        <w:sz w:val="20"/>
        <w:szCs w:val="20"/>
        <w14:ligatures w14:val="standardContextual"/>
      </w:rPr>
      <w:t xml:space="preserve"> 58, </w:t>
    </w:r>
    <w:r w:rsidR="00135A80">
      <w:rPr>
        <w:rFonts w:ascii="Garamond" w:eastAsia="Calibri" w:hAnsi="Garamond"/>
        <w:kern w:val="2"/>
        <w:sz w:val="20"/>
        <w:szCs w:val="20"/>
        <w14:ligatures w14:val="standardContextual"/>
      </w:rPr>
      <w:t>83-109</w:t>
    </w:r>
    <w:r w:rsidRPr="00CF378C">
      <w:rPr>
        <w:rFonts w:ascii="Garamond" w:eastAsia="Calibri" w:hAnsi="Garamond"/>
        <w:kern w:val="2"/>
        <w:sz w:val="20"/>
        <w:szCs w:val="20"/>
        <w14:ligatures w14:val="standardContextual"/>
      </w:rPr>
      <w:tab/>
    </w:r>
    <w:r w:rsidRPr="00CF378C">
      <w:rPr>
        <w:rFonts w:ascii="Garamond" w:eastAsia="Calibri" w:hAnsi="Garamond"/>
        <w:kern w:val="2"/>
        <w:sz w:val="20"/>
        <w:szCs w:val="20"/>
        <w14:ligatures w14:val="standardContextual"/>
      </w:rPr>
      <w:tab/>
      <w:t>ISSN 0718-9273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20204"/>
    <w:multiLevelType w:val="hybridMultilevel"/>
    <w:tmpl w:val="D7EE785E"/>
    <w:lvl w:ilvl="0" w:tplc="14C29F80">
      <w:start w:val="1"/>
      <w:numFmt w:val="decimal"/>
      <w:lvlText w:val="%1."/>
      <w:lvlJc w:val="left"/>
      <w:pPr>
        <w:ind w:left="720" w:hanging="360"/>
      </w:pPr>
      <w:rPr>
        <w:rFonts w:ascii="Times New Roman" w:eastAsiaTheme="minorEastAsia"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7D4FB3"/>
    <w:multiLevelType w:val="hybridMultilevel"/>
    <w:tmpl w:val="CCC66908"/>
    <w:lvl w:ilvl="0" w:tplc="53D0AB14">
      <w:start w:val="1"/>
      <w:numFmt w:val="decimal"/>
      <w:lvlText w:val="%1."/>
      <w:lvlJc w:val="left"/>
      <w:pPr>
        <w:ind w:left="757" w:hanging="360"/>
      </w:pPr>
      <w:rPr>
        <w:rFonts w:hint="default"/>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2" w15:restartNumberingAfterBreak="0">
    <w:nsid w:val="39EF4C0C"/>
    <w:multiLevelType w:val="multilevel"/>
    <w:tmpl w:val="5A864B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D71777"/>
    <w:multiLevelType w:val="hybridMultilevel"/>
    <w:tmpl w:val="FCB4259C"/>
    <w:lvl w:ilvl="0" w:tplc="F9C48C40">
      <w:start w:val="3"/>
      <w:numFmt w:val="bullet"/>
      <w:lvlText w:val="-"/>
      <w:lvlJc w:val="left"/>
      <w:pPr>
        <w:ind w:left="644"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DE90183"/>
    <w:multiLevelType w:val="hybridMultilevel"/>
    <w:tmpl w:val="D7EE785E"/>
    <w:lvl w:ilvl="0" w:tplc="FFFFFFFF">
      <w:start w:val="1"/>
      <w:numFmt w:val="decimal"/>
      <w:lvlText w:val="%1."/>
      <w:lvlJc w:val="left"/>
      <w:pPr>
        <w:ind w:left="720" w:hanging="360"/>
      </w:pPr>
      <w:rPr>
        <w:rFonts w:ascii="Times New Roman" w:eastAsiaTheme="minorEastAsia"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BCF429A"/>
    <w:multiLevelType w:val="hybridMultilevel"/>
    <w:tmpl w:val="94FE7F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2924298">
    <w:abstractNumId w:val="5"/>
  </w:num>
  <w:num w:numId="2" w16cid:durableId="507646170">
    <w:abstractNumId w:val="0"/>
  </w:num>
  <w:num w:numId="3" w16cid:durableId="283343741">
    <w:abstractNumId w:val="4"/>
  </w:num>
  <w:num w:numId="4" w16cid:durableId="706686781">
    <w:abstractNumId w:val="3"/>
  </w:num>
  <w:num w:numId="5" w16cid:durableId="371731830">
    <w:abstractNumId w:val="2"/>
  </w:num>
  <w:num w:numId="6" w16cid:durableId="1599368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mirrorMargins/>
  <w:proofState w:spelling="clean" w:grammar="clean"/>
  <w:defaultTabStop w:val="708"/>
  <w:hyphenationZone w:val="425"/>
  <w:evenAndOddHeaders/>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0D"/>
    <w:rsid w:val="00000BF8"/>
    <w:rsid w:val="000017D2"/>
    <w:rsid w:val="00003612"/>
    <w:rsid w:val="000055EF"/>
    <w:rsid w:val="0000567A"/>
    <w:rsid w:val="00006EF2"/>
    <w:rsid w:val="000071B9"/>
    <w:rsid w:val="00010EDD"/>
    <w:rsid w:val="000111C5"/>
    <w:rsid w:val="00013C30"/>
    <w:rsid w:val="0001725C"/>
    <w:rsid w:val="00017A32"/>
    <w:rsid w:val="000226B0"/>
    <w:rsid w:val="00023128"/>
    <w:rsid w:val="00023B21"/>
    <w:rsid w:val="000325C1"/>
    <w:rsid w:val="00033987"/>
    <w:rsid w:val="00033DFE"/>
    <w:rsid w:val="00035B5C"/>
    <w:rsid w:val="0003701D"/>
    <w:rsid w:val="0004047C"/>
    <w:rsid w:val="00040B01"/>
    <w:rsid w:val="000443D2"/>
    <w:rsid w:val="00047682"/>
    <w:rsid w:val="00047BC1"/>
    <w:rsid w:val="00051237"/>
    <w:rsid w:val="0005308A"/>
    <w:rsid w:val="00054810"/>
    <w:rsid w:val="000561A9"/>
    <w:rsid w:val="00056F03"/>
    <w:rsid w:val="00057A7B"/>
    <w:rsid w:val="00057B7F"/>
    <w:rsid w:val="0006079A"/>
    <w:rsid w:val="00061C90"/>
    <w:rsid w:val="000624E2"/>
    <w:rsid w:val="00065872"/>
    <w:rsid w:val="00065A5C"/>
    <w:rsid w:val="00066804"/>
    <w:rsid w:val="000701E0"/>
    <w:rsid w:val="00072295"/>
    <w:rsid w:val="0007286C"/>
    <w:rsid w:val="00074EE1"/>
    <w:rsid w:val="00077034"/>
    <w:rsid w:val="00077A89"/>
    <w:rsid w:val="00077DB5"/>
    <w:rsid w:val="00081490"/>
    <w:rsid w:val="00081C4D"/>
    <w:rsid w:val="0008236F"/>
    <w:rsid w:val="00084A97"/>
    <w:rsid w:val="00085B45"/>
    <w:rsid w:val="0008761D"/>
    <w:rsid w:val="00087DDA"/>
    <w:rsid w:val="00091554"/>
    <w:rsid w:val="000922CC"/>
    <w:rsid w:val="0009328E"/>
    <w:rsid w:val="00094D53"/>
    <w:rsid w:val="00095B55"/>
    <w:rsid w:val="0009792B"/>
    <w:rsid w:val="000A03D2"/>
    <w:rsid w:val="000A0C2C"/>
    <w:rsid w:val="000A19B0"/>
    <w:rsid w:val="000A1E8B"/>
    <w:rsid w:val="000A2927"/>
    <w:rsid w:val="000A3A2B"/>
    <w:rsid w:val="000A5D9B"/>
    <w:rsid w:val="000B0017"/>
    <w:rsid w:val="000B2215"/>
    <w:rsid w:val="000B2A37"/>
    <w:rsid w:val="000B6152"/>
    <w:rsid w:val="000B6335"/>
    <w:rsid w:val="000B77A3"/>
    <w:rsid w:val="000C06BC"/>
    <w:rsid w:val="000C15B3"/>
    <w:rsid w:val="000C2FFB"/>
    <w:rsid w:val="000C757F"/>
    <w:rsid w:val="000C79B8"/>
    <w:rsid w:val="000D068F"/>
    <w:rsid w:val="000D0EB1"/>
    <w:rsid w:val="000D1BD9"/>
    <w:rsid w:val="000D1EE8"/>
    <w:rsid w:val="000D2128"/>
    <w:rsid w:val="000D3208"/>
    <w:rsid w:val="000D32DA"/>
    <w:rsid w:val="000D75E7"/>
    <w:rsid w:val="000E1682"/>
    <w:rsid w:val="000E23DD"/>
    <w:rsid w:val="000E2CED"/>
    <w:rsid w:val="000E3830"/>
    <w:rsid w:val="000E3CAB"/>
    <w:rsid w:val="000E4BE8"/>
    <w:rsid w:val="000E6472"/>
    <w:rsid w:val="000E76CD"/>
    <w:rsid w:val="000F0E10"/>
    <w:rsid w:val="000F0F16"/>
    <w:rsid w:val="000F1578"/>
    <w:rsid w:val="000F51F3"/>
    <w:rsid w:val="000F65DD"/>
    <w:rsid w:val="001001B1"/>
    <w:rsid w:val="00100F8B"/>
    <w:rsid w:val="00101112"/>
    <w:rsid w:val="00103872"/>
    <w:rsid w:val="00104732"/>
    <w:rsid w:val="00106B8E"/>
    <w:rsid w:val="00110E76"/>
    <w:rsid w:val="001121C6"/>
    <w:rsid w:val="001165DF"/>
    <w:rsid w:val="00116876"/>
    <w:rsid w:val="0011774E"/>
    <w:rsid w:val="00120B3C"/>
    <w:rsid w:val="00122446"/>
    <w:rsid w:val="001257AD"/>
    <w:rsid w:val="00130C82"/>
    <w:rsid w:val="00135633"/>
    <w:rsid w:val="00135A80"/>
    <w:rsid w:val="00137934"/>
    <w:rsid w:val="0014000C"/>
    <w:rsid w:val="00142456"/>
    <w:rsid w:val="00143941"/>
    <w:rsid w:val="00143FB5"/>
    <w:rsid w:val="00143FCD"/>
    <w:rsid w:val="0014461E"/>
    <w:rsid w:val="00145C5F"/>
    <w:rsid w:val="001468A9"/>
    <w:rsid w:val="001539AB"/>
    <w:rsid w:val="00155D5B"/>
    <w:rsid w:val="001601BC"/>
    <w:rsid w:val="00160C6B"/>
    <w:rsid w:val="001656E9"/>
    <w:rsid w:val="001678CC"/>
    <w:rsid w:val="00167DFA"/>
    <w:rsid w:val="00175194"/>
    <w:rsid w:val="001752AF"/>
    <w:rsid w:val="00180302"/>
    <w:rsid w:val="00180785"/>
    <w:rsid w:val="00181197"/>
    <w:rsid w:val="00181699"/>
    <w:rsid w:val="001850D4"/>
    <w:rsid w:val="00194821"/>
    <w:rsid w:val="00195AA4"/>
    <w:rsid w:val="001A1315"/>
    <w:rsid w:val="001A24F7"/>
    <w:rsid w:val="001A27C8"/>
    <w:rsid w:val="001A2D19"/>
    <w:rsid w:val="001A5CB0"/>
    <w:rsid w:val="001A69BE"/>
    <w:rsid w:val="001A6DA3"/>
    <w:rsid w:val="001B14AA"/>
    <w:rsid w:val="001B4C04"/>
    <w:rsid w:val="001B4E14"/>
    <w:rsid w:val="001B635B"/>
    <w:rsid w:val="001B7F68"/>
    <w:rsid w:val="001C24FC"/>
    <w:rsid w:val="001C25DF"/>
    <w:rsid w:val="001C2942"/>
    <w:rsid w:val="001C2CCA"/>
    <w:rsid w:val="001C44ED"/>
    <w:rsid w:val="001C4D5A"/>
    <w:rsid w:val="001C6143"/>
    <w:rsid w:val="001C638C"/>
    <w:rsid w:val="001C6C43"/>
    <w:rsid w:val="001D1845"/>
    <w:rsid w:val="001D1A3B"/>
    <w:rsid w:val="001D1A3F"/>
    <w:rsid w:val="001D495E"/>
    <w:rsid w:val="001D6CC0"/>
    <w:rsid w:val="001D75D6"/>
    <w:rsid w:val="001E15EF"/>
    <w:rsid w:val="001E48B9"/>
    <w:rsid w:val="001E64DE"/>
    <w:rsid w:val="001F15CD"/>
    <w:rsid w:val="001F1C92"/>
    <w:rsid w:val="001F32B5"/>
    <w:rsid w:val="001F5407"/>
    <w:rsid w:val="0020144A"/>
    <w:rsid w:val="00201C81"/>
    <w:rsid w:val="002025B5"/>
    <w:rsid w:val="00202F9C"/>
    <w:rsid w:val="002038E2"/>
    <w:rsid w:val="00204668"/>
    <w:rsid w:val="00204A1C"/>
    <w:rsid w:val="00204BF0"/>
    <w:rsid w:val="002060FE"/>
    <w:rsid w:val="0020686F"/>
    <w:rsid w:val="002068E9"/>
    <w:rsid w:val="00207D9E"/>
    <w:rsid w:val="00210FA2"/>
    <w:rsid w:val="00212616"/>
    <w:rsid w:val="0021417C"/>
    <w:rsid w:val="00214569"/>
    <w:rsid w:val="00214C2A"/>
    <w:rsid w:val="00216816"/>
    <w:rsid w:val="00216ADD"/>
    <w:rsid w:val="00221BFB"/>
    <w:rsid w:val="00223B7F"/>
    <w:rsid w:val="00225046"/>
    <w:rsid w:val="00225347"/>
    <w:rsid w:val="0022685E"/>
    <w:rsid w:val="00226A74"/>
    <w:rsid w:val="002273CB"/>
    <w:rsid w:val="002301C9"/>
    <w:rsid w:val="00230477"/>
    <w:rsid w:val="00230CEE"/>
    <w:rsid w:val="00231068"/>
    <w:rsid w:val="00234F47"/>
    <w:rsid w:val="002366B6"/>
    <w:rsid w:val="00236848"/>
    <w:rsid w:val="00236904"/>
    <w:rsid w:val="0024192A"/>
    <w:rsid w:val="002431A8"/>
    <w:rsid w:val="002439C4"/>
    <w:rsid w:val="002478FD"/>
    <w:rsid w:val="00250D16"/>
    <w:rsid w:val="00250F37"/>
    <w:rsid w:val="00251593"/>
    <w:rsid w:val="00251D1D"/>
    <w:rsid w:val="0025281E"/>
    <w:rsid w:val="00252C36"/>
    <w:rsid w:val="002530D3"/>
    <w:rsid w:val="00255AD5"/>
    <w:rsid w:val="0025635A"/>
    <w:rsid w:val="00256EF3"/>
    <w:rsid w:val="00260A39"/>
    <w:rsid w:val="00263474"/>
    <w:rsid w:val="002643A6"/>
    <w:rsid w:val="002664A4"/>
    <w:rsid w:val="00272E34"/>
    <w:rsid w:val="00275F8D"/>
    <w:rsid w:val="002762A9"/>
    <w:rsid w:val="00280178"/>
    <w:rsid w:val="00281699"/>
    <w:rsid w:val="00282076"/>
    <w:rsid w:val="002836CA"/>
    <w:rsid w:val="00284B6E"/>
    <w:rsid w:val="00287E59"/>
    <w:rsid w:val="00295E9C"/>
    <w:rsid w:val="0029730C"/>
    <w:rsid w:val="002A30C2"/>
    <w:rsid w:val="002A3497"/>
    <w:rsid w:val="002A3BD3"/>
    <w:rsid w:val="002A3E2E"/>
    <w:rsid w:val="002A6A76"/>
    <w:rsid w:val="002B497E"/>
    <w:rsid w:val="002B595C"/>
    <w:rsid w:val="002B7697"/>
    <w:rsid w:val="002C12A6"/>
    <w:rsid w:val="002C2D80"/>
    <w:rsid w:val="002C30EA"/>
    <w:rsid w:val="002C32A9"/>
    <w:rsid w:val="002C41B1"/>
    <w:rsid w:val="002C5FE2"/>
    <w:rsid w:val="002C6300"/>
    <w:rsid w:val="002C66C5"/>
    <w:rsid w:val="002C7C51"/>
    <w:rsid w:val="002D0897"/>
    <w:rsid w:val="002D1153"/>
    <w:rsid w:val="002D1A78"/>
    <w:rsid w:val="002D32AA"/>
    <w:rsid w:val="002D45F6"/>
    <w:rsid w:val="002D4D73"/>
    <w:rsid w:val="002D7574"/>
    <w:rsid w:val="002D78DE"/>
    <w:rsid w:val="002E14FE"/>
    <w:rsid w:val="002E5A47"/>
    <w:rsid w:val="002E6497"/>
    <w:rsid w:val="002E6E96"/>
    <w:rsid w:val="002E7472"/>
    <w:rsid w:val="002E76C1"/>
    <w:rsid w:val="002F07E9"/>
    <w:rsid w:val="002F4C71"/>
    <w:rsid w:val="002F538D"/>
    <w:rsid w:val="0030065F"/>
    <w:rsid w:val="00302250"/>
    <w:rsid w:val="00302C57"/>
    <w:rsid w:val="00303729"/>
    <w:rsid w:val="00306133"/>
    <w:rsid w:val="00312A03"/>
    <w:rsid w:val="00313184"/>
    <w:rsid w:val="0031603C"/>
    <w:rsid w:val="00316A42"/>
    <w:rsid w:val="00316DB3"/>
    <w:rsid w:val="0031712C"/>
    <w:rsid w:val="00320248"/>
    <w:rsid w:val="003207DE"/>
    <w:rsid w:val="00321207"/>
    <w:rsid w:val="0032370A"/>
    <w:rsid w:val="003313C3"/>
    <w:rsid w:val="00332193"/>
    <w:rsid w:val="00332451"/>
    <w:rsid w:val="0033252D"/>
    <w:rsid w:val="00332C79"/>
    <w:rsid w:val="00333B85"/>
    <w:rsid w:val="00341985"/>
    <w:rsid w:val="003420A7"/>
    <w:rsid w:val="00342902"/>
    <w:rsid w:val="00342949"/>
    <w:rsid w:val="00344ED1"/>
    <w:rsid w:val="003468A1"/>
    <w:rsid w:val="00351F72"/>
    <w:rsid w:val="00352238"/>
    <w:rsid w:val="0035241A"/>
    <w:rsid w:val="00354219"/>
    <w:rsid w:val="00356457"/>
    <w:rsid w:val="00362210"/>
    <w:rsid w:val="00362B61"/>
    <w:rsid w:val="00364658"/>
    <w:rsid w:val="00364B9C"/>
    <w:rsid w:val="003738B2"/>
    <w:rsid w:val="00374037"/>
    <w:rsid w:val="0037496B"/>
    <w:rsid w:val="00376765"/>
    <w:rsid w:val="00376AF3"/>
    <w:rsid w:val="0037739C"/>
    <w:rsid w:val="0038091B"/>
    <w:rsid w:val="00384FD3"/>
    <w:rsid w:val="00386B24"/>
    <w:rsid w:val="0039175C"/>
    <w:rsid w:val="00392DA9"/>
    <w:rsid w:val="00394D51"/>
    <w:rsid w:val="003963CD"/>
    <w:rsid w:val="003A0F27"/>
    <w:rsid w:val="003A1952"/>
    <w:rsid w:val="003A3D6D"/>
    <w:rsid w:val="003A3EA5"/>
    <w:rsid w:val="003A6485"/>
    <w:rsid w:val="003A71F0"/>
    <w:rsid w:val="003B0930"/>
    <w:rsid w:val="003B1F1E"/>
    <w:rsid w:val="003B28C5"/>
    <w:rsid w:val="003B349D"/>
    <w:rsid w:val="003B5EE2"/>
    <w:rsid w:val="003C04EC"/>
    <w:rsid w:val="003C1389"/>
    <w:rsid w:val="003C191C"/>
    <w:rsid w:val="003C1F16"/>
    <w:rsid w:val="003C390B"/>
    <w:rsid w:val="003C3E5F"/>
    <w:rsid w:val="003C464B"/>
    <w:rsid w:val="003C6AB6"/>
    <w:rsid w:val="003C73CE"/>
    <w:rsid w:val="003D09A4"/>
    <w:rsid w:val="003D0BAA"/>
    <w:rsid w:val="003D1285"/>
    <w:rsid w:val="003D3D02"/>
    <w:rsid w:val="003D3F4F"/>
    <w:rsid w:val="003E0C1C"/>
    <w:rsid w:val="003E3CA8"/>
    <w:rsid w:val="003E53D6"/>
    <w:rsid w:val="003E56BC"/>
    <w:rsid w:val="003E6FC2"/>
    <w:rsid w:val="003E7DCF"/>
    <w:rsid w:val="003F12A4"/>
    <w:rsid w:val="003F4EF9"/>
    <w:rsid w:val="003F760A"/>
    <w:rsid w:val="003F7AA9"/>
    <w:rsid w:val="003F7D3E"/>
    <w:rsid w:val="0040099D"/>
    <w:rsid w:val="00406410"/>
    <w:rsid w:val="00411C5B"/>
    <w:rsid w:val="00412B4E"/>
    <w:rsid w:val="00413353"/>
    <w:rsid w:val="004137D7"/>
    <w:rsid w:val="00414598"/>
    <w:rsid w:val="00414BCE"/>
    <w:rsid w:val="0041692F"/>
    <w:rsid w:val="00421BE2"/>
    <w:rsid w:val="00421EF5"/>
    <w:rsid w:val="00422C3A"/>
    <w:rsid w:val="00422EAA"/>
    <w:rsid w:val="004235E8"/>
    <w:rsid w:val="00423BA4"/>
    <w:rsid w:val="00424707"/>
    <w:rsid w:val="00424BBC"/>
    <w:rsid w:val="004266E7"/>
    <w:rsid w:val="00426DAD"/>
    <w:rsid w:val="004275BB"/>
    <w:rsid w:val="00435D6C"/>
    <w:rsid w:val="0043636E"/>
    <w:rsid w:val="0044010F"/>
    <w:rsid w:val="004422D4"/>
    <w:rsid w:val="00445337"/>
    <w:rsid w:val="00447F25"/>
    <w:rsid w:val="004503CA"/>
    <w:rsid w:val="00451872"/>
    <w:rsid w:val="00451B90"/>
    <w:rsid w:val="00456385"/>
    <w:rsid w:val="004571D5"/>
    <w:rsid w:val="004601D1"/>
    <w:rsid w:val="00460AE5"/>
    <w:rsid w:val="004616DC"/>
    <w:rsid w:val="00462964"/>
    <w:rsid w:val="00462D58"/>
    <w:rsid w:val="004638FC"/>
    <w:rsid w:val="00463AC2"/>
    <w:rsid w:val="00465609"/>
    <w:rsid w:val="00465910"/>
    <w:rsid w:val="00465BF5"/>
    <w:rsid w:val="004663F2"/>
    <w:rsid w:val="00467C86"/>
    <w:rsid w:val="00471475"/>
    <w:rsid w:val="004734EC"/>
    <w:rsid w:val="00476B60"/>
    <w:rsid w:val="0047744A"/>
    <w:rsid w:val="00477DA8"/>
    <w:rsid w:val="00480515"/>
    <w:rsid w:val="004806A1"/>
    <w:rsid w:val="004810E0"/>
    <w:rsid w:val="0048363D"/>
    <w:rsid w:val="00483A99"/>
    <w:rsid w:val="0048518A"/>
    <w:rsid w:val="00491F7C"/>
    <w:rsid w:val="00496B04"/>
    <w:rsid w:val="004A2933"/>
    <w:rsid w:val="004A29DF"/>
    <w:rsid w:val="004A3F5B"/>
    <w:rsid w:val="004A53F5"/>
    <w:rsid w:val="004A6B87"/>
    <w:rsid w:val="004A796F"/>
    <w:rsid w:val="004B163B"/>
    <w:rsid w:val="004B27D4"/>
    <w:rsid w:val="004B3B96"/>
    <w:rsid w:val="004B3FC9"/>
    <w:rsid w:val="004B46AA"/>
    <w:rsid w:val="004B59E7"/>
    <w:rsid w:val="004B6AA0"/>
    <w:rsid w:val="004C137B"/>
    <w:rsid w:val="004C1ED7"/>
    <w:rsid w:val="004C50F4"/>
    <w:rsid w:val="004C7147"/>
    <w:rsid w:val="004D0A7B"/>
    <w:rsid w:val="004D2DFE"/>
    <w:rsid w:val="004D3AE5"/>
    <w:rsid w:val="004D3EEB"/>
    <w:rsid w:val="004D4DC6"/>
    <w:rsid w:val="004D58D2"/>
    <w:rsid w:val="004E3768"/>
    <w:rsid w:val="004E6D88"/>
    <w:rsid w:val="004E7AEF"/>
    <w:rsid w:val="004F196E"/>
    <w:rsid w:val="004F1ED7"/>
    <w:rsid w:val="004F6412"/>
    <w:rsid w:val="004F724B"/>
    <w:rsid w:val="004F79DE"/>
    <w:rsid w:val="0050183F"/>
    <w:rsid w:val="00502F33"/>
    <w:rsid w:val="00503F4B"/>
    <w:rsid w:val="00504A4D"/>
    <w:rsid w:val="00512272"/>
    <w:rsid w:val="00513709"/>
    <w:rsid w:val="00514280"/>
    <w:rsid w:val="00516E5E"/>
    <w:rsid w:val="005171D8"/>
    <w:rsid w:val="00522F1E"/>
    <w:rsid w:val="00527301"/>
    <w:rsid w:val="0052778E"/>
    <w:rsid w:val="00531ADF"/>
    <w:rsid w:val="005320B3"/>
    <w:rsid w:val="00532B5A"/>
    <w:rsid w:val="00537B34"/>
    <w:rsid w:val="00540043"/>
    <w:rsid w:val="00540320"/>
    <w:rsid w:val="00540A11"/>
    <w:rsid w:val="00541DDD"/>
    <w:rsid w:val="00546EE3"/>
    <w:rsid w:val="005515F1"/>
    <w:rsid w:val="00552652"/>
    <w:rsid w:val="005527A2"/>
    <w:rsid w:val="00552E8B"/>
    <w:rsid w:val="00556DF3"/>
    <w:rsid w:val="0056291F"/>
    <w:rsid w:val="005637E8"/>
    <w:rsid w:val="00565E0D"/>
    <w:rsid w:val="00566D59"/>
    <w:rsid w:val="00570782"/>
    <w:rsid w:val="00570BAD"/>
    <w:rsid w:val="005718A3"/>
    <w:rsid w:val="00573DC2"/>
    <w:rsid w:val="00574F8E"/>
    <w:rsid w:val="00575FA0"/>
    <w:rsid w:val="00577C25"/>
    <w:rsid w:val="0058067D"/>
    <w:rsid w:val="00580D32"/>
    <w:rsid w:val="00580FCC"/>
    <w:rsid w:val="005822B2"/>
    <w:rsid w:val="00583EB0"/>
    <w:rsid w:val="00585231"/>
    <w:rsid w:val="00587069"/>
    <w:rsid w:val="00593481"/>
    <w:rsid w:val="0059445D"/>
    <w:rsid w:val="0059623C"/>
    <w:rsid w:val="00597110"/>
    <w:rsid w:val="005A0102"/>
    <w:rsid w:val="005A22F1"/>
    <w:rsid w:val="005A2F2F"/>
    <w:rsid w:val="005A67B7"/>
    <w:rsid w:val="005A7C34"/>
    <w:rsid w:val="005B2850"/>
    <w:rsid w:val="005B308E"/>
    <w:rsid w:val="005B33F7"/>
    <w:rsid w:val="005B3ED7"/>
    <w:rsid w:val="005C420D"/>
    <w:rsid w:val="005C450D"/>
    <w:rsid w:val="005C53FB"/>
    <w:rsid w:val="005C7BA5"/>
    <w:rsid w:val="005D106E"/>
    <w:rsid w:val="005D4DA8"/>
    <w:rsid w:val="005D5876"/>
    <w:rsid w:val="005D7CDF"/>
    <w:rsid w:val="005E118E"/>
    <w:rsid w:val="005E3D6E"/>
    <w:rsid w:val="005E5792"/>
    <w:rsid w:val="005E741B"/>
    <w:rsid w:val="005F1357"/>
    <w:rsid w:val="005F3060"/>
    <w:rsid w:val="005F6FB7"/>
    <w:rsid w:val="00602804"/>
    <w:rsid w:val="00603317"/>
    <w:rsid w:val="006038A0"/>
    <w:rsid w:val="00605056"/>
    <w:rsid w:val="00607715"/>
    <w:rsid w:val="006078E6"/>
    <w:rsid w:val="00613961"/>
    <w:rsid w:val="00613D06"/>
    <w:rsid w:val="00614FB3"/>
    <w:rsid w:val="006209A7"/>
    <w:rsid w:val="006235F2"/>
    <w:rsid w:val="00623618"/>
    <w:rsid w:val="00625972"/>
    <w:rsid w:val="00631F56"/>
    <w:rsid w:val="00634D2C"/>
    <w:rsid w:val="00636285"/>
    <w:rsid w:val="00642032"/>
    <w:rsid w:val="0064490D"/>
    <w:rsid w:val="00646420"/>
    <w:rsid w:val="00647234"/>
    <w:rsid w:val="006476F7"/>
    <w:rsid w:val="006500AB"/>
    <w:rsid w:val="00652672"/>
    <w:rsid w:val="00656195"/>
    <w:rsid w:val="00662FB5"/>
    <w:rsid w:val="006655C9"/>
    <w:rsid w:val="0066589E"/>
    <w:rsid w:val="00665EDE"/>
    <w:rsid w:val="00665F7C"/>
    <w:rsid w:val="006733C9"/>
    <w:rsid w:val="00676041"/>
    <w:rsid w:val="00677387"/>
    <w:rsid w:val="00681C4D"/>
    <w:rsid w:val="00682AA3"/>
    <w:rsid w:val="00683C17"/>
    <w:rsid w:val="006842C0"/>
    <w:rsid w:val="00684DDF"/>
    <w:rsid w:val="00685166"/>
    <w:rsid w:val="00686368"/>
    <w:rsid w:val="00691573"/>
    <w:rsid w:val="0069287E"/>
    <w:rsid w:val="00693E25"/>
    <w:rsid w:val="006976F6"/>
    <w:rsid w:val="00697A44"/>
    <w:rsid w:val="006A00D7"/>
    <w:rsid w:val="006A16BC"/>
    <w:rsid w:val="006A1814"/>
    <w:rsid w:val="006A3F5A"/>
    <w:rsid w:val="006A461E"/>
    <w:rsid w:val="006A4B3B"/>
    <w:rsid w:val="006A4BD6"/>
    <w:rsid w:val="006A63A6"/>
    <w:rsid w:val="006A6EDA"/>
    <w:rsid w:val="006B0D99"/>
    <w:rsid w:val="006B23D9"/>
    <w:rsid w:val="006B3381"/>
    <w:rsid w:val="006B5883"/>
    <w:rsid w:val="006B63E8"/>
    <w:rsid w:val="006B6550"/>
    <w:rsid w:val="006C0CE3"/>
    <w:rsid w:val="006C18DC"/>
    <w:rsid w:val="006C2878"/>
    <w:rsid w:val="006C309B"/>
    <w:rsid w:val="006C3BF7"/>
    <w:rsid w:val="006C3E5D"/>
    <w:rsid w:val="006C6599"/>
    <w:rsid w:val="006D192E"/>
    <w:rsid w:val="006D22DF"/>
    <w:rsid w:val="006D3B54"/>
    <w:rsid w:val="006E0D95"/>
    <w:rsid w:val="006E1422"/>
    <w:rsid w:val="006E1740"/>
    <w:rsid w:val="006E178E"/>
    <w:rsid w:val="006E302F"/>
    <w:rsid w:val="006E72D7"/>
    <w:rsid w:val="006F17C2"/>
    <w:rsid w:val="006F1B59"/>
    <w:rsid w:val="006F2BB3"/>
    <w:rsid w:val="006F2C96"/>
    <w:rsid w:val="006F681E"/>
    <w:rsid w:val="00703634"/>
    <w:rsid w:val="0070620A"/>
    <w:rsid w:val="00707063"/>
    <w:rsid w:val="00713226"/>
    <w:rsid w:val="007135A0"/>
    <w:rsid w:val="00713A9D"/>
    <w:rsid w:val="0071551F"/>
    <w:rsid w:val="00715F8E"/>
    <w:rsid w:val="007174FD"/>
    <w:rsid w:val="00717AA8"/>
    <w:rsid w:val="007211E1"/>
    <w:rsid w:val="00721411"/>
    <w:rsid w:val="00724B63"/>
    <w:rsid w:val="00725D5A"/>
    <w:rsid w:val="00727097"/>
    <w:rsid w:val="0073074D"/>
    <w:rsid w:val="00730AED"/>
    <w:rsid w:val="007318D0"/>
    <w:rsid w:val="007332D2"/>
    <w:rsid w:val="0073409D"/>
    <w:rsid w:val="007347D4"/>
    <w:rsid w:val="00735E0A"/>
    <w:rsid w:val="0073664F"/>
    <w:rsid w:val="00736D74"/>
    <w:rsid w:val="00737912"/>
    <w:rsid w:val="00737DDD"/>
    <w:rsid w:val="00744AF2"/>
    <w:rsid w:val="00745387"/>
    <w:rsid w:val="00750DFD"/>
    <w:rsid w:val="007546E3"/>
    <w:rsid w:val="00761C4F"/>
    <w:rsid w:val="00763244"/>
    <w:rsid w:val="00765EDD"/>
    <w:rsid w:val="00766114"/>
    <w:rsid w:val="00766177"/>
    <w:rsid w:val="00766B7F"/>
    <w:rsid w:val="00766C2E"/>
    <w:rsid w:val="00767B4B"/>
    <w:rsid w:val="007706BB"/>
    <w:rsid w:val="00770F7C"/>
    <w:rsid w:val="00772343"/>
    <w:rsid w:val="00776C80"/>
    <w:rsid w:val="007773C5"/>
    <w:rsid w:val="00777A0C"/>
    <w:rsid w:val="00781DF4"/>
    <w:rsid w:val="00782A98"/>
    <w:rsid w:val="007865E0"/>
    <w:rsid w:val="00787521"/>
    <w:rsid w:val="007934F4"/>
    <w:rsid w:val="007A31D8"/>
    <w:rsid w:val="007A4265"/>
    <w:rsid w:val="007A6AF6"/>
    <w:rsid w:val="007B19EB"/>
    <w:rsid w:val="007B2EEB"/>
    <w:rsid w:val="007B672D"/>
    <w:rsid w:val="007C03E9"/>
    <w:rsid w:val="007C09DF"/>
    <w:rsid w:val="007C0E0C"/>
    <w:rsid w:val="007C1DA3"/>
    <w:rsid w:val="007C225F"/>
    <w:rsid w:val="007C507B"/>
    <w:rsid w:val="007C5E86"/>
    <w:rsid w:val="007C65A5"/>
    <w:rsid w:val="007D04D3"/>
    <w:rsid w:val="007D2075"/>
    <w:rsid w:val="007D2BDB"/>
    <w:rsid w:val="007D2C32"/>
    <w:rsid w:val="007D4942"/>
    <w:rsid w:val="007D4CEB"/>
    <w:rsid w:val="007D56BF"/>
    <w:rsid w:val="007D5CE0"/>
    <w:rsid w:val="007D771C"/>
    <w:rsid w:val="007D7FCE"/>
    <w:rsid w:val="007E2E96"/>
    <w:rsid w:val="007E3B84"/>
    <w:rsid w:val="007E4040"/>
    <w:rsid w:val="007E40C2"/>
    <w:rsid w:val="007E4D07"/>
    <w:rsid w:val="007E517D"/>
    <w:rsid w:val="007E5324"/>
    <w:rsid w:val="007E6C4D"/>
    <w:rsid w:val="007E71B2"/>
    <w:rsid w:val="007E7CDC"/>
    <w:rsid w:val="007E7E2F"/>
    <w:rsid w:val="007F0C25"/>
    <w:rsid w:val="007F18EE"/>
    <w:rsid w:val="007F2D3C"/>
    <w:rsid w:val="007F3E43"/>
    <w:rsid w:val="007F46AA"/>
    <w:rsid w:val="007F4E4F"/>
    <w:rsid w:val="007F50BB"/>
    <w:rsid w:val="007F5F1B"/>
    <w:rsid w:val="00800B2D"/>
    <w:rsid w:val="00802588"/>
    <w:rsid w:val="00803CEF"/>
    <w:rsid w:val="00805B12"/>
    <w:rsid w:val="00814D04"/>
    <w:rsid w:val="008179FC"/>
    <w:rsid w:val="00820100"/>
    <w:rsid w:val="0082040E"/>
    <w:rsid w:val="00827FCD"/>
    <w:rsid w:val="00830E38"/>
    <w:rsid w:val="00831DA4"/>
    <w:rsid w:val="00833A38"/>
    <w:rsid w:val="00833AF5"/>
    <w:rsid w:val="00836DB9"/>
    <w:rsid w:val="00840728"/>
    <w:rsid w:val="008416C0"/>
    <w:rsid w:val="00845033"/>
    <w:rsid w:val="00847823"/>
    <w:rsid w:val="008530C1"/>
    <w:rsid w:val="0085405F"/>
    <w:rsid w:val="0085490E"/>
    <w:rsid w:val="00861CCF"/>
    <w:rsid w:val="00862EA0"/>
    <w:rsid w:val="0086490E"/>
    <w:rsid w:val="00867B8B"/>
    <w:rsid w:val="00873C48"/>
    <w:rsid w:val="00875A18"/>
    <w:rsid w:val="0087790F"/>
    <w:rsid w:val="0088181F"/>
    <w:rsid w:val="00883523"/>
    <w:rsid w:val="008846ED"/>
    <w:rsid w:val="0088481B"/>
    <w:rsid w:val="00885920"/>
    <w:rsid w:val="00886465"/>
    <w:rsid w:val="008872AA"/>
    <w:rsid w:val="0089146E"/>
    <w:rsid w:val="00891621"/>
    <w:rsid w:val="008917B4"/>
    <w:rsid w:val="00893884"/>
    <w:rsid w:val="00895175"/>
    <w:rsid w:val="00895F3E"/>
    <w:rsid w:val="00896AC9"/>
    <w:rsid w:val="00896E97"/>
    <w:rsid w:val="008A3B6F"/>
    <w:rsid w:val="008A746D"/>
    <w:rsid w:val="008A76E8"/>
    <w:rsid w:val="008B0904"/>
    <w:rsid w:val="008B23E1"/>
    <w:rsid w:val="008B2C7D"/>
    <w:rsid w:val="008B55C5"/>
    <w:rsid w:val="008B640E"/>
    <w:rsid w:val="008C386B"/>
    <w:rsid w:val="008C423F"/>
    <w:rsid w:val="008C461A"/>
    <w:rsid w:val="008C477B"/>
    <w:rsid w:val="008C49ED"/>
    <w:rsid w:val="008C74F3"/>
    <w:rsid w:val="008C7DD0"/>
    <w:rsid w:val="008D13A2"/>
    <w:rsid w:val="008D319A"/>
    <w:rsid w:val="008D5B44"/>
    <w:rsid w:val="008D6CF3"/>
    <w:rsid w:val="008D764A"/>
    <w:rsid w:val="008E767D"/>
    <w:rsid w:val="008F4B72"/>
    <w:rsid w:val="008F65EE"/>
    <w:rsid w:val="008F7C3A"/>
    <w:rsid w:val="00900CE9"/>
    <w:rsid w:val="00901344"/>
    <w:rsid w:val="00902F5B"/>
    <w:rsid w:val="00904C7E"/>
    <w:rsid w:val="00907B22"/>
    <w:rsid w:val="009124F4"/>
    <w:rsid w:val="009155C3"/>
    <w:rsid w:val="009157D8"/>
    <w:rsid w:val="0091647E"/>
    <w:rsid w:val="009173EE"/>
    <w:rsid w:val="00922D60"/>
    <w:rsid w:val="00924611"/>
    <w:rsid w:val="00924FBB"/>
    <w:rsid w:val="00925323"/>
    <w:rsid w:val="00926DA6"/>
    <w:rsid w:val="00930A25"/>
    <w:rsid w:val="00933DC8"/>
    <w:rsid w:val="00934773"/>
    <w:rsid w:val="00935B31"/>
    <w:rsid w:val="00936789"/>
    <w:rsid w:val="009429DE"/>
    <w:rsid w:val="00943B49"/>
    <w:rsid w:val="0094409F"/>
    <w:rsid w:val="00944321"/>
    <w:rsid w:val="00944F21"/>
    <w:rsid w:val="00945E26"/>
    <w:rsid w:val="00945F7A"/>
    <w:rsid w:val="009533FB"/>
    <w:rsid w:val="00954811"/>
    <w:rsid w:val="00956F51"/>
    <w:rsid w:val="0095741A"/>
    <w:rsid w:val="00960BDC"/>
    <w:rsid w:val="009632F9"/>
    <w:rsid w:val="009659B5"/>
    <w:rsid w:val="009675D1"/>
    <w:rsid w:val="00967D3F"/>
    <w:rsid w:val="00971D6A"/>
    <w:rsid w:val="00974E2F"/>
    <w:rsid w:val="00977C45"/>
    <w:rsid w:val="00980B5C"/>
    <w:rsid w:val="00980DC5"/>
    <w:rsid w:val="009836C2"/>
    <w:rsid w:val="00984DA7"/>
    <w:rsid w:val="00985D17"/>
    <w:rsid w:val="00986A3F"/>
    <w:rsid w:val="00991A63"/>
    <w:rsid w:val="009A0921"/>
    <w:rsid w:val="009A09FD"/>
    <w:rsid w:val="009A1887"/>
    <w:rsid w:val="009A1B58"/>
    <w:rsid w:val="009A22FD"/>
    <w:rsid w:val="009A35A5"/>
    <w:rsid w:val="009A4A8F"/>
    <w:rsid w:val="009A5536"/>
    <w:rsid w:val="009A5A6B"/>
    <w:rsid w:val="009A7579"/>
    <w:rsid w:val="009A782E"/>
    <w:rsid w:val="009A7C01"/>
    <w:rsid w:val="009B3288"/>
    <w:rsid w:val="009B3508"/>
    <w:rsid w:val="009B46AC"/>
    <w:rsid w:val="009B48E5"/>
    <w:rsid w:val="009B6947"/>
    <w:rsid w:val="009C17D2"/>
    <w:rsid w:val="009C1B05"/>
    <w:rsid w:val="009C398B"/>
    <w:rsid w:val="009C3A94"/>
    <w:rsid w:val="009C467F"/>
    <w:rsid w:val="009C54FB"/>
    <w:rsid w:val="009C7FFD"/>
    <w:rsid w:val="009D2008"/>
    <w:rsid w:val="009D3E55"/>
    <w:rsid w:val="009D41BB"/>
    <w:rsid w:val="009E0D81"/>
    <w:rsid w:val="009E0DF5"/>
    <w:rsid w:val="009E2116"/>
    <w:rsid w:val="009E457A"/>
    <w:rsid w:val="009E4909"/>
    <w:rsid w:val="009E5CEA"/>
    <w:rsid w:val="009E7A18"/>
    <w:rsid w:val="009F36CA"/>
    <w:rsid w:val="009F4651"/>
    <w:rsid w:val="009F470F"/>
    <w:rsid w:val="00A01D07"/>
    <w:rsid w:val="00A02424"/>
    <w:rsid w:val="00A02B28"/>
    <w:rsid w:val="00A04EC6"/>
    <w:rsid w:val="00A053E9"/>
    <w:rsid w:val="00A06C04"/>
    <w:rsid w:val="00A10D70"/>
    <w:rsid w:val="00A11270"/>
    <w:rsid w:val="00A20685"/>
    <w:rsid w:val="00A214ED"/>
    <w:rsid w:val="00A23626"/>
    <w:rsid w:val="00A26519"/>
    <w:rsid w:val="00A26B63"/>
    <w:rsid w:val="00A270F9"/>
    <w:rsid w:val="00A27AA9"/>
    <w:rsid w:val="00A31018"/>
    <w:rsid w:val="00A32827"/>
    <w:rsid w:val="00A336FA"/>
    <w:rsid w:val="00A34109"/>
    <w:rsid w:val="00A3483D"/>
    <w:rsid w:val="00A3536B"/>
    <w:rsid w:val="00A37CFF"/>
    <w:rsid w:val="00A40B83"/>
    <w:rsid w:val="00A41424"/>
    <w:rsid w:val="00A42D92"/>
    <w:rsid w:val="00A433F8"/>
    <w:rsid w:val="00A4343B"/>
    <w:rsid w:val="00A4467A"/>
    <w:rsid w:val="00A4478A"/>
    <w:rsid w:val="00A466F9"/>
    <w:rsid w:val="00A51002"/>
    <w:rsid w:val="00A53741"/>
    <w:rsid w:val="00A542BB"/>
    <w:rsid w:val="00A5486B"/>
    <w:rsid w:val="00A608E6"/>
    <w:rsid w:val="00A642AF"/>
    <w:rsid w:val="00A6468E"/>
    <w:rsid w:val="00A65B2E"/>
    <w:rsid w:val="00A70EF5"/>
    <w:rsid w:val="00A73A32"/>
    <w:rsid w:val="00A74B69"/>
    <w:rsid w:val="00A75725"/>
    <w:rsid w:val="00A77942"/>
    <w:rsid w:val="00A81445"/>
    <w:rsid w:val="00A82B9C"/>
    <w:rsid w:val="00A82DED"/>
    <w:rsid w:val="00A843BD"/>
    <w:rsid w:val="00A84D74"/>
    <w:rsid w:val="00A8527C"/>
    <w:rsid w:val="00A852D4"/>
    <w:rsid w:val="00A85659"/>
    <w:rsid w:val="00A87AA5"/>
    <w:rsid w:val="00A9509B"/>
    <w:rsid w:val="00A95209"/>
    <w:rsid w:val="00A9798F"/>
    <w:rsid w:val="00AA1004"/>
    <w:rsid w:val="00AA2820"/>
    <w:rsid w:val="00AA2949"/>
    <w:rsid w:val="00AA4F21"/>
    <w:rsid w:val="00AA4F5D"/>
    <w:rsid w:val="00AA5096"/>
    <w:rsid w:val="00AA78FB"/>
    <w:rsid w:val="00AB0F84"/>
    <w:rsid w:val="00AB250E"/>
    <w:rsid w:val="00AB27CF"/>
    <w:rsid w:val="00AB4F9B"/>
    <w:rsid w:val="00AB7161"/>
    <w:rsid w:val="00AB7724"/>
    <w:rsid w:val="00AC0E93"/>
    <w:rsid w:val="00AC1AF8"/>
    <w:rsid w:val="00AC7257"/>
    <w:rsid w:val="00AD0152"/>
    <w:rsid w:val="00AD2699"/>
    <w:rsid w:val="00AD6277"/>
    <w:rsid w:val="00AD7482"/>
    <w:rsid w:val="00AE0650"/>
    <w:rsid w:val="00AE0734"/>
    <w:rsid w:val="00AE1AFF"/>
    <w:rsid w:val="00AE4034"/>
    <w:rsid w:val="00AE4959"/>
    <w:rsid w:val="00AE595E"/>
    <w:rsid w:val="00AF3017"/>
    <w:rsid w:val="00AF30AC"/>
    <w:rsid w:val="00AF33F5"/>
    <w:rsid w:val="00AF7E2B"/>
    <w:rsid w:val="00AF7FDD"/>
    <w:rsid w:val="00B021C9"/>
    <w:rsid w:val="00B0338E"/>
    <w:rsid w:val="00B0696A"/>
    <w:rsid w:val="00B116C2"/>
    <w:rsid w:val="00B163A7"/>
    <w:rsid w:val="00B17FC9"/>
    <w:rsid w:val="00B201AE"/>
    <w:rsid w:val="00B20606"/>
    <w:rsid w:val="00B3274B"/>
    <w:rsid w:val="00B3285D"/>
    <w:rsid w:val="00B34550"/>
    <w:rsid w:val="00B35CF2"/>
    <w:rsid w:val="00B36BF1"/>
    <w:rsid w:val="00B40486"/>
    <w:rsid w:val="00B40D71"/>
    <w:rsid w:val="00B41F59"/>
    <w:rsid w:val="00B437D6"/>
    <w:rsid w:val="00B46098"/>
    <w:rsid w:val="00B5103E"/>
    <w:rsid w:val="00B51797"/>
    <w:rsid w:val="00B54F36"/>
    <w:rsid w:val="00B57FA6"/>
    <w:rsid w:val="00B620FC"/>
    <w:rsid w:val="00B64896"/>
    <w:rsid w:val="00B65122"/>
    <w:rsid w:val="00B702DD"/>
    <w:rsid w:val="00B7081E"/>
    <w:rsid w:val="00B734D3"/>
    <w:rsid w:val="00B74B6F"/>
    <w:rsid w:val="00B763D3"/>
    <w:rsid w:val="00B80400"/>
    <w:rsid w:val="00B81674"/>
    <w:rsid w:val="00B8176D"/>
    <w:rsid w:val="00B84E9C"/>
    <w:rsid w:val="00B87BF6"/>
    <w:rsid w:val="00B87F37"/>
    <w:rsid w:val="00B87F8E"/>
    <w:rsid w:val="00B90FAE"/>
    <w:rsid w:val="00B92870"/>
    <w:rsid w:val="00B92F49"/>
    <w:rsid w:val="00B93393"/>
    <w:rsid w:val="00B93F05"/>
    <w:rsid w:val="00B93F69"/>
    <w:rsid w:val="00B94854"/>
    <w:rsid w:val="00B94C0C"/>
    <w:rsid w:val="00B97691"/>
    <w:rsid w:val="00BA16AA"/>
    <w:rsid w:val="00BA1FF0"/>
    <w:rsid w:val="00BA2BD0"/>
    <w:rsid w:val="00BA4CF6"/>
    <w:rsid w:val="00BA700D"/>
    <w:rsid w:val="00BB0948"/>
    <w:rsid w:val="00BB1234"/>
    <w:rsid w:val="00BB2048"/>
    <w:rsid w:val="00BB3682"/>
    <w:rsid w:val="00BB43E5"/>
    <w:rsid w:val="00BB5883"/>
    <w:rsid w:val="00BB77CE"/>
    <w:rsid w:val="00BC340E"/>
    <w:rsid w:val="00BC3E5B"/>
    <w:rsid w:val="00BC46D7"/>
    <w:rsid w:val="00BC4F18"/>
    <w:rsid w:val="00BC50EC"/>
    <w:rsid w:val="00BD24F0"/>
    <w:rsid w:val="00BD6AF9"/>
    <w:rsid w:val="00BD7926"/>
    <w:rsid w:val="00BE396A"/>
    <w:rsid w:val="00BE5EEB"/>
    <w:rsid w:val="00BE6AB5"/>
    <w:rsid w:val="00BF0C29"/>
    <w:rsid w:val="00BF1D0F"/>
    <w:rsid w:val="00BF25F1"/>
    <w:rsid w:val="00BF287D"/>
    <w:rsid w:val="00BF2FA8"/>
    <w:rsid w:val="00BF4A32"/>
    <w:rsid w:val="00BF59D1"/>
    <w:rsid w:val="00BF70A8"/>
    <w:rsid w:val="00BF729A"/>
    <w:rsid w:val="00BF77C8"/>
    <w:rsid w:val="00C026BF"/>
    <w:rsid w:val="00C02894"/>
    <w:rsid w:val="00C02DA2"/>
    <w:rsid w:val="00C0364F"/>
    <w:rsid w:val="00C10400"/>
    <w:rsid w:val="00C11BD6"/>
    <w:rsid w:val="00C17E5B"/>
    <w:rsid w:val="00C20807"/>
    <w:rsid w:val="00C2130F"/>
    <w:rsid w:val="00C21F53"/>
    <w:rsid w:val="00C23340"/>
    <w:rsid w:val="00C2375B"/>
    <w:rsid w:val="00C24744"/>
    <w:rsid w:val="00C24CAB"/>
    <w:rsid w:val="00C2586A"/>
    <w:rsid w:val="00C25CB0"/>
    <w:rsid w:val="00C26B95"/>
    <w:rsid w:val="00C30503"/>
    <w:rsid w:val="00C31256"/>
    <w:rsid w:val="00C32BDC"/>
    <w:rsid w:val="00C33963"/>
    <w:rsid w:val="00C34D58"/>
    <w:rsid w:val="00C3581D"/>
    <w:rsid w:val="00C36FD3"/>
    <w:rsid w:val="00C37D0C"/>
    <w:rsid w:val="00C37F2F"/>
    <w:rsid w:val="00C40987"/>
    <w:rsid w:val="00C413FA"/>
    <w:rsid w:val="00C42CB3"/>
    <w:rsid w:val="00C437C8"/>
    <w:rsid w:val="00C44D0D"/>
    <w:rsid w:val="00C47C94"/>
    <w:rsid w:val="00C503C5"/>
    <w:rsid w:val="00C52131"/>
    <w:rsid w:val="00C53951"/>
    <w:rsid w:val="00C57FB1"/>
    <w:rsid w:val="00C617FC"/>
    <w:rsid w:val="00C628CB"/>
    <w:rsid w:val="00C636E9"/>
    <w:rsid w:val="00C64C1D"/>
    <w:rsid w:val="00C653A1"/>
    <w:rsid w:val="00C6547A"/>
    <w:rsid w:val="00C65F1B"/>
    <w:rsid w:val="00C70DBD"/>
    <w:rsid w:val="00C7276C"/>
    <w:rsid w:val="00C736C0"/>
    <w:rsid w:val="00C75A9B"/>
    <w:rsid w:val="00C80CBF"/>
    <w:rsid w:val="00C81BA2"/>
    <w:rsid w:val="00C84668"/>
    <w:rsid w:val="00C942AA"/>
    <w:rsid w:val="00C94637"/>
    <w:rsid w:val="00C95887"/>
    <w:rsid w:val="00CA01E7"/>
    <w:rsid w:val="00CA282B"/>
    <w:rsid w:val="00CA2D5D"/>
    <w:rsid w:val="00CB1C22"/>
    <w:rsid w:val="00CB43C3"/>
    <w:rsid w:val="00CB6A10"/>
    <w:rsid w:val="00CC0981"/>
    <w:rsid w:val="00CC1A02"/>
    <w:rsid w:val="00CC29EF"/>
    <w:rsid w:val="00CC2FB4"/>
    <w:rsid w:val="00CC68E2"/>
    <w:rsid w:val="00CD181F"/>
    <w:rsid w:val="00CD26BF"/>
    <w:rsid w:val="00CD3482"/>
    <w:rsid w:val="00CD38A3"/>
    <w:rsid w:val="00CD4059"/>
    <w:rsid w:val="00CD4155"/>
    <w:rsid w:val="00CD4C87"/>
    <w:rsid w:val="00CD711C"/>
    <w:rsid w:val="00CD7A1C"/>
    <w:rsid w:val="00CE2FFF"/>
    <w:rsid w:val="00CE3D9C"/>
    <w:rsid w:val="00CE43B3"/>
    <w:rsid w:val="00CE7B4D"/>
    <w:rsid w:val="00CF37D4"/>
    <w:rsid w:val="00CF58E3"/>
    <w:rsid w:val="00CF7FBE"/>
    <w:rsid w:val="00D00EEA"/>
    <w:rsid w:val="00D0121C"/>
    <w:rsid w:val="00D030ED"/>
    <w:rsid w:val="00D0387A"/>
    <w:rsid w:val="00D05398"/>
    <w:rsid w:val="00D07051"/>
    <w:rsid w:val="00D11135"/>
    <w:rsid w:val="00D11F33"/>
    <w:rsid w:val="00D130AA"/>
    <w:rsid w:val="00D13E7D"/>
    <w:rsid w:val="00D20E9E"/>
    <w:rsid w:val="00D2329B"/>
    <w:rsid w:val="00D23908"/>
    <w:rsid w:val="00D245C9"/>
    <w:rsid w:val="00D269D9"/>
    <w:rsid w:val="00D27039"/>
    <w:rsid w:val="00D358CB"/>
    <w:rsid w:val="00D36BE5"/>
    <w:rsid w:val="00D3715F"/>
    <w:rsid w:val="00D4065E"/>
    <w:rsid w:val="00D40B85"/>
    <w:rsid w:val="00D40F43"/>
    <w:rsid w:val="00D41179"/>
    <w:rsid w:val="00D4206E"/>
    <w:rsid w:val="00D43F1A"/>
    <w:rsid w:val="00D46B9F"/>
    <w:rsid w:val="00D50AB9"/>
    <w:rsid w:val="00D516CA"/>
    <w:rsid w:val="00D5282F"/>
    <w:rsid w:val="00D52B73"/>
    <w:rsid w:val="00D54723"/>
    <w:rsid w:val="00D556BE"/>
    <w:rsid w:val="00D560AD"/>
    <w:rsid w:val="00D57FCE"/>
    <w:rsid w:val="00D60DA6"/>
    <w:rsid w:val="00D6549D"/>
    <w:rsid w:val="00D6775C"/>
    <w:rsid w:val="00D70863"/>
    <w:rsid w:val="00D717B7"/>
    <w:rsid w:val="00D7207F"/>
    <w:rsid w:val="00D7392D"/>
    <w:rsid w:val="00D73991"/>
    <w:rsid w:val="00D76BC5"/>
    <w:rsid w:val="00D815DB"/>
    <w:rsid w:val="00D819C2"/>
    <w:rsid w:val="00D828D7"/>
    <w:rsid w:val="00D838F6"/>
    <w:rsid w:val="00D84A52"/>
    <w:rsid w:val="00D91136"/>
    <w:rsid w:val="00D91F2A"/>
    <w:rsid w:val="00D960B4"/>
    <w:rsid w:val="00D9761B"/>
    <w:rsid w:val="00D97838"/>
    <w:rsid w:val="00D97855"/>
    <w:rsid w:val="00DA1C25"/>
    <w:rsid w:val="00DA2EEA"/>
    <w:rsid w:val="00DA60EE"/>
    <w:rsid w:val="00DB15C2"/>
    <w:rsid w:val="00DB1E20"/>
    <w:rsid w:val="00DB2539"/>
    <w:rsid w:val="00DB34FB"/>
    <w:rsid w:val="00DB4626"/>
    <w:rsid w:val="00DB5345"/>
    <w:rsid w:val="00DC19ED"/>
    <w:rsid w:val="00DC2664"/>
    <w:rsid w:val="00DC338E"/>
    <w:rsid w:val="00DC5221"/>
    <w:rsid w:val="00DC77DF"/>
    <w:rsid w:val="00DD10F3"/>
    <w:rsid w:val="00DD5DD3"/>
    <w:rsid w:val="00DE280E"/>
    <w:rsid w:val="00DE369A"/>
    <w:rsid w:val="00DF1A3D"/>
    <w:rsid w:val="00DF4C05"/>
    <w:rsid w:val="00DF5C6E"/>
    <w:rsid w:val="00DF6326"/>
    <w:rsid w:val="00E00135"/>
    <w:rsid w:val="00E00EAC"/>
    <w:rsid w:val="00E0297C"/>
    <w:rsid w:val="00E0307D"/>
    <w:rsid w:val="00E0661D"/>
    <w:rsid w:val="00E07748"/>
    <w:rsid w:val="00E1128E"/>
    <w:rsid w:val="00E11C3F"/>
    <w:rsid w:val="00E13D50"/>
    <w:rsid w:val="00E14C96"/>
    <w:rsid w:val="00E150C9"/>
    <w:rsid w:val="00E152D1"/>
    <w:rsid w:val="00E169EB"/>
    <w:rsid w:val="00E25E49"/>
    <w:rsid w:val="00E25EC3"/>
    <w:rsid w:val="00E26C1D"/>
    <w:rsid w:val="00E27AC6"/>
    <w:rsid w:val="00E27BDA"/>
    <w:rsid w:val="00E30DDA"/>
    <w:rsid w:val="00E34983"/>
    <w:rsid w:val="00E35396"/>
    <w:rsid w:val="00E362EA"/>
    <w:rsid w:val="00E41C4A"/>
    <w:rsid w:val="00E420B4"/>
    <w:rsid w:val="00E44A24"/>
    <w:rsid w:val="00E47554"/>
    <w:rsid w:val="00E51087"/>
    <w:rsid w:val="00E512C6"/>
    <w:rsid w:val="00E53749"/>
    <w:rsid w:val="00E54CC6"/>
    <w:rsid w:val="00E603A5"/>
    <w:rsid w:val="00E636FD"/>
    <w:rsid w:val="00E645C4"/>
    <w:rsid w:val="00E712E3"/>
    <w:rsid w:val="00E73EEF"/>
    <w:rsid w:val="00E7505A"/>
    <w:rsid w:val="00E75453"/>
    <w:rsid w:val="00E8083D"/>
    <w:rsid w:val="00E814C4"/>
    <w:rsid w:val="00E869AE"/>
    <w:rsid w:val="00E86CD1"/>
    <w:rsid w:val="00E877C5"/>
    <w:rsid w:val="00E87EA7"/>
    <w:rsid w:val="00E915F7"/>
    <w:rsid w:val="00E93EE8"/>
    <w:rsid w:val="00E951DF"/>
    <w:rsid w:val="00E96DB9"/>
    <w:rsid w:val="00EA04B6"/>
    <w:rsid w:val="00EA064C"/>
    <w:rsid w:val="00EA07D3"/>
    <w:rsid w:val="00EA2FC6"/>
    <w:rsid w:val="00EA3BB0"/>
    <w:rsid w:val="00EA49AE"/>
    <w:rsid w:val="00EA5005"/>
    <w:rsid w:val="00EA6C15"/>
    <w:rsid w:val="00EB2479"/>
    <w:rsid w:val="00EB24A6"/>
    <w:rsid w:val="00EB24B9"/>
    <w:rsid w:val="00EB3360"/>
    <w:rsid w:val="00EB3469"/>
    <w:rsid w:val="00EB3BD6"/>
    <w:rsid w:val="00EB49D3"/>
    <w:rsid w:val="00EB61FD"/>
    <w:rsid w:val="00EC094D"/>
    <w:rsid w:val="00EC176A"/>
    <w:rsid w:val="00EC6B54"/>
    <w:rsid w:val="00EC6D14"/>
    <w:rsid w:val="00ED1A73"/>
    <w:rsid w:val="00ED1D35"/>
    <w:rsid w:val="00ED45CA"/>
    <w:rsid w:val="00ED4792"/>
    <w:rsid w:val="00ED4A54"/>
    <w:rsid w:val="00ED5147"/>
    <w:rsid w:val="00ED6679"/>
    <w:rsid w:val="00ED6D5D"/>
    <w:rsid w:val="00EE07B1"/>
    <w:rsid w:val="00EE2ACE"/>
    <w:rsid w:val="00EE2D1A"/>
    <w:rsid w:val="00EE32F8"/>
    <w:rsid w:val="00EE3D3B"/>
    <w:rsid w:val="00EE415F"/>
    <w:rsid w:val="00EE6C3C"/>
    <w:rsid w:val="00EF0ED2"/>
    <w:rsid w:val="00EF6783"/>
    <w:rsid w:val="00EF6791"/>
    <w:rsid w:val="00F02031"/>
    <w:rsid w:val="00F0342D"/>
    <w:rsid w:val="00F046C9"/>
    <w:rsid w:val="00F17AA0"/>
    <w:rsid w:val="00F17C97"/>
    <w:rsid w:val="00F17D10"/>
    <w:rsid w:val="00F2012C"/>
    <w:rsid w:val="00F22AE8"/>
    <w:rsid w:val="00F23ADB"/>
    <w:rsid w:val="00F26B97"/>
    <w:rsid w:val="00F270B0"/>
    <w:rsid w:val="00F27398"/>
    <w:rsid w:val="00F307BA"/>
    <w:rsid w:val="00F328EA"/>
    <w:rsid w:val="00F3307B"/>
    <w:rsid w:val="00F348D0"/>
    <w:rsid w:val="00F362B5"/>
    <w:rsid w:val="00F37653"/>
    <w:rsid w:val="00F40F33"/>
    <w:rsid w:val="00F41299"/>
    <w:rsid w:val="00F429CD"/>
    <w:rsid w:val="00F434E7"/>
    <w:rsid w:val="00F443BD"/>
    <w:rsid w:val="00F4464D"/>
    <w:rsid w:val="00F46A19"/>
    <w:rsid w:val="00F47701"/>
    <w:rsid w:val="00F50A9B"/>
    <w:rsid w:val="00F516F1"/>
    <w:rsid w:val="00F52ECE"/>
    <w:rsid w:val="00F53D65"/>
    <w:rsid w:val="00F56D28"/>
    <w:rsid w:val="00F60099"/>
    <w:rsid w:val="00F61294"/>
    <w:rsid w:val="00F622AD"/>
    <w:rsid w:val="00F641CC"/>
    <w:rsid w:val="00F65CC8"/>
    <w:rsid w:val="00F725F6"/>
    <w:rsid w:val="00F733E7"/>
    <w:rsid w:val="00F73D5A"/>
    <w:rsid w:val="00F749B1"/>
    <w:rsid w:val="00F75768"/>
    <w:rsid w:val="00F75D50"/>
    <w:rsid w:val="00F76196"/>
    <w:rsid w:val="00F776A8"/>
    <w:rsid w:val="00F8356D"/>
    <w:rsid w:val="00F841C8"/>
    <w:rsid w:val="00F8491A"/>
    <w:rsid w:val="00F85CB5"/>
    <w:rsid w:val="00F85FDB"/>
    <w:rsid w:val="00F9425D"/>
    <w:rsid w:val="00F9428F"/>
    <w:rsid w:val="00F94EE3"/>
    <w:rsid w:val="00F959E9"/>
    <w:rsid w:val="00F96D8F"/>
    <w:rsid w:val="00F975DE"/>
    <w:rsid w:val="00F9765B"/>
    <w:rsid w:val="00FA168F"/>
    <w:rsid w:val="00FA2947"/>
    <w:rsid w:val="00FA342C"/>
    <w:rsid w:val="00FA3BB5"/>
    <w:rsid w:val="00FA4F45"/>
    <w:rsid w:val="00FA653B"/>
    <w:rsid w:val="00FA77DA"/>
    <w:rsid w:val="00FB0452"/>
    <w:rsid w:val="00FB05CE"/>
    <w:rsid w:val="00FB2981"/>
    <w:rsid w:val="00FB34A5"/>
    <w:rsid w:val="00FB376D"/>
    <w:rsid w:val="00FB7A46"/>
    <w:rsid w:val="00FC0933"/>
    <w:rsid w:val="00FC1219"/>
    <w:rsid w:val="00FC387C"/>
    <w:rsid w:val="00FC602E"/>
    <w:rsid w:val="00FC6727"/>
    <w:rsid w:val="00FD32CE"/>
    <w:rsid w:val="00FD4841"/>
    <w:rsid w:val="00FD4935"/>
    <w:rsid w:val="00FD6132"/>
    <w:rsid w:val="00FE2043"/>
    <w:rsid w:val="00FE290D"/>
    <w:rsid w:val="00FE392D"/>
    <w:rsid w:val="00FE3CB4"/>
    <w:rsid w:val="00FE5D4D"/>
    <w:rsid w:val="00FE6A4B"/>
    <w:rsid w:val="00FF08DA"/>
    <w:rsid w:val="00FF14A0"/>
    <w:rsid w:val="00FF287D"/>
    <w:rsid w:val="00FF4486"/>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D3BF0"/>
  <w15:chartTrackingRefBased/>
  <w15:docId w15:val="{2628E728-025D-8A4D-9145-83D3288B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B97"/>
    <w:rPr>
      <w:rFonts w:ascii="Times New Roman" w:eastAsia="Times New Roman" w:hAnsi="Times New Roman" w:cs="Times New Roman"/>
      <w:kern w:val="0"/>
      <w:lang w:eastAsia="es-MX"/>
      <w14:ligatures w14:val="none"/>
    </w:rPr>
  </w:style>
  <w:style w:type="paragraph" w:styleId="Ttulo1">
    <w:name w:val="heading 1"/>
    <w:basedOn w:val="Normal"/>
    <w:link w:val="Ttulo1Car"/>
    <w:uiPriority w:val="9"/>
    <w:qFormat/>
    <w:rsid w:val="00BA700D"/>
    <w:pPr>
      <w:widowControl w:val="0"/>
      <w:ind w:left="20"/>
      <w:outlineLvl w:val="0"/>
    </w:pPr>
    <w:rPr>
      <w:b/>
      <w:bCs/>
      <w:lang w:val="en-US" w:eastAsia="en-US"/>
    </w:rPr>
  </w:style>
  <w:style w:type="paragraph" w:styleId="Ttulo2">
    <w:name w:val="heading 2"/>
    <w:basedOn w:val="Normal"/>
    <w:link w:val="Ttulo2Car"/>
    <w:uiPriority w:val="9"/>
    <w:qFormat/>
    <w:rsid w:val="00BA700D"/>
    <w:pPr>
      <w:widowControl w:val="0"/>
      <w:ind w:left="124"/>
      <w:outlineLvl w:val="1"/>
    </w:pPr>
    <w:rPr>
      <w:b/>
      <w:bCs/>
      <w:i/>
      <w:lang w:val="en-US" w:eastAsia="en-US"/>
    </w:rPr>
  </w:style>
  <w:style w:type="paragraph" w:styleId="Ttulo3">
    <w:name w:val="heading 3"/>
    <w:basedOn w:val="Normal"/>
    <w:next w:val="Normal"/>
    <w:link w:val="Ttulo3Car"/>
    <w:uiPriority w:val="9"/>
    <w:qFormat/>
    <w:rsid w:val="00BA700D"/>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uiPriority w:val="1"/>
    <w:qFormat/>
    <w:rsid w:val="00BA700D"/>
    <w:pPr>
      <w:keepNext/>
      <w:spacing w:before="240" w:after="60"/>
      <w:outlineLvl w:val="3"/>
    </w:pPr>
    <w:rPr>
      <w:rFonts w:ascii="Calibri" w:hAnsi="Calibri"/>
      <w:b/>
      <w:bCs/>
      <w:sz w:val="28"/>
      <w:szCs w:val="28"/>
      <w:lang w:val="x-none" w:eastAsia="x-none"/>
    </w:rPr>
  </w:style>
  <w:style w:type="paragraph" w:styleId="Ttulo5">
    <w:name w:val="heading 5"/>
    <w:basedOn w:val="Normal"/>
    <w:link w:val="Ttulo5Car"/>
    <w:uiPriority w:val="1"/>
    <w:qFormat/>
    <w:rsid w:val="00BA700D"/>
    <w:pPr>
      <w:widowControl w:val="0"/>
      <w:ind w:left="1216" w:hanging="764"/>
      <w:outlineLvl w:val="4"/>
    </w:pPr>
    <w:rPr>
      <w:b/>
      <w:bCs/>
      <w:sz w:val="23"/>
      <w:szCs w:val="23"/>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700D"/>
    <w:rPr>
      <w:rFonts w:ascii="Times New Roman" w:eastAsia="Times New Roman" w:hAnsi="Times New Roman" w:cs="Times New Roman"/>
      <w:b/>
      <w:bCs/>
      <w:kern w:val="0"/>
      <w:lang w:val="en-US"/>
      <w14:ligatures w14:val="none"/>
    </w:rPr>
  </w:style>
  <w:style w:type="character" w:customStyle="1" w:styleId="Ttulo2Car">
    <w:name w:val="Título 2 Car"/>
    <w:basedOn w:val="Fuentedeprrafopredeter"/>
    <w:link w:val="Ttulo2"/>
    <w:uiPriority w:val="9"/>
    <w:rsid w:val="00BA700D"/>
    <w:rPr>
      <w:rFonts w:ascii="Times New Roman" w:eastAsia="Times New Roman" w:hAnsi="Times New Roman" w:cs="Times New Roman"/>
      <w:b/>
      <w:bCs/>
      <w:i/>
      <w:kern w:val="0"/>
      <w:lang w:val="en-US"/>
      <w14:ligatures w14:val="none"/>
    </w:rPr>
  </w:style>
  <w:style w:type="character" w:customStyle="1" w:styleId="Ttulo3Car">
    <w:name w:val="Título 3 Car"/>
    <w:basedOn w:val="Fuentedeprrafopredeter"/>
    <w:link w:val="Ttulo3"/>
    <w:uiPriority w:val="9"/>
    <w:rsid w:val="00BA700D"/>
    <w:rPr>
      <w:rFonts w:ascii="Cambria" w:eastAsia="Times New Roman" w:hAnsi="Cambria" w:cs="Times New Roman"/>
      <w:b/>
      <w:bCs/>
      <w:kern w:val="0"/>
      <w:sz w:val="26"/>
      <w:szCs w:val="26"/>
      <w:lang w:val="x-none" w:eastAsia="x-none"/>
      <w14:ligatures w14:val="none"/>
    </w:rPr>
  </w:style>
  <w:style w:type="character" w:customStyle="1" w:styleId="Ttulo4Car">
    <w:name w:val="Título 4 Car"/>
    <w:basedOn w:val="Fuentedeprrafopredeter"/>
    <w:link w:val="Ttulo4"/>
    <w:uiPriority w:val="1"/>
    <w:rsid w:val="00BA700D"/>
    <w:rPr>
      <w:rFonts w:ascii="Calibri" w:eastAsia="Times New Roman" w:hAnsi="Calibri" w:cs="Times New Roman"/>
      <w:b/>
      <w:bCs/>
      <w:kern w:val="0"/>
      <w:sz w:val="28"/>
      <w:szCs w:val="28"/>
      <w:lang w:val="x-none" w:eastAsia="x-none"/>
      <w14:ligatures w14:val="none"/>
    </w:rPr>
  </w:style>
  <w:style w:type="character" w:customStyle="1" w:styleId="Ttulo5Car">
    <w:name w:val="Título 5 Car"/>
    <w:basedOn w:val="Fuentedeprrafopredeter"/>
    <w:link w:val="Ttulo5"/>
    <w:uiPriority w:val="1"/>
    <w:rsid w:val="00BA700D"/>
    <w:rPr>
      <w:rFonts w:ascii="Times New Roman" w:eastAsia="Times New Roman" w:hAnsi="Times New Roman" w:cs="Times New Roman"/>
      <w:b/>
      <w:bCs/>
      <w:kern w:val="0"/>
      <w:sz w:val="23"/>
      <w:szCs w:val="23"/>
      <w:lang w:val="en-US"/>
      <w14:ligatures w14:val="none"/>
    </w:rPr>
  </w:style>
  <w:style w:type="paragraph" w:styleId="NormalWeb">
    <w:name w:val="Normal (Web)"/>
    <w:basedOn w:val="Normal"/>
    <w:uiPriority w:val="99"/>
    <w:unhideWhenUsed/>
    <w:rsid w:val="00BA700D"/>
    <w:pPr>
      <w:spacing w:before="100" w:beforeAutospacing="1" w:after="100" w:afterAutospacing="1"/>
    </w:pPr>
  </w:style>
  <w:style w:type="paragraph" w:customStyle="1" w:styleId="Sinespaciado1">
    <w:name w:val="Sin espaciado1"/>
    <w:link w:val="NoSpacingChar"/>
    <w:qFormat/>
    <w:rsid w:val="00BA700D"/>
    <w:rPr>
      <w:rFonts w:ascii="Calibri" w:eastAsia="Calibri" w:hAnsi="Calibri" w:cs="Times New Roman"/>
      <w:kern w:val="0"/>
      <w:sz w:val="22"/>
      <w:szCs w:val="22"/>
      <w:lang w:val="es-ES"/>
      <w14:ligatures w14:val="none"/>
    </w:rPr>
  </w:style>
  <w:style w:type="character" w:customStyle="1" w:styleId="NoSpacingChar">
    <w:name w:val="No Spacing Char"/>
    <w:link w:val="Sinespaciado1"/>
    <w:rsid w:val="00BA700D"/>
    <w:rPr>
      <w:rFonts w:ascii="Calibri" w:eastAsia="Calibri" w:hAnsi="Calibri" w:cs="Times New Roman"/>
      <w:kern w:val="0"/>
      <w:sz w:val="22"/>
      <w:szCs w:val="22"/>
      <w:lang w:val="es-ES"/>
      <w14:ligatures w14:val="none"/>
    </w:rPr>
  </w:style>
  <w:style w:type="paragraph" w:styleId="Textonotapie">
    <w:name w:val="footnote text"/>
    <w:basedOn w:val="Normal"/>
    <w:link w:val="TextonotapieCar"/>
    <w:uiPriority w:val="99"/>
    <w:unhideWhenUsed/>
    <w:rsid w:val="00BA700D"/>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BA700D"/>
    <w:rPr>
      <w:kern w:val="0"/>
      <w:sz w:val="20"/>
      <w:szCs w:val="20"/>
      <w14:ligatures w14:val="none"/>
    </w:rPr>
  </w:style>
  <w:style w:type="character" w:styleId="Refdenotaalpie">
    <w:name w:val="footnote reference"/>
    <w:basedOn w:val="Fuentedeprrafopredeter"/>
    <w:uiPriority w:val="99"/>
    <w:unhideWhenUsed/>
    <w:rsid w:val="00BA700D"/>
    <w:rPr>
      <w:vertAlign w:val="superscript"/>
    </w:rPr>
  </w:style>
  <w:style w:type="paragraph" w:styleId="Encabezado">
    <w:name w:val="header"/>
    <w:basedOn w:val="Normal"/>
    <w:link w:val="EncabezadoCar"/>
    <w:uiPriority w:val="99"/>
    <w:unhideWhenUsed/>
    <w:rsid w:val="00BA700D"/>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A700D"/>
    <w:rPr>
      <w:kern w:val="0"/>
      <w14:ligatures w14:val="none"/>
    </w:rPr>
  </w:style>
  <w:style w:type="character" w:styleId="Nmerodepgina">
    <w:name w:val="page number"/>
    <w:basedOn w:val="Fuentedeprrafopredeter"/>
    <w:uiPriority w:val="99"/>
    <w:unhideWhenUsed/>
    <w:rsid w:val="00BA700D"/>
  </w:style>
  <w:style w:type="character" w:styleId="Hipervnculo">
    <w:name w:val="Hyperlink"/>
    <w:uiPriority w:val="99"/>
    <w:rsid w:val="00BA700D"/>
    <w:rPr>
      <w:color w:val="0000FF"/>
      <w:u w:val="single"/>
    </w:rPr>
  </w:style>
  <w:style w:type="character" w:customStyle="1" w:styleId="mw-headline">
    <w:name w:val="mw-headline"/>
    <w:rsid w:val="00BA700D"/>
  </w:style>
  <w:style w:type="character" w:customStyle="1" w:styleId="reference-text">
    <w:name w:val="reference-text"/>
    <w:rsid w:val="00BA700D"/>
  </w:style>
  <w:style w:type="paragraph" w:styleId="Sinespaciado">
    <w:name w:val="No Spacing"/>
    <w:uiPriority w:val="1"/>
    <w:qFormat/>
    <w:rsid w:val="00BA700D"/>
    <w:pPr>
      <w:jc w:val="both"/>
    </w:pPr>
    <w:rPr>
      <w:rFonts w:ascii="Times New Roman" w:eastAsiaTheme="minorEastAsia" w:hAnsi="Times New Roman" w:cs="Times New Roman"/>
      <w:kern w:val="0"/>
      <w:sz w:val="20"/>
      <w:szCs w:val="20"/>
      <w:u w:val="single"/>
      <w:vertAlign w:val="superscript"/>
      <w:lang w:eastAsia="es-CL"/>
      <w14:ligatures w14:val="none"/>
    </w:rPr>
  </w:style>
  <w:style w:type="paragraph" w:styleId="Prrafodelista">
    <w:name w:val="List Paragraph"/>
    <w:basedOn w:val="Normal"/>
    <w:uiPriority w:val="34"/>
    <w:qFormat/>
    <w:rsid w:val="00BA700D"/>
    <w:pPr>
      <w:ind w:left="720"/>
      <w:contextualSpacing/>
    </w:pPr>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BA700D"/>
    <w:pPr>
      <w:widowControl w:val="0"/>
      <w:tabs>
        <w:tab w:val="center" w:pos="4252"/>
        <w:tab w:val="right" w:pos="8504"/>
      </w:tabs>
    </w:pPr>
    <w:rPr>
      <w:rFonts w:ascii="Calibri" w:eastAsia="Calibri" w:hAnsi="Calibri"/>
      <w:sz w:val="22"/>
      <w:szCs w:val="22"/>
      <w:lang w:val="en-US" w:eastAsia="en-US"/>
    </w:rPr>
  </w:style>
  <w:style w:type="character" w:customStyle="1" w:styleId="PiedepginaCar">
    <w:name w:val="Pie de página Car"/>
    <w:basedOn w:val="Fuentedeprrafopredeter"/>
    <w:link w:val="Piedepgina"/>
    <w:uiPriority w:val="99"/>
    <w:rsid w:val="00BA700D"/>
    <w:rPr>
      <w:rFonts w:ascii="Calibri" w:eastAsia="Calibri" w:hAnsi="Calibri" w:cs="Times New Roman"/>
      <w:kern w:val="0"/>
      <w:sz w:val="22"/>
      <w:szCs w:val="22"/>
      <w:lang w:val="en-US"/>
      <w14:ligatures w14:val="none"/>
    </w:rPr>
  </w:style>
  <w:style w:type="paragraph" w:customStyle="1" w:styleId="j1">
    <w:name w:val="j1"/>
    <w:basedOn w:val="Normal"/>
    <w:rsid w:val="00BA700D"/>
    <w:pPr>
      <w:spacing w:after="120"/>
    </w:pPr>
    <w:rPr>
      <w:lang w:eastAsia="es-CL"/>
    </w:rPr>
  </w:style>
  <w:style w:type="paragraph" w:customStyle="1" w:styleId="j">
    <w:name w:val="j"/>
    <w:basedOn w:val="Normal"/>
    <w:rsid w:val="00BA700D"/>
    <w:pPr>
      <w:spacing w:after="120"/>
    </w:pPr>
    <w:rPr>
      <w:lang w:eastAsia="es-CL"/>
    </w:rPr>
  </w:style>
  <w:style w:type="character" w:customStyle="1" w:styleId="nacep1">
    <w:name w:val="n_acep1"/>
    <w:rsid w:val="00BA700D"/>
    <w:rPr>
      <w:b/>
      <w:bCs/>
    </w:rPr>
  </w:style>
  <w:style w:type="character" w:customStyle="1" w:styleId="h1">
    <w:name w:val="h1"/>
    <w:rsid w:val="00BA700D"/>
    <w:rPr>
      <w:i/>
      <w:iCs/>
      <w:color w:val="5E0D5E"/>
    </w:rPr>
  </w:style>
  <w:style w:type="paragraph" w:styleId="Textoindependiente">
    <w:name w:val="Body Text"/>
    <w:basedOn w:val="Normal"/>
    <w:link w:val="TextoindependienteCar"/>
    <w:uiPriority w:val="1"/>
    <w:qFormat/>
    <w:rsid w:val="00BA700D"/>
    <w:pPr>
      <w:widowControl w:val="0"/>
      <w:ind w:left="124"/>
    </w:pPr>
    <w:rPr>
      <w:lang w:val="en-US" w:eastAsia="en-US"/>
    </w:rPr>
  </w:style>
  <w:style w:type="character" w:customStyle="1" w:styleId="TextoindependienteCar">
    <w:name w:val="Texto independiente Car"/>
    <w:basedOn w:val="Fuentedeprrafopredeter"/>
    <w:link w:val="Textoindependiente"/>
    <w:uiPriority w:val="1"/>
    <w:rsid w:val="00BA700D"/>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BA700D"/>
    <w:pPr>
      <w:widowControl w:val="0"/>
    </w:pPr>
    <w:rPr>
      <w:rFonts w:ascii="Calibri" w:eastAsia="Calibri" w:hAnsi="Calibri"/>
      <w:sz w:val="22"/>
      <w:szCs w:val="22"/>
      <w:lang w:val="en-US" w:eastAsia="en-US"/>
    </w:rPr>
  </w:style>
  <w:style w:type="character" w:customStyle="1" w:styleId="TextodegloboCar">
    <w:name w:val="Texto de globo Car"/>
    <w:link w:val="Textodeglobo"/>
    <w:uiPriority w:val="99"/>
    <w:semiHidden/>
    <w:rsid w:val="00BA700D"/>
    <w:rPr>
      <w:rFonts w:ascii="Tahoma" w:eastAsia="Times New Roman" w:hAnsi="Tahoma" w:cs="Tahoma"/>
      <w:sz w:val="16"/>
      <w:szCs w:val="16"/>
    </w:rPr>
  </w:style>
  <w:style w:type="paragraph" w:styleId="Textodeglobo">
    <w:name w:val="Balloon Text"/>
    <w:basedOn w:val="Normal"/>
    <w:link w:val="TextodegloboCar"/>
    <w:uiPriority w:val="99"/>
    <w:semiHidden/>
    <w:rsid w:val="00BA700D"/>
    <w:rPr>
      <w:rFonts w:ascii="Tahoma" w:hAnsi="Tahoma" w:cs="Tahoma"/>
      <w:kern w:val="2"/>
      <w:sz w:val="16"/>
      <w:szCs w:val="16"/>
      <w14:ligatures w14:val="standardContextual"/>
    </w:rPr>
  </w:style>
  <w:style w:type="character" w:customStyle="1" w:styleId="TextodegloboCar1">
    <w:name w:val="Texto de globo Car1"/>
    <w:basedOn w:val="Fuentedeprrafopredeter"/>
    <w:uiPriority w:val="99"/>
    <w:semiHidden/>
    <w:rsid w:val="00BA700D"/>
    <w:rPr>
      <w:rFonts w:ascii="Times New Roman" w:hAnsi="Times New Roman" w:cs="Times New Roman"/>
      <w:kern w:val="0"/>
      <w:sz w:val="18"/>
      <w:szCs w:val="18"/>
      <w14:ligatures w14:val="none"/>
    </w:rPr>
  </w:style>
  <w:style w:type="paragraph" w:styleId="Ttulo">
    <w:name w:val="Title"/>
    <w:basedOn w:val="Normal"/>
    <w:next w:val="Normal"/>
    <w:link w:val="TtuloCar"/>
    <w:qFormat/>
    <w:rsid w:val="00BA700D"/>
    <w:pPr>
      <w:spacing w:before="240" w:after="60"/>
      <w:jc w:val="center"/>
      <w:outlineLvl w:val="0"/>
    </w:pPr>
    <w:rPr>
      <w:rFonts w:ascii="Cambria" w:hAnsi="Cambria"/>
      <w:b/>
      <w:bCs/>
      <w:kern w:val="28"/>
      <w:sz w:val="32"/>
      <w:szCs w:val="32"/>
      <w:lang w:val="x-none" w:eastAsia="x-none"/>
    </w:rPr>
  </w:style>
  <w:style w:type="character" w:customStyle="1" w:styleId="TtuloCar">
    <w:name w:val="Título Car"/>
    <w:basedOn w:val="Fuentedeprrafopredeter"/>
    <w:link w:val="Ttulo"/>
    <w:rsid w:val="00BA700D"/>
    <w:rPr>
      <w:rFonts w:ascii="Cambria" w:eastAsia="Times New Roman" w:hAnsi="Cambria" w:cs="Times New Roman"/>
      <w:b/>
      <w:bCs/>
      <w:kern w:val="28"/>
      <w:sz w:val="32"/>
      <w:szCs w:val="32"/>
      <w:lang w:val="x-none" w:eastAsia="x-none"/>
      <w14:ligatures w14:val="none"/>
    </w:rPr>
  </w:style>
  <w:style w:type="character" w:customStyle="1" w:styleId="td-ficha-tit1">
    <w:name w:val="td-ficha-tit1"/>
    <w:rsid w:val="00BA700D"/>
    <w:rPr>
      <w:color w:val="002565"/>
      <w:sz w:val="34"/>
      <w:szCs w:val="34"/>
    </w:rPr>
  </w:style>
  <w:style w:type="character" w:customStyle="1" w:styleId="td-ficha1">
    <w:name w:val="td-ficha1"/>
    <w:rsid w:val="00BA700D"/>
    <w:rPr>
      <w:color w:val="4C4C4C"/>
      <w:sz w:val="34"/>
      <w:szCs w:val="34"/>
    </w:rPr>
  </w:style>
  <w:style w:type="character" w:customStyle="1" w:styleId="apple-converted-space">
    <w:name w:val="apple-converted-space"/>
    <w:basedOn w:val="Fuentedeprrafopredeter"/>
    <w:rsid w:val="00BA700D"/>
  </w:style>
  <w:style w:type="paragraph" w:styleId="Textoindependiente2">
    <w:name w:val="Body Text 2"/>
    <w:basedOn w:val="Normal"/>
    <w:link w:val="Textoindependiente2Car"/>
    <w:unhideWhenUsed/>
    <w:rsid w:val="00BA700D"/>
    <w:pPr>
      <w:jc w:val="both"/>
    </w:pPr>
    <w:rPr>
      <w:i/>
      <w:sz w:val="28"/>
      <w:szCs w:val="20"/>
      <w:lang w:val="x-none" w:eastAsia="x-none"/>
    </w:rPr>
  </w:style>
  <w:style w:type="character" w:customStyle="1" w:styleId="Textoindependiente2Car">
    <w:name w:val="Texto independiente 2 Car"/>
    <w:basedOn w:val="Fuentedeprrafopredeter"/>
    <w:link w:val="Textoindependiente2"/>
    <w:rsid w:val="00BA700D"/>
    <w:rPr>
      <w:rFonts w:ascii="Times New Roman" w:eastAsia="Times New Roman" w:hAnsi="Times New Roman" w:cs="Times New Roman"/>
      <w:i/>
      <w:kern w:val="0"/>
      <w:sz w:val="28"/>
      <w:szCs w:val="20"/>
      <w:lang w:val="x-none" w:eastAsia="x-none"/>
      <w14:ligatures w14:val="none"/>
    </w:rPr>
  </w:style>
  <w:style w:type="table" w:customStyle="1" w:styleId="TableNormal">
    <w:name w:val="Table Normal"/>
    <w:uiPriority w:val="2"/>
    <w:semiHidden/>
    <w:unhideWhenUsed/>
    <w:qFormat/>
    <w:rsid w:val="00BA700D"/>
    <w:pPr>
      <w:widowControl w:val="0"/>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styleId="Tablaconcuadrcula">
    <w:name w:val="Table Grid"/>
    <w:basedOn w:val="Tablanormal"/>
    <w:rsid w:val="00BA700D"/>
    <w:rPr>
      <w:rFonts w:ascii="Times New Roman" w:eastAsia="Times New Roman" w:hAnsi="Times New Roman" w:cs="Times New Roman"/>
      <w:kern w:val="0"/>
      <w:sz w:val="20"/>
      <w:szCs w:val="20"/>
      <w:lang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lsica1">
    <w:name w:val="Table Classic 1"/>
    <w:basedOn w:val="Tablanormal"/>
    <w:rsid w:val="00BA700D"/>
    <w:rPr>
      <w:rFonts w:ascii="Times New Roman" w:eastAsia="Times New Roman" w:hAnsi="Times New Roman" w:cs="Times New Roman"/>
      <w:kern w:val="0"/>
      <w:sz w:val="20"/>
      <w:szCs w:val="20"/>
      <w:lang w:eastAsia="es-MX"/>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1">
    <w:name w:val="a1"/>
    <w:rsid w:val="00BA700D"/>
    <w:rPr>
      <w:rFonts w:ascii="Arial Unicode MS" w:eastAsia="Arial Unicode MS" w:hAnsi="Arial Unicode MS" w:cs="Arial Unicode MS" w:hint="eastAsia"/>
      <w:color w:val="008000"/>
      <w:sz w:val="26"/>
      <w:szCs w:val="26"/>
    </w:rPr>
  </w:style>
  <w:style w:type="table" w:customStyle="1" w:styleId="TableNormal1">
    <w:name w:val="Table Normal1"/>
    <w:uiPriority w:val="2"/>
    <w:semiHidden/>
    <w:unhideWhenUsed/>
    <w:qFormat/>
    <w:rsid w:val="00BA700D"/>
    <w:pPr>
      <w:widowControl w:val="0"/>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styleId="TDC1">
    <w:name w:val="toc 1"/>
    <w:basedOn w:val="Normal"/>
    <w:uiPriority w:val="1"/>
    <w:qFormat/>
    <w:rsid w:val="00BA700D"/>
    <w:pPr>
      <w:widowControl w:val="0"/>
      <w:spacing w:before="87"/>
      <w:ind w:left="1469" w:hanging="1017"/>
    </w:pPr>
    <w:rPr>
      <w:sz w:val="23"/>
      <w:szCs w:val="23"/>
      <w:lang w:val="en-US" w:eastAsia="en-US"/>
    </w:rPr>
  </w:style>
  <w:style w:type="paragraph" w:styleId="TDC2">
    <w:name w:val="toc 2"/>
    <w:basedOn w:val="Normal"/>
    <w:uiPriority w:val="1"/>
    <w:qFormat/>
    <w:rsid w:val="00BA700D"/>
    <w:pPr>
      <w:widowControl w:val="0"/>
      <w:spacing w:before="87"/>
      <w:ind w:left="1469" w:hanging="1017"/>
    </w:pPr>
    <w:rPr>
      <w:b/>
      <w:bCs/>
      <w:i/>
      <w:sz w:val="22"/>
      <w:szCs w:val="22"/>
      <w:lang w:val="en-US" w:eastAsia="en-US"/>
    </w:rPr>
  </w:style>
  <w:style w:type="paragraph" w:styleId="TDC3">
    <w:name w:val="toc 3"/>
    <w:basedOn w:val="Normal"/>
    <w:uiPriority w:val="1"/>
    <w:qFormat/>
    <w:rsid w:val="00BA700D"/>
    <w:pPr>
      <w:widowControl w:val="0"/>
      <w:spacing w:before="440"/>
      <w:ind w:left="1300" w:hanging="678"/>
    </w:pPr>
    <w:rPr>
      <w:b/>
      <w:bCs/>
      <w:sz w:val="23"/>
      <w:szCs w:val="23"/>
      <w:lang w:val="en-US" w:eastAsia="en-US"/>
    </w:rPr>
  </w:style>
  <w:style w:type="paragraph" w:styleId="TDC4">
    <w:name w:val="toc 4"/>
    <w:basedOn w:val="Normal"/>
    <w:uiPriority w:val="1"/>
    <w:qFormat/>
    <w:rsid w:val="00BA700D"/>
    <w:pPr>
      <w:widowControl w:val="0"/>
      <w:spacing w:before="3"/>
      <w:ind w:left="742"/>
    </w:pPr>
    <w:rPr>
      <w:b/>
      <w:bCs/>
      <w:sz w:val="23"/>
      <w:szCs w:val="23"/>
      <w:lang w:val="en-US" w:eastAsia="en-US"/>
    </w:rPr>
  </w:style>
  <w:style w:type="paragraph" w:styleId="TDC5">
    <w:name w:val="toc 5"/>
    <w:basedOn w:val="Normal"/>
    <w:uiPriority w:val="1"/>
    <w:qFormat/>
    <w:rsid w:val="00BA700D"/>
    <w:pPr>
      <w:widowControl w:val="0"/>
      <w:spacing w:before="778"/>
      <w:ind w:left="1300" w:hanging="508"/>
    </w:pPr>
    <w:rPr>
      <w:b/>
      <w:bCs/>
      <w:sz w:val="23"/>
      <w:szCs w:val="23"/>
      <w:lang w:val="en-US" w:eastAsia="en-US"/>
    </w:rPr>
  </w:style>
  <w:style w:type="paragraph" w:styleId="TDC6">
    <w:name w:val="toc 6"/>
    <w:basedOn w:val="Normal"/>
    <w:uiPriority w:val="1"/>
    <w:qFormat/>
    <w:rsid w:val="00BA700D"/>
    <w:pPr>
      <w:widowControl w:val="0"/>
      <w:spacing w:before="87"/>
      <w:ind w:left="910"/>
    </w:pPr>
    <w:rPr>
      <w:sz w:val="23"/>
      <w:szCs w:val="23"/>
      <w:lang w:val="en-US" w:eastAsia="en-US"/>
    </w:rPr>
  </w:style>
  <w:style w:type="paragraph" w:styleId="TDC7">
    <w:name w:val="toc 7"/>
    <w:basedOn w:val="Normal"/>
    <w:uiPriority w:val="1"/>
    <w:qFormat/>
    <w:rsid w:val="00BA700D"/>
    <w:pPr>
      <w:widowControl w:val="0"/>
      <w:spacing w:before="87"/>
      <w:ind w:left="1469"/>
    </w:pPr>
    <w:rPr>
      <w:sz w:val="23"/>
      <w:szCs w:val="23"/>
      <w:lang w:val="en-US" w:eastAsia="en-US"/>
    </w:rPr>
  </w:style>
  <w:style w:type="paragraph" w:styleId="TDC8">
    <w:name w:val="toc 8"/>
    <w:basedOn w:val="Normal"/>
    <w:uiPriority w:val="1"/>
    <w:qFormat/>
    <w:rsid w:val="00BA700D"/>
    <w:pPr>
      <w:widowControl w:val="0"/>
      <w:spacing w:before="87"/>
      <w:ind w:left="1469"/>
    </w:pPr>
    <w:rPr>
      <w:b/>
      <w:bCs/>
      <w:i/>
      <w:sz w:val="22"/>
      <w:szCs w:val="22"/>
      <w:lang w:val="en-US" w:eastAsia="en-US"/>
    </w:rPr>
  </w:style>
  <w:style w:type="paragraph" w:customStyle="1" w:styleId="Prrafodelista1">
    <w:name w:val="Párrafo de lista1"/>
    <w:basedOn w:val="Normal"/>
    <w:uiPriority w:val="1"/>
    <w:qFormat/>
    <w:rsid w:val="00BA700D"/>
    <w:pPr>
      <w:widowControl w:val="0"/>
    </w:pPr>
    <w:rPr>
      <w:rFonts w:ascii="Calibri" w:eastAsia="Calibri" w:hAnsi="Calibri"/>
      <w:sz w:val="22"/>
      <w:szCs w:val="22"/>
      <w:lang w:val="en-US" w:eastAsia="en-US"/>
    </w:rPr>
  </w:style>
  <w:style w:type="paragraph" w:customStyle="1" w:styleId="Literatur">
    <w:name w:val="Literatur"/>
    <w:basedOn w:val="Normal"/>
    <w:rsid w:val="00BA700D"/>
    <w:pPr>
      <w:spacing w:line="240" w:lineRule="exact"/>
      <w:jc w:val="both"/>
    </w:pPr>
    <w:rPr>
      <w:sz w:val="18"/>
      <w:szCs w:val="20"/>
      <w:lang w:val="de-DE" w:eastAsia="es-ES_tradnl"/>
    </w:rPr>
  </w:style>
  <w:style w:type="paragraph" w:styleId="Sangradetextonormal">
    <w:name w:val="Body Text Indent"/>
    <w:basedOn w:val="Normal"/>
    <w:link w:val="SangradetextonormalCar"/>
    <w:unhideWhenUsed/>
    <w:rsid w:val="00BA700D"/>
    <w:pPr>
      <w:spacing w:after="120" w:line="276" w:lineRule="auto"/>
      <w:ind w:left="283"/>
    </w:pPr>
    <w:rPr>
      <w:rFonts w:ascii="Calibri" w:eastAsia="Calibri" w:hAnsi="Calibri"/>
      <w:sz w:val="22"/>
      <w:szCs w:val="22"/>
      <w:lang w:val="x-none" w:eastAsia="en-US"/>
    </w:rPr>
  </w:style>
  <w:style w:type="character" w:customStyle="1" w:styleId="SangradetextonormalCar">
    <w:name w:val="Sangría de texto normal Car"/>
    <w:basedOn w:val="Fuentedeprrafopredeter"/>
    <w:link w:val="Sangradetextonormal"/>
    <w:rsid w:val="00BA700D"/>
    <w:rPr>
      <w:rFonts w:ascii="Calibri" w:eastAsia="Calibri" w:hAnsi="Calibri" w:cs="Times New Roman"/>
      <w:kern w:val="0"/>
      <w:sz w:val="22"/>
      <w:szCs w:val="22"/>
      <w:lang w:val="x-none"/>
      <w14:ligatures w14:val="none"/>
    </w:rPr>
  </w:style>
  <w:style w:type="paragraph" w:styleId="Textonotaalfinal">
    <w:name w:val="endnote text"/>
    <w:basedOn w:val="Normal"/>
    <w:link w:val="TextonotaalfinalCar"/>
    <w:semiHidden/>
    <w:rsid w:val="00BA700D"/>
    <w:rPr>
      <w:lang w:val="es-ES_tradnl" w:eastAsia="es-ES_tradnl"/>
    </w:rPr>
  </w:style>
  <w:style w:type="character" w:customStyle="1" w:styleId="TextonotaalfinalCar">
    <w:name w:val="Texto nota al final Car"/>
    <w:basedOn w:val="Fuentedeprrafopredeter"/>
    <w:link w:val="Textonotaalfinal"/>
    <w:semiHidden/>
    <w:rsid w:val="00BA700D"/>
    <w:rPr>
      <w:rFonts w:ascii="Times New Roman" w:eastAsia="Times New Roman" w:hAnsi="Times New Roman" w:cs="Times New Roman"/>
      <w:kern w:val="0"/>
      <w:lang w:val="es-ES_tradnl" w:eastAsia="es-ES_tradnl"/>
      <w14:ligatures w14:val="none"/>
    </w:rPr>
  </w:style>
  <w:style w:type="character" w:styleId="Refdenotaalfinal">
    <w:name w:val="endnote reference"/>
    <w:uiPriority w:val="99"/>
    <w:semiHidden/>
    <w:rsid w:val="00BA700D"/>
    <w:rPr>
      <w:vertAlign w:val="superscript"/>
    </w:rPr>
  </w:style>
  <w:style w:type="paragraph" w:customStyle="1" w:styleId="Default">
    <w:name w:val="Default"/>
    <w:rsid w:val="00BA700D"/>
    <w:pPr>
      <w:autoSpaceDE w:val="0"/>
      <w:autoSpaceDN w:val="0"/>
      <w:adjustRightInd w:val="0"/>
    </w:pPr>
    <w:rPr>
      <w:rFonts w:ascii="Verdana" w:eastAsia="Calibri" w:hAnsi="Verdana" w:cs="Verdana"/>
      <w:color w:val="000000"/>
      <w:kern w:val="0"/>
      <w:lang w:val="en-US"/>
      <w14:ligatures w14:val="none"/>
    </w:rPr>
  </w:style>
  <w:style w:type="paragraph" w:customStyle="1" w:styleId="Cuadrculamedia21">
    <w:name w:val="Cuadrícula media 21"/>
    <w:uiPriority w:val="1"/>
    <w:qFormat/>
    <w:rsid w:val="00BA700D"/>
    <w:rPr>
      <w:rFonts w:ascii="Calibri" w:eastAsia="Calibri" w:hAnsi="Calibri" w:cs="Times New Roman"/>
      <w:kern w:val="0"/>
      <w:sz w:val="22"/>
      <w:szCs w:val="22"/>
      <w14:ligatures w14:val="none"/>
    </w:rPr>
  </w:style>
  <w:style w:type="paragraph" w:styleId="Textocomentario">
    <w:name w:val="annotation text"/>
    <w:basedOn w:val="Normal"/>
    <w:link w:val="TextocomentarioCar"/>
    <w:uiPriority w:val="99"/>
    <w:unhideWhenUsed/>
    <w:rsid w:val="00BA700D"/>
    <w:rPr>
      <w:rFonts w:eastAsia="Calibri"/>
      <w:sz w:val="20"/>
      <w:szCs w:val="20"/>
      <w:lang w:val="x-none" w:eastAsia="x-none"/>
    </w:rPr>
  </w:style>
  <w:style w:type="character" w:customStyle="1" w:styleId="TextocomentarioCar">
    <w:name w:val="Texto comentario Car"/>
    <w:basedOn w:val="Fuentedeprrafopredeter"/>
    <w:link w:val="Textocomentario"/>
    <w:uiPriority w:val="99"/>
    <w:rsid w:val="00BA700D"/>
    <w:rPr>
      <w:rFonts w:ascii="Times New Roman" w:eastAsia="Calibri" w:hAnsi="Times New Roman" w:cs="Times New Roman"/>
      <w:kern w:val="0"/>
      <w:sz w:val="20"/>
      <w:szCs w:val="20"/>
      <w:lang w:val="x-none" w:eastAsia="x-none"/>
      <w14:ligatures w14:val="none"/>
    </w:rPr>
  </w:style>
  <w:style w:type="character" w:styleId="Textoennegrita">
    <w:name w:val="Strong"/>
    <w:uiPriority w:val="22"/>
    <w:qFormat/>
    <w:rsid w:val="00BA700D"/>
    <w:rPr>
      <w:b/>
      <w:bCs/>
    </w:rPr>
  </w:style>
  <w:style w:type="character" w:customStyle="1" w:styleId="tgc">
    <w:name w:val="_tgc"/>
    <w:basedOn w:val="Fuentedeprrafopredeter"/>
    <w:rsid w:val="00BA700D"/>
  </w:style>
  <w:style w:type="character" w:styleId="nfasissutil">
    <w:name w:val="Subtle Emphasis"/>
    <w:basedOn w:val="Fuentedeprrafopredeter"/>
    <w:uiPriority w:val="19"/>
    <w:qFormat/>
    <w:rsid w:val="00BA700D"/>
    <w:rPr>
      <w:i/>
      <w:iCs/>
      <w:color w:val="808080" w:themeColor="text1" w:themeTint="7F"/>
    </w:rPr>
  </w:style>
  <w:style w:type="paragraph" w:customStyle="1" w:styleId="n2">
    <w:name w:val="n2"/>
    <w:basedOn w:val="Normal"/>
    <w:rsid w:val="00BA700D"/>
    <w:pPr>
      <w:spacing w:before="100" w:beforeAutospacing="1" w:after="100" w:afterAutospacing="1"/>
    </w:pPr>
    <w:rPr>
      <w:lang w:eastAsia="es-CL"/>
    </w:rPr>
  </w:style>
  <w:style w:type="character" w:styleId="nfasis">
    <w:name w:val="Emphasis"/>
    <w:basedOn w:val="Fuentedeprrafopredeter"/>
    <w:uiPriority w:val="20"/>
    <w:qFormat/>
    <w:rsid w:val="00BA700D"/>
    <w:rPr>
      <w:i/>
      <w:iCs/>
    </w:rPr>
  </w:style>
  <w:style w:type="paragraph" w:customStyle="1" w:styleId="n5">
    <w:name w:val="n5"/>
    <w:basedOn w:val="Normal"/>
    <w:rsid w:val="00BA700D"/>
    <w:pPr>
      <w:spacing w:before="100" w:beforeAutospacing="1" w:after="100" w:afterAutospacing="1"/>
    </w:pPr>
    <w:rPr>
      <w:lang w:eastAsia="es-CL"/>
    </w:rPr>
  </w:style>
  <w:style w:type="character" w:customStyle="1" w:styleId="nacep">
    <w:name w:val="n_acep"/>
    <w:basedOn w:val="Fuentedeprrafopredeter"/>
    <w:rsid w:val="00BA700D"/>
  </w:style>
  <w:style w:type="character" w:customStyle="1" w:styleId="u">
    <w:name w:val="u"/>
    <w:basedOn w:val="Fuentedeprrafopredeter"/>
    <w:rsid w:val="00BA700D"/>
  </w:style>
  <w:style w:type="character" w:customStyle="1" w:styleId="toctoggle">
    <w:name w:val="toctoggle"/>
    <w:basedOn w:val="Fuentedeprrafopredeter"/>
    <w:rsid w:val="00BA700D"/>
  </w:style>
  <w:style w:type="character" w:customStyle="1" w:styleId="tocnumber">
    <w:name w:val="tocnumber"/>
    <w:basedOn w:val="Fuentedeprrafopredeter"/>
    <w:rsid w:val="00BA700D"/>
  </w:style>
  <w:style w:type="character" w:customStyle="1" w:styleId="toctext">
    <w:name w:val="toctext"/>
    <w:basedOn w:val="Fuentedeprrafopredeter"/>
    <w:rsid w:val="00BA700D"/>
  </w:style>
  <w:style w:type="character" w:customStyle="1" w:styleId="mw-editsection">
    <w:name w:val="mw-editsection"/>
    <w:basedOn w:val="Fuentedeprrafopredeter"/>
    <w:rsid w:val="00BA700D"/>
  </w:style>
  <w:style w:type="character" w:customStyle="1" w:styleId="mw-editsection-bracket">
    <w:name w:val="mw-editsection-bracket"/>
    <w:basedOn w:val="Fuentedeprrafopredeter"/>
    <w:rsid w:val="00BA700D"/>
  </w:style>
  <w:style w:type="character" w:customStyle="1" w:styleId="mw-cite-backlink">
    <w:name w:val="mw-cite-backlink"/>
    <w:basedOn w:val="Fuentedeprrafopredeter"/>
    <w:rsid w:val="00BA700D"/>
  </w:style>
  <w:style w:type="character" w:customStyle="1" w:styleId="cite-accessibility-label">
    <w:name w:val="cite-accessibility-label"/>
    <w:basedOn w:val="Fuentedeprrafopredeter"/>
    <w:rsid w:val="00BA700D"/>
  </w:style>
  <w:style w:type="character" w:styleId="Mencinsinresolver">
    <w:name w:val="Unresolved Mention"/>
    <w:basedOn w:val="Fuentedeprrafopredeter"/>
    <w:uiPriority w:val="99"/>
    <w:rsid w:val="00BA700D"/>
    <w:rPr>
      <w:color w:val="605E5C"/>
      <w:shd w:val="clear" w:color="auto" w:fill="E1DFDD"/>
    </w:rPr>
  </w:style>
  <w:style w:type="character" w:customStyle="1" w:styleId="orcid-id-https">
    <w:name w:val="orcid-id-https"/>
    <w:basedOn w:val="Fuentedeprrafopredeter"/>
    <w:rsid w:val="00BA700D"/>
  </w:style>
  <w:style w:type="paragraph" w:customStyle="1" w:styleId="paragraph">
    <w:name w:val="paragraph"/>
    <w:basedOn w:val="Normal"/>
    <w:rsid w:val="00BA700D"/>
    <w:pPr>
      <w:spacing w:before="100" w:beforeAutospacing="1" w:after="100" w:afterAutospacing="1"/>
    </w:pPr>
    <w:rPr>
      <w:lang w:eastAsia="es-ES_tradnl"/>
    </w:rPr>
  </w:style>
  <w:style w:type="character" w:styleId="Hipervnculovisitado">
    <w:name w:val="FollowedHyperlink"/>
    <w:uiPriority w:val="99"/>
    <w:semiHidden/>
    <w:unhideWhenUsed/>
    <w:rsid w:val="00BA700D"/>
    <w:rPr>
      <w:color w:val="954F72"/>
      <w:u w:val="single"/>
    </w:rPr>
  </w:style>
  <w:style w:type="character" w:styleId="CitaHTML">
    <w:name w:val="HTML Cite"/>
    <w:basedOn w:val="Fuentedeprrafopredeter"/>
    <w:uiPriority w:val="99"/>
    <w:semiHidden/>
    <w:unhideWhenUsed/>
    <w:rsid w:val="00BA700D"/>
    <w:rPr>
      <w:i/>
      <w:iCs/>
    </w:rPr>
  </w:style>
  <w:style w:type="paragraph" w:styleId="HTMLconformatoprevio">
    <w:name w:val="HTML Preformatted"/>
    <w:basedOn w:val="Normal"/>
    <w:link w:val="HTMLconformatoprevioCar"/>
    <w:uiPriority w:val="99"/>
    <w:semiHidden/>
    <w:unhideWhenUsed/>
    <w:rsid w:val="00BA7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A700D"/>
    <w:rPr>
      <w:rFonts w:ascii="Courier New" w:eastAsia="Times New Roman" w:hAnsi="Courier New" w:cs="Courier New"/>
      <w:kern w:val="0"/>
      <w:sz w:val="20"/>
      <w:szCs w:val="20"/>
      <w:lang w:eastAsia="es-MX"/>
      <w14:ligatures w14:val="none"/>
    </w:rPr>
  </w:style>
  <w:style w:type="character" w:customStyle="1" w:styleId="y2iqfc">
    <w:name w:val="y2iqfc"/>
    <w:basedOn w:val="Fuentedeprrafopredeter"/>
    <w:rsid w:val="00BA700D"/>
  </w:style>
  <w:style w:type="character" w:styleId="Refdecomentario">
    <w:name w:val="annotation reference"/>
    <w:basedOn w:val="Fuentedeprrafopredeter"/>
    <w:uiPriority w:val="99"/>
    <w:semiHidden/>
    <w:unhideWhenUsed/>
    <w:rsid w:val="00413353"/>
    <w:rPr>
      <w:sz w:val="16"/>
      <w:szCs w:val="16"/>
    </w:rPr>
  </w:style>
  <w:style w:type="paragraph" w:styleId="Asuntodelcomentario">
    <w:name w:val="annotation subject"/>
    <w:basedOn w:val="Textocomentario"/>
    <w:next w:val="Textocomentario"/>
    <w:link w:val="AsuntodelcomentarioCar"/>
    <w:uiPriority w:val="99"/>
    <w:semiHidden/>
    <w:unhideWhenUsed/>
    <w:rsid w:val="00413353"/>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413353"/>
    <w:rPr>
      <w:rFonts w:ascii="Times New Roman" w:eastAsia="Calibri" w:hAnsi="Times New Roman" w:cs="Times New Roman"/>
      <w:b/>
      <w:bCs/>
      <w:kern w:val="0"/>
      <w:sz w:val="20"/>
      <w:szCs w:val="20"/>
      <w:lang w:val="x-none" w:eastAsia="x-none"/>
      <w14:ligatures w14:val="none"/>
    </w:rPr>
  </w:style>
  <w:style w:type="paragraph" w:styleId="Saludo">
    <w:name w:val="Salutation"/>
    <w:basedOn w:val="Normal"/>
    <w:next w:val="Normal"/>
    <w:link w:val="SaludoCar"/>
    <w:uiPriority w:val="99"/>
    <w:unhideWhenUsed/>
    <w:rsid w:val="00FD4935"/>
    <w:rPr>
      <w:rFonts w:asciiTheme="minorHAnsi" w:eastAsiaTheme="minorHAnsi" w:hAnsiTheme="minorHAnsi" w:cstheme="minorBidi"/>
      <w:lang w:eastAsia="en-US"/>
    </w:rPr>
  </w:style>
  <w:style w:type="character" w:customStyle="1" w:styleId="SaludoCar">
    <w:name w:val="Saludo Car"/>
    <w:basedOn w:val="Fuentedeprrafopredeter"/>
    <w:link w:val="Saludo"/>
    <w:uiPriority w:val="99"/>
    <w:rsid w:val="00FD4935"/>
    <w:rPr>
      <w:kern w:val="0"/>
      <w14:ligatures w14:val="none"/>
    </w:rPr>
  </w:style>
  <w:style w:type="character" w:customStyle="1" w:styleId="go">
    <w:name w:val="go"/>
    <w:basedOn w:val="Fuentedeprrafopredeter"/>
    <w:rsid w:val="00BE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625">
      <w:bodyDiv w:val="1"/>
      <w:marLeft w:val="0"/>
      <w:marRight w:val="0"/>
      <w:marTop w:val="0"/>
      <w:marBottom w:val="0"/>
      <w:divBdr>
        <w:top w:val="none" w:sz="0" w:space="0" w:color="auto"/>
        <w:left w:val="none" w:sz="0" w:space="0" w:color="auto"/>
        <w:bottom w:val="none" w:sz="0" w:space="0" w:color="auto"/>
        <w:right w:val="none" w:sz="0" w:space="0" w:color="auto"/>
      </w:divBdr>
      <w:divsChild>
        <w:div w:id="1817456066">
          <w:marLeft w:val="0"/>
          <w:marRight w:val="0"/>
          <w:marTop w:val="0"/>
          <w:marBottom w:val="0"/>
          <w:divBdr>
            <w:top w:val="none" w:sz="0" w:space="0" w:color="auto"/>
            <w:left w:val="none" w:sz="0" w:space="0" w:color="auto"/>
            <w:bottom w:val="none" w:sz="0" w:space="0" w:color="auto"/>
            <w:right w:val="none" w:sz="0" w:space="0" w:color="auto"/>
          </w:divBdr>
          <w:divsChild>
            <w:div w:id="86508714">
              <w:marLeft w:val="0"/>
              <w:marRight w:val="0"/>
              <w:marTop w:val="0"/>
              <w:marBottom w:val="0"/>
              <w:divBdr>
                <w:top w:val="none" w:sz="0" w:space="0" w:color="auto"/>
                <w:left w:val="none" w:sz="0" w:space="0" w:color="auto"/>
                <w:bottom w:val="none" w:sz="0" w:space="0" w:color="auto"/>
                <w:right w:val="none" w:sz="0" w:space="0" w:color="auto"/>
              </w:divBdr>
              <w:divsChild>
                <w:div w:id="8686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5571">
      <w:bodyDiv w:val="1"/>
      <w:marLeft w:val="0"/>
      <w:marRight w:val="0"/>
      <w:marTop w:val="0"/>
      <w:marBottom w:val="0"/>
      <w:divBdr>
        <w:top w:val="none" w:sz="0" w:space="0" w:color="auto"/>
        <w:left w:val="none" w:sz="0" w:space="0" w:color="auto"/>
        <w:bottom w:val="none" w:sz="0" w:space="0" w:color="auto"/>
        <w:right w:val="none" w:sz="0" w:space="0" w:color="auto"/>
      </w:divBdr>
    </w:div>
    <w:div w:id="165093994">
      <w:bodyDiv w:val="1"/>
      <w:marLeft w:val="0"/>
      <w:marRight w:val="0"/>
      <w:marTop w:val="0"/>
      <w:marBottom w:val="0"/>
      <w:divBdr>
        <w:top w:val="none" w:sz="0" w:space="0" w:color="auto"/>
        <w:left w:val="none" w:sz="0" w:space="0" w:color="auto"/>
        <w:bottom w:val="none" w:sz="0" w:space="0" w:color="auto"/>
        <w:right w:val="none" w:sz="0" w:space="0" w:color="auto"/>
      </w:divBdr>
      <w:divsChild>
        <w:div w:id="1264146232">
          <w:marLeft w:val="0"/>
          <w:marRight w:val="0"/>
          <w:marTop w:val="0"/>
          <w:marBottom w:val="0"/>
          <w:divBdr>
            <w:top w:val="none" w:sz="0" w:space="0" w:color="auto"/>
            <w:left w:val="none" w:sz="0" w:space="0" w:color="auto"/>
            <w:bottom w:val="none" w:sz="0" w:space="0" w:color="auto"/>
            <w:right w:val="none" w:sz="0" w:space="0" w:color="auto"/>
          </w:divBdr>
        </w:div>
        <w:div w:id="672226157">
          <w:marLeft w:val="0"/>
          <w:marRight w:val="0"/>
          <w:marTop w:val="0"/>
          <w:marBottom w:val="0"/>
          <w:divBdr>
            <w:top w:val="none" w:sz="0" w:space="0" w:color="auto"/>
            <w:left w:val="none" w:sz="0" w:space="0" w:color="auto"/>
            <w:bottom w:val="none" w:sz="0" w:space="0" w:color="auto"/>
            <w:right w:val="none" w:sz="0" w:space="0" w:color="auto"/>
          </w:divBdr>
        </w:div>
      </w:divsChild>
    </w:div>
    <w:div w:id="269552075">
      <w:bodyDiv w:val="1"/>
      <w:marLeft w:val="0"/>
      <w:marRight w:val="0"/>
      <w:marTop w:val="0"/>
      <w:marBottom w:val="0"/>
      <w:divBdr>
        <w:top w:val="none" w:sz="0" w:space="0" w:color="auto"/>
        <w:left w:val="none" w:sz="0" w:space="0" w:color="auto"/>
        <w:bottom w:val="none" w:sz="0" w:space="0" w:color="auto"/>
        <w:right w:val="none" w:sz="0" w:space="0" w:color="auto"/>
      </w:divBdr>
      <w:divsChild>
        <w:div w:id="247083053">
          <w:marLeft w:val="0"/>
          <w:marRight w:val="0"/>
          <w:marTop w:val="0"/>
          <w:marBottom w:val="0"/>
          <w:divBdr>
            <w:top w:val="none" w:sz="0" w:space="0" w:color="auto"/>
            <w:left w:val="none" w:sz="0" w:space="0" w:color="auto"/>
            <w:bottom w:val="none" w:sz="0" w:space="0" w:color="auto"/>
            <w:right w:val="none" w:sz="0" w:space="0" w:color="auto"/>
          </w:divBdr>
        </w:div>
        <w:div w:id="842234499">
          <w:marLeft w:val="0"/>
          <w:marRight w:val="0"/>
          <w:marTop w:val="0"/>
          <w:marBottom w:val="0"/>
          <w:divBdr>
            <w:top w:val="none" w:sz="0" w:space="0" w:color="auto"/>
            <w:left w:val="none" w:sz="0" w:space="0" w:color="auto"/>
            <w:bottom w:val="none" w:sz="0" w:space="0" w:color="auto"/>
            <w:right w:val="none" w:sz="0" w:space="0" w:color="auto"/>
          </w:divBdr>
        </w:div>
      </w:divsChild>
    </w:div>
    <w:div w:id="437454060">
      <w:bodyDiv w:val="1"/>
      <w:marLeft w:val="0"/>
      <w:marRight w:val="0"/>
      <w:marTop w:val="0"/>
      <w:marBottom w:val="0"/>
      <w:divBdr>
        <w:top w:val="none" w:sz="0" w:space="0" w:color="auto"/>
        <w:left w:val="none" w:sz="0" w:space="0" w:color="auto"/>
        <w:bottom w:val="none" w:sz="0" w:space="0" w:color="auto"/>
        <w:right w:val="none" w:sz="0" w:space="0" w:color="auto"/>
      </w:divBdr>
      <w:divsChild>
        <w:div w:id="793133707">
          <w:marLeft w:val="0"/>
          <w:marRight w:val="0"/>
          <w:marTop w:val="0"/>
          <w:marBottom w:val="0"/>
          <w:divBdr>
            <w:top w:val="none" w:sz="0" w:space="0" w:color="auto"/>
            <w:left w:val="none" w:sz="0" w:space="0" w:color="auto"/>
            <w:bottom w:val="none" w:sz="0" w:space="0" w:color="auto"/>
            <w:right w:val="none" w:sz="0" w:space="0" w:color="auto"/>
          </w:divBdr>
        </w:div>
        <w:div w:id="1820686412">
          <w:marLeft w:val="0"/>
          <w:marRight w:val="0"/>
          <w:marTop w:val="0"/>
          <w:marBottom w:val="0"/>
          <w:divBdr>
            <w:top w:val="none" w:sz="0" w:space="0" w:color="auto"/>
            <w:left w:val="none" w:sz="0" w:space="0" w:color="auto"/>
            <w:bottom w:val="none" w:sz="0" w:space="0" w:color="auto"/>
            <w:right w:val="none" w:sz="0" w:space="0" w:color="auto"/>
          </w:divBdr>
        </w:div>
      </w:divsChild>
    </w:div>
    <w:div w:id="494609931">
      <w:bodyDiv w:val="1"/>
      <w:marLeft w:val="0"/>
      <w:marRight w:val="0"/>
      <w:marTop w:val="0"/>
      <w:marBottom w:val="0"/>
      <w:divBdr>
        <w:top w:val="none" w:sz="0" w:space="0" w:color="auto"/>
        <w:left w:val="none" w:sz="0" w:space="0" w:color="auto"/>
        <w:bottom w:val="none" w:sz="0" w:space="0" w:color="auto"/>
        <w:right w:val="none" w:sz="0" w:space="0" w:color="auto"/>
      </w:divBdr>
      <w:divsChild>
        <w:div w:id="1138493391">
          <w:marLeft w:val="0"/>
          <w:marRight w:val="0"/>
          <w:marTop w:val="0"/>
          <w:marBottom w:val="0"/>
          <w:divBdr>
            <w:top w:val="none" w:sz="0" w:space="0" w:color="auto"/>
            <w:left w:val="none" w:sz="0" w:space="0" w:color="auto"/>
            <w:bottom w:val="none" w:sz="0" w:space="0" w:color="auto"/>
            <w:right w:val="none" w:sz="0" w:space="0" w:color="auto"/>
          </w:divBdr>
        </w:div>
        <w:div w:id="180823120">
          <w:marLeft w:val="0"/>
          <w:marRight w:val="0"/>
          <w:marTop w:val="0"/>
          <w:marBottom w:val="0"/>
          <w:divBdr>
            <w:top w:val="none" w:sz="0" w:space="0" w:color="auto"/>
            <w:left w:val="none" w:sz="0" w:space="0" w:color="auto"/>
            <w:bottom w:val="none" w:sz="0" w:space="0" w:color="auto"/>
            <w:right w:val="none" w:sz="0" w:space="0" w:color="auto"/>
          </w:divBdr>
        </w:div>
      </w:divsChild>
    </w:div>
    <w:div w:id="585846567">
      <w:bodyDiv w:val="1"/>
      <w:marLeft w:val="0"/>
      <w:marRight w:val="0"/>
      <w:marTop w:val="0"/>
      <w:marBottom w:val="0"/>
      <w:divBdr>
        <w:top w:val="none" w:sz="0" w:space="0" w:color="auto"/>
        <w:left w:val="none" w:sz="0" w:space="0" w:color="auto"/>
        <w:bottom w:val="none" w:sz="0" w:space="0" w:color="auto"/>
        <w:right w:val="none" w:sz="0" w:space="0" w:color="auto"/>
      </w:divBdr>
      <w:divsChild>
        <w:div w:id="2079472771">
          <w:marLeft w:val="0"/>
          <w:marRight w:val="0"/>
          <w:marTop w:val="0"/>
          <w:marBottom w:val="0"/>
          <w:divBdr>
            <w:top w:val="none" w:sz="0" w:space="0" w:color="auto"/>
            <w:left w:val="none" w:sz="0" w:space="0" w:color="auto"/>
            <w:bottom w:val="none" w:sz="0" w:space="0" w:color="auto"/>
            <w:right w:val="none" w:sz="0" w:space="0" w:color="auto"/>
          </w:divBdr>
        </w:div>
        <w:div w:id="2067989639">
          <w:marLeft w:val="0"/>
          <w:marRight w:val="0"/>
          <w:marTop w:val="0"/>
          <w:marBottom w:val="0"/>
          <w:divBdr>
            <w:top w:val="none" w:sz="0" w:space="0" w:color="auto"/>
            <w:left w:val="none" w:sz="0" w:space="0" w:color="auto"/>
            <w:bottom w:val="none" w:sz="0" w:space="0" w:color="auto"/>
            <w:right w:val="none" w:sz="0" w:space="0" w:color="auto"/>
          </w:divBdr>
        </w:div>
        <w:div w:id="909121602">
          <w:marLeft w:val="0"/>
          <w:marRight w:val="0"/>
          <w:marTop w:val="0"/>
          <w:marBottom w:val="0"/>
          <w:divBdr>
            <w:top w:val="none" w:sz="0" w:space="0" w:color="auto"/>
            <w:left w:val="none" w:sz="0" w:space="0" w:color="auto"/>
            <w:bottom w:val="none" w:sz="0" w:space="0" w:color="auto"/>
            <w:right w:val="none" w:sz="0" w:space="0" w:color="auto"/>
          </w:divBdr>
        </w:div>
      </w:divsChild>
    </w:div>
    <w:div w:id="624695097">
      <w:bodyDiv w:val="1"/>
      <w:marLeft w:val="0"/>
      <w:marRight w:val="0"/>
      <w:marTop w:val="0"/>
      <w:marBottom w:val="0"/>
      <w:divBdr>
        <w:top w:val="none" w:sz="0" w:space="0" w:color="auto"/>
        <w:left w:val="none" w:sz="0" w:space="0" w:color="auto"/>
        <w:bottom w:val="none" w:sz="0" w:space="0" w:color="auto"/>
        <w:right w:val="none" w:sz="0" w:space="0" w:color="auto"/>
      </w:divBdr>
      <w:divsChild>
        <w:div w:id="1783963239">
          <w:marLeft w:val="0"/>
          <w:marRight w:val="0"/>
          <w:marTop w:val="0"/>
          <w:marBottom w:val="0"/>
          <w:divBdr>
            <w:top w:val="none" w:sz="0" w:space="0" w:color="auto"/>
            <w:left w:val="none" w:sz="0" w:space="0" w:color="auto"/>
            <w:bottom w:val="none" w:sz="0" w:space="0" w:color="auto"/>
            <w:right w:val="none" w:sz="0" w:space="0" w:color="auto"/>
          </w:divBdr>
        </w:div>
        <w:div w:id="1966350979">
          <w:marLeft w:val="0"/>
          <w:marRight w:val="0"/>
          <w:marTop w:val="0"/>
          <w:marBottom w:val="0"/>
          <w:divBdr>
            <w:top w:val="none" w:sz="0" w:space="0" w:color="auto"/>
            <w:left w:val="none" w:sz="0" w:space="0" w:color="auto"/>
            <w:bottom w:val="none" w:sz="0" w:space="0" w:color="auto"/>
            <w:right w:val="none" w:sz="0" w:space="0" w:color="auto"/>
          </w:divBdr>
        </w:div>
        <w:div w:id="2061663572">
          <w:marLeft w:val="0"/>
          <w:marRight w:val="0"/>
          <w:marTop w:val="0"/>
          <w:marBottom w:val="0"/>
          <w:divBdr>
            <w:top w:val="none" w:sz="0" w:space="0" w:color="auto"/>
            <w:left w:val="none" w:sz="0" w:space="0" w:color="auto"/>
            <w:bottom w:val="none" w:sz="0" w:space="0" w:color="auto"/>
            <w:right w:val="none" w:sz="0" w:space="0" w:color="auto"/>
          </w:divBdr>
        </w:div>
      </w:divsChild>
    </w:div>
    <w:div w:id="661785400">
      <w:bodyDiv w:val="1"/>
      <w:marLeft w:val="0"/>
      <w:marRight w:val="0"/>
      <w:marTop w:val="0"/>
      <w:marBottom w:val="0"/>
      <w:divBdr>
        <w:top w:val="none" w:sz="0" w:space="0" w:color="auto"/>
        <w:left w:val="none" w:sz="0" w:space="0" w:color="auto"/>
        <w:bottom w:val="none" w:sz="0" w:space="0" w:color="auto"/>
        <w:right w:val="none" w:sz="0" w:space="0" w:color="auto"/>
      </w:divBdr>
      <w:divsChild>
        <w:div w:id="830825875">
          <w:marLeft w:val="0"/>
          <w:marRight w:val="0"/>
          <w:marTop w:val="0"/>
          <w:marBottom w:val="0"/>
          <w:divBdr>
            <w:top w:val="none" w:sz="0" w:space="0" w:color="auto"/>
            <w:left w:val="none" w:sz="0" w:space="0" w:color="auto"/>
            <w:bottom w:val="none" w:sz="0" w:space="0" w:color="auto"/>
            <w:right w:val="none" w:sz="0" w:space="0" w:color="auto"/>
          </w:divBdr>
        </w:div>
        <w:div w:id="1699117532">
          <w:marLeft w:val="0"/>
          <w:marRight w:val="0"/>
          <w:marTop w:val="0"/>
          <w:marBottom w:val="0"/>
          <w:divBdr>
            <w:top w:val="none" w:sz="0" w:space="0" w:color="auto"/>
            <w:left w:val="none" w:sz="0" w:space="0" w:color="auto"/>
            <w:bottom w:val="none" w:sz="0" w:space="0" w:color="auto"/>
            <w:right w:val="none" w:sz="0" w:space="0" w:color="auto"/>
          </w:divBdr>
        </w:div>
      </w:divsChild>
    </w:div>
    <w:div w:id="977956922">
      <w:bodyDiv w:val="1"/>
      <w:marLeft w:val="0"/>
      <w:marRight w:val="0"/>
      <w:marTop w:val="0"/>
      <w:marBottom w:val="0"/>
      <w:divBdr>
        <w:top w:val="none" w:sz="0" w:space="0" w:color="auto"/>
        <w:left w:val="none" w:sz="0" w:space="0" w:color="auto"/>
        <w:bottom w:val="none" w:sz="0" w:space="0" w:color="auto"/>
        <w:right w:val="none" w:sz="0" w:space="0" w:color="auto"/>
      </w:divBdr>
      <w:divsChild>
        <w:div w:id="386883251">
          <w:marLeft w:val="0"/>
          <w:marRight w:val="0"/>
          <w:marTop w:val="0"/>
          <w:marBottom w:val="0"/>
          <w:divBdr>
            <w:top w:val="none" w:sz="0" w:space="0" w:color="auto"/>
            <w:left w:val="none" w:sz="0" w:space="0" w:color="auto"/>
            <w:bottom w:val="none" w:sz="0" w:space="0" w:color="auto"/>
            <w:right w:val="none" w:sz="0" w:space="0" w:color="auto"/>
          </w:divBdr>
        </w:div>
        <w:div w:id="800608530">
          <w:marLeft w:val="0"/>
          <w:marRight w:val="0"/>
          <w:marTop w:val="0"/>
          <w:marBottom w:val="0"/>
          <w:divBdr>
            <w:top w:val="none" w:sz="0" w:space="0" w:color="auto"/>
            <w:left w:val="none" w:sz="0" w:space="0" w:color="auto"/>
            <w:bottom w:val="none" w:sz="0" w:space="0" w:color="auto"/>
            <w:right w:val="none" w:sz="0" w:space="0" w:color="auto"/>
          </w:divBdr>
        </w:div>
      </w:divsChild>
    </w:div>
    <w:div w:id="1330644572">
      <w:bodyDiv w:val="1"/>
      <w:marLeft w:val="0"/>
      <w:marRight w:val="0"/>
      <w:marTop w:val="0"/>
      <w:marBottom w:val="0"/>
      <w:divBdr>
        <w:top w:val="none" w:sz="0" w:space="0" w:color="auto"/>
        <w:left w:val="none" w:sz="0" w:space="0" w:color="auto"/>
        <w:bottom w:val="none" w:sz="0" w:space="0" w:color="auto"/>
        <w:right w:val="none" w:sz="0" w:space="0" w:color="auto"/>
      </w:divBdr>
      <w:divsChild>
        <w:div w:id="19479525">
          <w:marLeft w:val="0"/>
          <w:marRight w:val="0"/>
          <w:marTop w:val="0"/>
          <w:marBottom w:val="0"/>
          <w:divBdr>
            <w:top w:val="none" w:sz="0" w:space="0" w:color="auto"/>
            <w:left w:val="none" w:sz="0" w:space="0" w:color="auto"/>
            <w:bottom w:val="none" w:sz="0" w:space="0" w:color="auto"/>
            <w:right w:val="none" w:sz="0" w:space="0" w:color="auto"/>
          </w:divBdr>
        </w:div>
        <w:div w:id="1430349710">
          <w:marLeft w:val="0"/>
          <w:marRight w:val="0"/>
          <w:marTop w:val="0"/>
          <w:marBottom w:val="0"/>
          <w:divBdr>
            <w:top w:val="none" w:sz="0" w:space="0" w:color="auto"/>
            <w:left w:val="none" w:sz="0" w:space="0" w:color="auto"/>
            <w:bottom w:val="none" w:sz="0" w:space="0" w:color="auto"/>
            <w:right w:val="none" w:sz="0" w:space="0" w:color="auto"/>
          </w:divBdr>
        </w:div>
      </w:divsChild>
    </w:div>
    <w:div w:id="1341661809">
      <w:bodyDiv w:val="1"/>
      <w:marLeft w:val="0"/>
      <w:marRight w:val="0"/>
      <w:marTop w:val="0"/>
      <w:marBottom w:val="0"/>
      <w:divBdr>
        <w:top w:val="none" w:sz="0" w:space="0" w:color="auto"/>
        <w:left w:val="none" w:sz="0" w:space="0" w:color="auto"/>
        <w:bottom w:val="none" w:sz="0" w:space="0" w:color="auto"/>
        <w:right w:val="none" w:sz="0" w:space="0" w:color="auto"/>
      </w:divBdr>
      <w:divsChild>
        <w:div w:id="817380426">
          <w:marLeft w:val="0"/>
          <w:marRight w:val="0"/>
          <w:marTop w:val="0"/>
          <w:marBottom w:val="0"/>
          <w:divBdr>
            <w:top w:val="none" w:sz="0" w:space="0" w:color="auto"/>
            <w:left w:val="none" w:sz="0" w:space="0" w:color="auto"/>
            <w:bottom w:val="none" w:sz="0" w:space="0" w:color="auto"/>
            <w:right w:val="none" w:sz="0" w:space="0" w:color="auto"/>
          </w:divBdr>
        </w:div>
        <w:div w:id="1998071406">
          <w:marLeft w:val="0"/>
          <w:marRight w:val="0"/>
          <w:marTop w:val="0"/>
          <w:marBottom w:val="0"/>
          <w:divBdr>
            <w:top w:val="none" w:sz="0" w:space="0" w:color="auto"/>
            <w:left w:val="none" w:sz="0" w:space="0" w:color="auto"/>
            <w:bottom w:val="none" w:sz="0" w:space="0" w:color="auto"/>
            <w:right w:val="none" w:sz="0" w:space="0" w:color="auto"/>
          </w:divBdr>
        </w:div>
      </w:divsChild>
    </w:div>
    <w:div w:id="1375274239">
      <w:bodyDiv w:val="1"/>
      <w:marLeft w:val="0"/>
      <w:marRight w:val="0"/>
      <w:marTop w:val="0"/>
      <w:marBottom w:val="0"/>
      <w:divBdr>
        <w:top w:val="none" w:sz="0" w:space="0" w:color="auto"/>
        <w:left w:val="none" w:sz="0" w:space="0" w:color="auto"/>
        <w:bottom w:val="none" w:sz="0" w:space="0" w:color="auto"/>
        <w:right w:val="none" w:sz="0" w:space="0" w:color="auto"/>
      </w:divBdr>
      <w:divsChild>
        <w:div w:id="516192596">
          <w:marLeft w:val="0"/>
          <w:marRight w:val="0"/>
          <w:marTop w:val="0"/>
          <w:marBottom w:val="0"/>
          <w:divBdr>
            <w:top w:val="none" w:sz="0" w:space="0" w:color="auto"/>
            <w:left w:val="none" w:sz="0" w:space="0" w:color="auto"/>
            <w:bottom w:val="none" w:sz="0" w:space="0" w:color="auto"/>
            <w:right w:val="none" w:sz="0" w:space="0" w:color="auto"/>
          </w:divBdr>
        </w:div>
        <w:div w:id="994919574">
          <w:marLeft w:val="0"/>
          <w:marRight w:val="0"/>
          <w:marTop w:val="0"/>
          <w:marBottom w:val="0"/>
          <w:divBdr>
            <w:top w:val="none" w:sz="0" w:space="0" w:color="auto"/>
            <w:left w:val="none" w:sz="0" w:space="0" w:color="auto"/>
            <w:bottom w:val="none" w:sz="0" w:space="0" w:color="auto"/>
            <w:right w:val="none" w:sz="0" w:space="0" w:color="auto"/>
          </w:divBdr>
        </w:div>
      </w:divsChild>
    </w:div>
    <w:div w:id="1377775989">
      <w:bodyDiv w:val="1"/>
      <w:marLeft w:val="0"/>
      <w:marRight w:val="0"/>
      <w:marTop w:val="0"/>
      <w:marBottom w:val="0"/>
      <w:divBdr>
        <w:top w:val="none" w:sz="0" w:space="0" w:color="auto"/>
        <w:left w:val="none" w:sz="0" w:space="0" w:color="auto"/>
        <w:bottom w:val="none" w:sz="0" w:space="0" w:color="auto"/>
        <w:right w:val="none" w:sz="0" w:space="0" w:color="auto"/>
      </w:divBdr>
      <w:divsChild>
        <w:div w:id="41903111">
          <w:marLeft w:val="0"/>
          <w:marRight w:val="0"/>
          <w:marTop w:val="0"/>
          <w:marBottom w:val="0"/>
          <w:divBdr>
            <w:top w:val="none" w:sz="0" w:space="0" w:color="auto"/>
            <w:left w:val="none" w:sz="0" w:space="0" w:color="auto"/>
            <w:bottom w:val="none" w:sz="0" w:space="0" w:color="auto"/>
            <w:right w:val="none" w:sz="0" w:space="0" w:color="auto"/>
          </w:divBdr>
        </w:div>
        <w:div w:id="2011564415">
          <w:marLeft w:val="0"/>
          <w:marRight w:val="0"/>
          <w:marTop w:val="0"/>
          <w:marBottom w:val="0"/>
          <w:divBdr>
            <w:top w:val="none" w:sz="0" w:space="0" w:color="auto"/>
            <w:left w:val="none" w:sz="0" w:space="0" w:color="auto"/>
            <w:bottom w:val="none" w:sz="0" w:space="0" w:color="auto"/>
            <w:right w:val="none" w:sz="0" w:space="0" w:color="auto"/>
          </w:divBdr>
        </w:div>
      </w:divsChild>
    </w:div>
    <w:div w:id="1470201526">
      <w:bodyDiv w:val="1"/>
      <w:marLeft w:val="0"/>
      <w:marRight w:val="0"/>
      <w:marTop w:val="0"/>
      <w:marBottom w:val="0"/>
      <w:divBdr>
        <w:top w:val="none" w:sz="0" w:space="0" w:color="auto"/>
        <w:left w:val="none" w:sz="0" w:space="0" w:color="auto"/>
        <w:bottom w:val="none" w:sz="0" w:space="0" w:color="auto"/>
        <w:right w:val="none" w:sz="0" w:space="0" w:color="auto"/>
      </w:divBdr>
      <w:divsChild>
        <w:div w:id="88358237">
          <w:marLeft w:val="0"/>
          <w:marRight w:val="0"/>
          <w:marTop w:val="0"/>
          <w:marBottom w:val="0"/>
          <w:divBdr>
            <w:top w:val="none" w:sz="0" w:space="0" w:color="auto"/>
            <w:left w:val="none" w:sz="0" w:space="0" w:color="auto"/>
            <w:bottom w:val="none" w:sz="0" w:space="0" w:color="auto"/>
            <w:right w:val="none" w:sz="0" w:space="0" w:color="auto"/>
          </w:divBdr>
        </w:div>
        <w:div w:id="903877942">
          <w:marLeft w:val="0"/>
          <w:marRight w:val="0"/>
          <w:marTop w:val="0"/>
          <w:marBottom w:val="0"/>
          <w:divBdr>
            <w:top w:val="none" w:sz="0" w:space="0" w:color="auto"/>
            <w:left w:val="none" w:sz="0" w:space="0" w:color="auto"/>
            <w:bottom w:val="none" w:sz="0" w:space="0" w:color="auto"/>
            <w:right w:val="none" w:sz="0" w:space="0" w:color="auto"/>
          </w:divBdr>
        </w:div>
      </w:divsChild>
    </w:div>
    <w:div w:id="1602759629">
      <w:bodyDiv w:val="1"/>
      <w:marLeft w:val="0"/>
      <w:marRight w:val="0"/>
      <w:marTop w:val="0"/>
      <w:marBottom w:val="0"/>
      <w:divBdr>
        <w:top w:val="none" w:sz="0" w:space="0" w:color="auto"/>
        <w:left w:val="none" w:sz="0" w:space="0" w:color="auto"/>
        <w:bottom w:val="none" w:sz="0" w:space="0" w:color="auto"/>
        <w:right w:val="none" w:sz="0" w:space="0" w:color="auto"/>
      </w:divBdr>
      <w:divsChild>
        <w:div w:id="1606419530">
          <w:marLeft w:val="0"/>
          <w:marRight w:val="0"/>
          <w:marTop w:val="0"/>
          <w:marBottom w:val="0"/>
          <w:divBdr>
            <w:top w:val="none" w:sz="0" w:space="0" w:color="auto"/>
            <w:left w:val="none" w:sz="0" w:space="0" w:color="auto"/>
            <w:bottom w:val="none" w:sz="0" w:space="0" w:color="auto"/>
            <w:right w:val="none" w:sz="0" w:space="0" w:color="auto"/>
          </w:divBdr>
        </w:div>
        <w:div w:id="46078353">
          <w:marLeft w:val="0"/>
          <w:marRight w:val="0"/>
          <w:marTop w:val="0"/>
          <w:marBottom w:val="0"/>
          <w:divBdr>
            <w:top w:val="none" w:sz="0" w:space="0" w:color="auto"/>
            <w:left w:val="none" w:sz="0" w:space="0" w:color="auto"/>
            <w:bottom w:val="none" w:sz="0" w:space="0" w:color="auto"/>
            <w:right w:val="none" w:sz="0" w:space="0" w:color="auto"/>
          </w:divBdr>
        </w:div>
      </w:divsChild>
    </w:div>
    <w:div w:id="1687708095">
      <w:bodyDiv w:val="1"/>
      <w:marLeft w:val="0"/>
      <w:marRight w:val="0"/>
      <w:marTop w:val="0"/>
      <w:marBottom w:val="0"/>
      <w:divBdr>
        <w:top w:val="none" w:sz="0" w:space="0" w:color="auto"/>
        <w:left w:val="none" w:sz="0" w:space="0" w:color="auto"/>
        <w:bottom w:val="none" w:sz="0" w:space="0" w:color="auto"/>
        <w:right w:val="none" w:sz="0" w:space="0" w:color="auto"/>
      </w:divBdr>
      <w:divsChild>
        <w:div w:id="1890341070">
          <w:marLeft w:val="0"/>
          <w:marRight w:val="0"/>
          <w:marTop w:val="0"/>
          <w:marBottom w:val="0"/>
          <w:divBdr>
            <w:top w:val="none" w:sz="0" w:space="0" w:color="auto"/>
            <w:left w:val="none" w:sz="0" w:space="0" w:color="auto"/>
            <w:bottom w:val="none" w:sz="0" w:space="0" w:color="auto"/>
            <w:right w:val="none" w:sz="0" w:space="0" w:color="auto"/>
          </w:divBdr>
          <w:divsChild>
            <w:div w:id="1121803777">
              <w:marLeft w:val="0"/>
              <w:marRight w:val="0"/>
              <w:marTop w:val="0"/>
              <w:marBottom w:val="0"/>
              <w:divBdr>
                <w:top w:val="none" w:sz="0" w:space="0" w:color="auto"/>
                <w:left w:val="none" w:sz="0" w:space="0" w:color="auto"/>
                <w:bottom w:val="none" w:sz="0" w:space="0" w:color="auto"/>
                <w:right w:val="none" w:sz="0" w:space="0" w:color="auto"/>
              </w:divBdr>
              <w:divsChild>
                <w:div w:id="4600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401">
          <w:marLeft w:val="0"/>
          <w:marRight w:val="0"/>
          <w:marTop w:val="0"/>
          <w:marBottom w:val="0"/>
          <w:divBdr>
            <w:top w:val="none" w:sz="0" w:space="0" w:color="auto"/>
            <w:left w:val="none" w:sz="0" w:space="0" w:color="auto"/>
            <w:bottom w:val="none" w:sz="0" w:space="0" w:color="auto"/>
            <w:right w:val="none" w:sz="0" w:space="0" w:color="auto"/>
          </w:divBdr>
          <w:divsChild>
            <w:div w:id="1219053262">
              <w:marLeft w:val="0"/>
              <w:marRight w:val="0"/>
              <w:marTop w:val="0"/>
              <w:marBottom w:val="0"/>
              <w:divBdr>
                <w:top w:val="none" w:sz="0" w:space="0" w:color="auto"/>
                <w:left w:val="none" w:sz="0" w:space="0" w:color="auto"/>
                <w:bottom w:val="none" w:sz="0" w:space="0" w:color="auto"/>
                <w:right w:val="none" w:sz="0" w:space="0" w:color="auto"/>
              </w:divBdr>
              <w:divsChild>
                <w:div w:id="347603553">
                  <w:marLeft w:val="0"/>
                  <w:marRight w:val="0"/>
                  <w:marTop w:val="0"/>
                  <w:marBottom w:val="0"/>
                  <w:divBdr>
                    <w:top w:val="none" w:sz="0" w:space="0" w:color="auto"/>
                    <w:left w:val="none" w:sz="0" w:space="0" w:color="auto"/>
                    <w:bottom w:val="none" w:sz="0" w:space="0" w:color="auto"/>
                    <w:right w:val="none" w:sz="0" w:space="0" w:color="auto"/>
                  </w:divBdr>
                </w:div>
              </w:divsChild>
            </w:div>
            <w:div w:id="1789885022">
              <w:marLeft w:val="0"/>
              <w:marRight w:val="0"/>
              <w:marTop w:val="0"/>
              <w:marBottom w:val="0"/>
              <w:divBdr>
                <w:top w:val="none" w:sz="0" w:space="0" w:color="auto"/>
                <w:left w:val="none" w:sz="0" w:space="0" w:color="auto"/>
                <w:bottom w:val="none" w:sz="0" w:space="0" w:color="auto"/>
                <w:right w:val="none" w:sz="0" w:space="0" w:color="auto"/>
              </w:divBdr>
              <w:divsChild>
                <w:div w:id="15969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28377">
      <w:bodyDiv w:val="1"/>
      <w:marLeft w:val="0"/>
      <w:marRight w:val="0"/>
      <w:marTop w:val="0"/>
      <w:marBottom w:val="0"/>
      <w:divBdr>
        <w:top w:val="none" w:sz="0" w:space="0" w:color="auto"/>
        <w:left w:val="none" w:sz="0" w:space="0" w:color="auto"/>
        <w:bottom w:val="none" w:sz="0" w:space="0" w:color="auto"/>
        <w:right w:val="none" w:sz="0" w:space="0" w:color="auto"/>
      </w:divBdr>
    </w:div>
    <w:div w:id="1724718731">
      <w:bodyDiv w:val="1"/>
      <w:marLeft w:val="0"/>
      <w:marRight w:val="0"/>
      <w:marTop w:val="0"/>
      <w:marBottom w:val="0"/>
      <w:divBdr>
        <w:top w:val="none" w:sz="0" w:space="0" w:color="auto"/>
        <w:left w:val="none" w:sz="0" w:space="0" w:color="auto"/>
        <w:bottom w:val="none" w:sz="0" w:space="0" w:color="auto"/>
        <w:right w:val="none" w:sz="0" w:space="0" w:color="auto"/>
      </w:divBdr>
      <w:divsChild>
        <w:div w:id="2102338335">
          <w:marLeft w:val="0"/>
          <w:marRight w:val="0"/>
          <w:marTop w:val="0"/>
          <w:marBottom w:val="0"/>
          <w:divBdr>
            <w:top w:val="none" w:sz="0" w:space="0" w:color="auto"/>
            <w:left w:val="none" w:sz="0" w:space="0" w:color="auto"/>
            <w:bottom w:val="none" w:sz="0" w:space="0" w:color="auto"/>
            <w:right w:val="none" w:sz="0" w:space="0" w:color="auto"/>
          </w:divBdr>
          <w:divsChild>
            <w:div w:id="1547527382">
              <w:marLeft w:val="0"/>
              <w:marRight w:val="0"/>
              <w:marTop w:val="0"/>
              <w:marBottom w:val="0"/>
              <w:divBdr>
                <w:top w:val="none" w:sz="0" w:space="0" w:color="auto"/>
                <w:left w:val="none" w:sz="0" w:space="0" w:color="auto"/>
                <w:bottom w:val="none" w:sz="0" w:space="0" w:color="auto"/>
                <w:right w:val="none" w:sz="0" w:space="0" w:color="auto"/>
              </w:divBdr>
              <w:divsChild>
                <w:div w:id="10145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59583">
      <w:bodyDiv w:val="1"/>
      <w:marLeft w:val="0"/>
      <w:marRight w:val="0"/>
      <w:marTop w:val="0"/>
      <w:marBottom w:val="0"/>
      <w:divBdr>
        <w:top w:val="none" w:sz="0" w:space="0" w:color="auto"/>
        <w:left w:val="none" w:sz="0" w:space="0" w:color="auto"/>
        <w:bottom w:val="none" w:sz="0" w:space="0" w:color="auto"/>
        <w:right w:val="none" w:sz="0" w:space="0" w:color="auto"/>
      </w:divBdr>
    </w:div>
    <w:div w:id="1943030854">
      <w:bodyDiv w:val="1"/>
      <w:marLeft w:val="0"/>
      <w:marRight w:val="0"/>
      <w:marTop w:val="0"/>
      <w:marBottom w:val="0"/>
      <w:divBdr>
        <w:top w:val="none" w:sz="0" w:space="0" w:color="auto"/>
        <w:left w:val="none" w:sz="0" w:space="0" w:color="auto"/>
        <w:bottom w:val="none" w:sz="0" w:space="0" w:color="auto"/>
        <w:right w:val="none" w:sz="0" w:space="0" w:color="auto"/>
      </w:divBdr>
      <w:divsChild>
        <w:div w:id="1387610534">
          <w:marLeft w:val="0"/>
          <w:marRight w:val="0"/>
          <w:marTop w:val="0"/>
          <w:marBottom w:val="0"/>
          <w:divBdr>
            <w:top w:val="none" w:sz="0" w:space="0" w:color="auto"/>
            <w:left w:val="none" w:sz="0" w:space="0" w:color="auto"/>
            <w:bottom w:val="none" w:sz="0" w:space="0" w:color="auto"/>
            <w:right w:val="none" w:sz="0" w:space="0" w:color="auto"/>
          </w:divBdr>
        </w:div>
        <w:div w:id="185870085">
          <w:marLeft w:val="0"/>
          <w:marRight w:val="0"/>
          <w:marTop w:val="0"/>
          <w:marBottom w:val="0"/>
          <w:divBdr>
            <w:top w:val="none" w:sz="0" w:space="0" w:color="auto"/>
            <w:left w:val="none" w:sz="0" w:space="0" w:color="auto"/>
            <w:bottom w:val="none" w:sz="0" w:space="0" w:color="auto"/>
            <w:right w:val="none" w:sz="0" w:space="0" w:color="auto"/>
          </w:divBdr>
        </w:div>
      </w:divsChild>
    </w:div>
    <w:div w:id="2004312718">
      <w:bodyDiv w:val="1"/>
      <w:marLeft w:val="0"/>
      <w:marRight w:val="0"/>
      <w:marTop w:val="0"/>
      <w:marBottom w:val="0"/>
      <w:divBdr>
        <w:top w:val="none" w:sz="0" w:space="0" w:color="auto"/>
        <w:left w:val="none" w:sz="0" w:space="0" w:color="auto"/>
        <w:bottom w:val="none" w:sz="0" w:space="0" w:color="auto"/>
        <w:right w:val="none" w:sz="0" w:space="0" w:color="auto"/>
      </w:divBdr>
      <w:divsChild>
        <w:div w:id="306011124">
          <w:marLeft w:val="0"/>
          <w:marRight w:val="0"/>
          <w:marTop w:val="0"/>
          <w:marBottom w:val="0"/>
          <w:divBdr>
            <w:top w:val="none" w:sz="0" w:space="0" w:color="auto"/>
            <w:left w:val="none" w:sz="0" w:space="0" w:color="auto"/>
            <w:bottom w:val="none" w:sz="0" w:space="0" w:color="auto"/>
            <w:right w:val="none" w:sz="0" w:space="0" w:color="auto"/>
          </w:divBdr>
        </w:div>
        <w:div w:id="1227716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408-520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es.wikipedia.org/wiki/Narciso_(mitolog%C3%ADa)" TargetMode="External"/><Relationship Id="rId1" Type="http://schemas.openxmlformats.org/officeDocument/2006/relationships/hyperlink" Target="https://es.wikipedia.org/wiki/Mi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4DF02-B40C-44C2-9F49-41D5AE2E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9519</Words>
  <Characters>52360</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Baquedano</dc:creator>
  <cp:keywords/>
  <dc:description/>
  <cp:lastModifiedBy>Fernando Andres Arancibia Collao</cp:lastModifiedBy>
  <cp:revision>3</cp:revision>
  <dcterms:created xsi:type="dcterms:W3CDTF">2024-09-30T15:33:00Z</dcterms:created>
  <dcterms:modified xsi:type="dcterms:W3CDTF">2024-09-30T15:51:00Z</dcterms:modified>
</cp:coreProperties>
</file>