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A1989" w14:textId="77777777" w:rsidR="001B4E09" w:rsidRPr="00ED5DF8" w:rsidRDefault="00ED5DF8" w:rsidP="001B4E09">
      <w:pPr>
        <w:spacing w:after="0" w:line="240" w:lineRule="auto"/>
        <w:ind w:left="7200" w:right="-1289"/>
        <w:rPr>
          <w:rFonts w:ascii="Times New Roman" w:hAnsi="Times New Roman"/>
          <w:noProof/>
          <w:lang w:val="en-US"/>
        </w:rPr>
      </w:pPr>
      <w:r>
        <w:rPr>
          <w:rFonts w:ascii="Times New Roman" w:hAnsi="Times New Roman"/>
          <w:lang w:val="es-MX"/>
        </w:rPr>
        <w:object w:dxaOrig="1440" w:dyaOrig="1440" w14:anchorId="6BDE9F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9" type="#_x0000_t75" style="position:absolute;left:0;text-align:left;margin-left:123.85pt;margin-top:-50.4pt;width:320.1pt;height:28.1pt;z-index:251659264;mso-wrap-edited:f" wrapcoords="3572 1580 2041 2634 170 7376 170 11590 2381 19493 5272 20020 11055 20020 17008 20020 21260 12117 21600 4215 18709 2107 9524 1580 3572 1580" o:allowincell="f" fillcolor="window">
            <v:imagedata r:id="rId7" o:title=""/>
          </v:shape>
          <o:OLEObject Type="Embed" ProgID="Word.Picture.8" ShapeID="_x0000_s2069" DrawAspect="Content" ObjectID="_1791123873" r:id="rId8"/>
        </w:object>
      </w:r>
      <w:r w:rsidR="001B4E09" w:rsidRPr="00ED5DF8">
        <w:rPr>
          <w:rFonts w:ascii="Times New Roman" w:hAnsi="Times New Roman"/>
          <w:lang w:val="en-US"/>
        </w:rPr>
        <w:t>OEA/</w:t>
      </w:r>
      <w:proofErr w:type="spellStart"/>
      <w:r w:rsidR="001B4E09" w:rsidRPr="00ED5DF8">
        <w:rPr>
          <w:rFonts w:ascii="Times New Roman" w:hAnsi="Times New Roman"/>
          <w:lang w:val="en-US"/>
        </w:rPr>
        <w:t>Ser.G</w:t>
      </w:r>
      <w:proofErr w:type="spellEnd"/>
    </w:p>
    <w:p w14:paraId="1EC29FD2" w14:textId="1C035CE0" w:rsidR="001B4E09" w:rsidRPr="00ED5DF8" w:rsidRDefault="001B4E09" w:rsidP="001B4E09">
      <w:pPr>
        <w:spacing w:after="0" w:line="240" w:lineRule="auto"/>
        <w:ind w:left="7200" w:right="-1289"/>
        <w:rPr>
          <w:rFonts w:ascii="Times New Roman" w:hAnsi="Times New Roman"/>
          <w:noProof/>
          <w:lang w:val="en-US"/>
        </w:rPr>
      </w:pPr>
      <w:r w:rsidRPr="00ED5DF8">
        <w:rPr>
          <w:rFonts w:ascii="Times New Roman" w:hAnsi="Times New Roman"/>
          <w:lang w:val="en-US"/>
        </w:rPr>
        <w:t xml:space="preserve">CP/INF. </w:t>
      </w:r>
      <w:r w:rsidR="0073270E" w:rsidRPr="00ED5DF8">
        <w:rPr>
          <w:rFonts w:ascii="Times New Roman" w:hAnsi="Times New Roman"/>
          <w:lang w:val="en-US"/>
        </w:rPr>
        <w:t>10351/</w:t>
      </w:r>
      <w:r w:rsidRPr="00ED5DF8">
        <w:rPr>
          <w:rFonts w:ascii="Times New Roman" w:hAnsi="Times New Roman"/>
          <w:lang w:val="en-US"/>
        </w:rPr>
        <w:t>24</w:t>
      </w:r>
      <w:r w:rsidR="00670AB3" w:rsidRPr="00ED5DF8">
        <w:rPr>
          <w:rFonts w:ascii="Times New Roman" w:hAnsi="Times New Roman"/>
          <w:lang w:val="en-US"/>
        </w:rPr>
        <w:t xml:space="preserve"> rev. 1</w:t>
      </w:r>
    </w:p>
    <w:p w14:paraId="2B7A094A" w14:textId="4C37660C" w:rsidR="001B4E09" w:rsidRPr="00843942" w:rsidRDefault="00670AB3" w:rsidP="001B4E09">
      <w:pPr>
        <w:spacing w:after="0" w:line="240" w:lineRule="auto"/>
        <w:ind w:left="7200"/>
        <w:rPr>
          <w:rFonts w:ascii="Times New Roman" w:hAnsi="Times New Roman"/>
          <w:noProof/>
          <w:lang w:val="es-MX"/>
        </w:rPr>
      </w:pPr>
      <w:r>
        <w:rPr>
          <w:rFonts w:ascii="Times New Roman" w:hAnsi="Times New Roman"/>
          <w:lang w:val="es-MX"/>
        </w:rPr>
        <w:t>22</w:t>
      </w:r>
      <w:r w:rsidR="001B4E09" w:rsidRPr="00843942">
        <w:rPr>
          <w:rFonts w:ascii="Times New Roman" w:hAnsi="Times New Roman"/>
          <w:lang w:val="es-MX"/>
        </w:rPr>
        <w:t xml:space="preserve"> octubre 2024</w:t>
      </w:r>
    </w:p>
    <w:p w14:paraId="03C33919" w14:textId="77777777" w:rsidR="001B4E09" w:rsidRPr="00843942" w:rsidRDefault="001B4E09" w:rsidP="001B4E09">
      <w:pPr>
        <w:spacing w:after="0" w:line="240" w:lineRule="auto"/>
        <w:ind w:left="7200"/>
        <w:rPr>
          <w:rFonts w:ascii="Times New Roman" w:hAnsi="Times New Roman"/>
          <w:noProof/>
          <w:lang w:val="es-MX"/>
        </w:rPr>
      </w:pPr>
      <w:r w:rsidRPr="00843942">
        <w:rPr>
          <w:rFonts w:ascii="Times New Roman" w:hAnsi="Times New Roman"/>
          <w:lang w:val="es-MX"/>
        </w:rPr>
        <w:t>Original: inglés</w:t>
      </w:r>
    </w:p>
    <w:p w14:paraId="7372260E" w14:textId="77777777" w:rsidR="001B4E09" w:rsidRPr="00843942" w:rsidRDefault="001B4E09" w:rsidP="001B4E09">
      <w:pPr>
        <w:spacing w:after="0" w:line="240" w:lineRule="auto"/>
        <w:rPr>
          <w:rFonts w:ascii="Times New Roman" w:hAnsi="Times New Roman"/>
          <w:noProof/>
          <w:lang w:val="es-MX"/>
        </w:rPr>
      </w:pPr>
    </w:p>
    <w:p w14:paraId="7D2AED34" w14:textId="77777777" w:rsidR="001B4E09" w:rsidRPr="00843942" w:rsidRDefault="001B4E09" w:rsidP="001B4E09">
      <w:pPr>
        <w:spacing w:after="0" w:line="240" w:lineRule="auto"/>
        <w:rPr>
          <w:rFonts w:ascii="Times New Roman" w:hAnsi="Times New Roman"/>
          <w:noProof/>
          <w:lang w:val="es-MX"/>
        </w:rPr>
      </w:pPr>
    </w:p>
    <w:p w14:paraId="72DAE97C" w14:textId="77777777" w:rsidR="001B4E09" w:rsidRPr="00843942" w:rsidRDefault="001B4E09" w:rsidP="001B4E09">
      <w:pPr>
        <w:spacing w:after="0" w:line="240" w:lineRule="auto"/>
        <w:rPr>
          <w:rFonts w:ascii="Times New Roman" w:hAnsi="Times New Roman"/>
          <w:noProof/>
          <w:lang w:val="es-MX"/>
        </w:rPr>
      </w:pPr>
    </w:p>
    <w:p w14:paraId="533C3527" w14:textId="77777777" w:rsidR="001B4E09" w:rsidRPr="00843942" w:rsidRDefault="001B4E09" w:rsidP="001B4E09">
      <w:pPr>
        <w:spacing w:after="0" w:line="240" w:lineRule="auto"/>
        <w:rPr>
          <w:rFonts w:ascii="Times New Roman" w:hAnsi="Times New Roman"/>
          <w:noProof/>
          <w:lang w:val="es-MX"/>
        </w:rPr>
      </w:pPr>
    </w:p>
    <w:p w14:paraId="47D003CA" w14:textId="378386AB" w:rsidR="001B4E09" w:rsidRPr="00487B0F" w:rsidRDefault="001B4E09" w:rsidP="001B4E09">
      <w:pPr>
        <w:pStyle w:val="NormalWeb"/>
        <w:spacing w:before="0" w:beforeAutospacing="0" w:after="0" w:afterAutospacing="0" w:line="360" w:lineRule="auto"/>
        <w:ind w:firstLine="720"/>
        <w:jc w:val="both"/>
        <w:rPr>
          <w:noProof/>
          <w:sz w:val="22"/>
          <w:szCs w:val="22"/>
          <w:lang w:val="es-MX"/>
        </w:rPr>
      </w:pPr>
      <w:r w:rsidRPr="00487B0F">
        <w:rPr>
          <w:sz w:val="22"/>
          <w:szCs w:val="22"/>
          <w:lang w:val="es-MX"/>
        </w:rPr>
        <w:t xml:space="preserve">El Presidente del Consejo Permanente, Embajador Lynn Raymond Young, Representante Permanente de Belize, saluda atentamente a todas las delegaciones y, en </w:t>
      </w:r>
      <w:r w:rsidR="00487B0F">
        <w:rPr>
          <w:sz w:val="22"/>
          <w:szCs w:val="22"/>
          <w:lang w:val="es-MX"/>
        </w:rPr>
        <w:t xml:space="preserve">atención </w:t>
      </w:r>
      <w:r w:rsidRPr="00487B0F">
        <w:rPr>
          <w:sz w:val="22"/>
          <w:szCs w:val="22"/>
          <w:lang w:val="es-MX"/>
        </w:rPr>
        <w:t>a la solicitud de las Misiones Permanentes de Canadá, Chile y Estados Unidos</w:t>
      </w:r>
      <w:r w:rsidR="00DD02E6" w:rsidRPr="00487B0F">
        <w:rPr>
          <w:sz w:val="22"/>
          <w:szCs w:val="22"/>
          <w:lang w:val="es-MX"/>
        </w:rPr>
        <w:t xml:space="preserve"> (</w:t>
      </w:r>
      <w:hyperlink r:id="rId9" w:history="1">
        <w:r w:rsidR="00DD02E6" w:rsidRPr="00487B0F">
          <w:rPr>
            <w:rStyle w:val="Hyperlink"/>
            <w:sz w:val="22"/>
            <w:szCs w:val="22"/>
            <w:lang w:val="es-MX"/>
          </w:rPr>
          <w:t>CP/INF. 10347/24</w:t>
        </w:r>
      </w:hyperlink>
      <w:r w:rsidR="00DD02E6" w:rsidRPr="00487B0F">
        <w:rPr>
          <w:sz w:val="22"/>
          <w:szCs w:val="22"/>
          <w:lang w:val="es-MX"/>
        </w:rPr>
        <w:t>)</w:t>
      </w:r>
      <w:r w:rsidRPr="00487B0F">
        <w:rPr>
          <w:sz w:val="22"/>
          <w:szCs w:val="22"/>
          <w:lang w:val="es-MX"/>
        </w:rPr>
        <w:t>, se permite convocarlas a una sesión extraordinaria del Consejo Permanente para las 10:00 a. m. del miércoles, 23 de octubre de 2024</w:t>
      </w:r>
      <w:r w:rsidR="00487B0F" w:rsidRPr="00487B0F">
        <w:rPr>
          <w:sz w:val="22"/>
          <w:szCs w:val="22"/>
          <w:lang w:val="es-MX"/>
        </w:rPr>
        <w:t xml:space="preserve">, </w:t>
      </w:r>
      <w:r w:rsidRPr="00487B0F">
        <w:rPr>
          <w:sz w:val="22"/>
          <w:szCs w:val="22"/>
          <w:lang w:val="es-MX"/>
        </w:rPr>
        <w:t>en el Salón Libertador Simón Bolívar</w:t>
      </w:r>
      <w:r w:rsidR="007E1237">
        <w:rPr>
          <w:sz w:val="22"/>
          <w:szCs w:val="22"/>
          <w:lang w:val="es-MX"/>
        </w:rPr>
        <w:t xml:space="preserve">, con el </w:t>
      </w:r>
      <w:r w:rsidRPr="00487B0F">
        <w:rPr>
          <w:sz w:val="22"/>
          <w:szCs w:val="22"/>
          <w:lang w:val="es-MX"/>
        </w:rPr>
        <w:t xml:space="preserve">propósito </w:t>
      </w:r>
      <w:r w:rsidR="007E1237">
        <w:rPr>
          <w:sz w:val="22"/>
          <w:szCs w:val="22"/>
          <w:lang w:val="es-MX"/>
        </w:rPr>
        <w:t>de</w:t>
      </w:r>
      <w:r w:rsidR="00487B0F">
        <w:rPr>
          <w:sz w:val="22"/>
          <w:szCs w:val="22"/>
          <w:lang w:val="es-MX"/>
        </w:rPr>
        <w:t xml:space="preserve"> </w:t>
      </w:r>
      <w:r w:rsidRPr="00487B0F">
        <w:rPr>
          <w:sz w:val="22"/>
          <w:szCs w:val="22"/>
          <w:lang w:val="es-MX"/>
        </w:rPr>
        <w:t>que la Comisión Interamericana de Derechos Humanos presente su estudio sobre el derecho a la libertad de conciencia y religión o de creencia en las Américas</w:t>
      </w:r>
      <w:r w:rsidR="00487B0F" w:rsidRPr="00487B0F">
        <w:rPr>
          <w:rFonts w:eastAsia="MS Mincho"/>
          <w:kern w:val="2"/>
          <w:sz w:val="22"/>
          <w:szCs w:val="22"/>
          <w:lang w:val="es-CO"/>
          <w14:ligatures w14:val="standardContextual"/>
        </w:rPr>
        <w:t xml:space="preserve">, en </w:t>
      </w:r>
      <w:r w:rsidRPr="00487B0F">
        <w:rPr>
          <w:sz w:val="22"/>
          <w:szCs w:val="22"/>
          <w:lang w:val="es-MX"/>
        </w:rPr>
        <w:t>cumpli</w:t>
      </w:r>
      <w:r w:rsidR="00487B0F" w:rsidRPr="00487B0F">
        <w:rPr>
          <w:sz w:val="22"/>
          <w:szCs w:val="22"/>
          <w:lang w:val="es-MX"/>
        </w:rPr>
        <w:t>miento d</w:t>
      </w:r>
      <w:r w:rsidRPr="00487B0F">
        <w:rPr>
          <w:sz w:val="22"/>
          <w:szCs w:val="22"/>
          <w:lang w:val="es-MX"/>
        </w:rPr>
        <w:t>el mandato establecido en la resolución AG/RES. 3028 (LIV-O/24).</w:t>
      </w:r>
    </w:p>
    <w:p w14:paraId="122E486F" w14:textId="77777777" w:rsidR="001B4E09" w:rsidRPr="00843942" w:rsidRDefault="001B4E09" w:rsidP="001B4E09">
      <w:pPr>
        <w:pStyle w:val="BodyTextIndent3"/>
        <w:spacing w:line="360" w:lineRule="auto"/>
        <w:ind w:left="0" w:firstLine="0"/>
        <w:contextualSpacing/>
        <w:rPr>
          <w:noProof/>
          <w:lang w:val="es-MX"/>
        </w:rPr>
      </w:pPr>
    </w:p>
    <w:p w14:paraId="149D7AF5" w14:textId="77777777" w:rsidR="001B4E09" w:rsidRPr="00843942" w:rsidRDefault="001B4E09" w:rsidP="001B4E09">
      <w:pPr>
        <w:spacing w:after="0" w:line="360" w:lineRule="auto"/>
        <w:ind w:firstLine="720"/>
        <w:contextualSpacing/>
        <w:jc w:val="both"/>
        <w:rPr>
          <w:rFonts w:ascii="Times New Roman" w:hAnsi="Times New Roman"/>
          <w:noProof/>
          <w:lang w:val="es-MX"/>
        </w:rPr>
      </w:pPr>
    </w:p>
    <w:p w14:paraId="7882B80E" w14:textId="77777777" w:rsidR="001B4E09" w:rsidRPr="00843942" w:rsidRDefault="001B4E09" w:rsidP="001B4E09">
      <w:pPr>
        <w:spacing w:after="0" w:line="480" w:lineRule="auto"/>
        <w:jc w:val="both"/>
        <w:rPr>
          <w:rFonts w:ascii="Times New Roman" w:hAnsi="Times New Roman"/>
          <w:noProof/>
          <w:lang w:val="es-MX"/>
        </w:rPr>
      </w:pPr>
    </w:p>
    <w:p w14:paraId="49DBF3FC" w14:textId="77777777" w:rsidR="001B4E09" w:rsidRPr="00843942" w:rsidRDefault="001B4E09" w:rsidP="001B4E09">
      <w:pPr>
        <w:pStyle w:val="Heading"/>
        <w:tabs>
          <w:tab w:val="left" w:pos="720"/>
        </w:tabs>
        <w:jc w:val="center"/>
        <w:rPr>
          <w:noProof/>
          <w:lang w:val="es-MX"/>
        </w:rPr>
        <w:sectPr w:rsidR="001B4E09" w:rsidRPr="00843942" w:rsidSect="001B4E09">
          <w:pgSz w:w="12240" w:h="15840" w:code="1"/>
          <w:pgMar w:top="2160" w:right="1570" w:bottom="1296" w:left="1699" w:header="720" w:footer="720" w:gutter="0"/>
          <w:cols w:space="720"/>
          <w:docGrid w:linePitch="360"/>
        </w:sectPr>
      </w:pPr>
    </w:p>
    <w:p w14:paraId="162BF0FA" w14:textId="77777777" w:rsidR="001B4E09" w:rsidRPr="00843942" w:rsidRDefault="001B4E09" w:rsidP="001B4E09">
      <w:pPr>
        <w:spacing w:after="0" w:line="240" w:lineRule="auto"/>
        <w:jc w:val="center"/>
        <w:rPr>
          <w:rFonts w:ascii="Times New Roman" w:hAnsi="Times New Roman"/>
          <w:noProof/>
          <w:lang w:val="es-MX"/>
        </w:rPr>
      </w:pPr>
      <w:r w:rsidRPr="00843942">
        <w:rPr>
          <w:rFonts w:ascii="Times New Roman" w:hAnsi="Times New Roman"/>
          <w:lang w:val="es-MX"/>
        </w:rPr>
        <w:lastRenderedPageBreak/>
        <w:t>PROYECTO DE ORDEN DEL DÍA</w:t>
      </w:r>
    </w:p>
    <w:p w14:paraId="2EC865E9" w14:textId="77777777" w:rsidR="001B4E09" w:rsidRPr="00843942" w:rsidRDefault="001B4E09" w:rsidP="00487B0F">
      <w:pPr>
        <w:spacing w:after="0" w:line="240" w:lineRule="auto"/>
        <w:jc w:val="center"/>
        <w:rPr>
          <w:rFonts w:ascii="Times New Roman" w:hAnsi="Times New Roman"/>
          <w:lang w:val="es-MX"/>
        </w:rPr>
      </w:pPr>
    </w:p>
    <w:p w14:paraId="2CA113C5" w14:textId="77777777" w:rsidR="00487B0F" w:rsidRDefault="00487B0F" w:rsidP="00487B0F">
      <w:pPr>
        <w:spacing w:after="0" w:line="240" w:lineRule="auto"/>
        <w:jc w:val="center"/>
        <w:rPr>
          <w:rFonts w:ascii="Times New Roman" w:hAnsi="Times New Roman"/>
          <w:lang w:val="es-MX"/>
        </w:rPr>
      </w:pPr>
      <w:r w:rsidRPr="00843942">
        <w:rPr>
          <w:rFonts w:ascii="Times New Roman" w:hAnsi="Times New Roman"/>
          <w:lang w:val="es-MX"/>
        </w:rPr>
        <w:t xml:space="preserve">SESIÓN EXTRAORDINARIA DEL CONSEJO PERMANENTE </w:t>
      </w:r>
      <w:r>
        <w:rPr>
          <w:rFonts w:ascii="Times New Roman" w:hAnsi="Times New Roman"/>
          <w:lang w:val="es-MX"/>
        </w:rPr>
        <w:t xml:space="preserve">PARA RECIBIR </w:t>
      </w:r>
    </w:p>
    <w:p w14:paraId="623D01F0" w14:textId="4BD21F45" w:rsidR="00487B0F" w:rsidRDefault="00487B0F" w:rsidP="00487B0F">
      <w:pPr>
        <w:spacing w:after="0" w:line="240" w:lineRule="auto"/>
        <w:jc w:val="center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 xml:space="preserve">EL </w:t>
      </w:r>
      <w:r w:rsidRPr="00487B0F">
        <w:rPr>
          <w:rFonts w:ascii="Times New Roman" w:hAnsi="Times New Roman"/>
          <w:lang w:val="es-MX"/>
        </w:rPr>
        <w:t xml:space="preserve">ESTUDIO </w:t>
      </w:r>
      <w:r>
        <w:rPr>
          <w:rFonts w:ascii="Times New Roman" w:hAnsi="Times New Roman"/>
          <w:lang w:val="es-MX"/>
        </w:rPr>
        <w:t xml:space="preserve">DE LA </w:t>
      </w:r>
      <w:r w:rsidRPr="00487B0F">
        <w:rPr>
          <w:rFonts w:ascii="Times New Roman" w:hAnsi="Times New Roman"/>
          <w:lang w:val="es-MX"/>
        </w:rPr>
        <w:t>COMISIÓN INTERAMERICANA DE DERECHOS HUMANOS SOBRE EL DERECHO A LA LIBERTAD DE CONCIENCIA Y RELIGIÓN O DE CREENCIA EN LAS AMÉRICAS</w:t>
      </w:r>
      <w:r w:rsidRPr="00843942">
        <w:rPr>
          <w:rFonts w:ascii="Times New Roman" w:hAnsi="Times New Roman"/>
          <w:lang w:val="es-MX"/>
        </w:rPr>
        <w:t xml:space="preserve">, EN CUMPLIMIENTO DEL MANDATO ESTABLECIDO EN </w:t>
      </w:r>
    </w:p>
    <w:p w14:paraId="1B23AB9A" w14:textId="3A802CA1" w:rsidR="001B4E09" w:rsidRPr="00843942" w:rsidRDefault="00487B0F" w:rsidP="00487B0F">
      <w:pPr>
        <w:spacing w:after="0" w:line="240" w:lineRule="auto"/>
        <w:jc w:val="center"/>
        <w:rPr>
          <w:rFonts w:ascii="Times New Roman" w:hAnsi="Times New Roman"/>
          <w:lang w:val="es-MX"/>
        </w:rPr>
      </w:pPr>
      <w:r w:rsidRPr="00843942">
        <w:rPr>
          <w:rFonts w:ascii="Times New Roman" w:hAnsi="Times New Roman"/>
          <w:lang w:val="es-MX"/>
        </w:rPr>
        <w:t xml:space="preserve">LA RESOLUCIÓN AG/RES. 3028 (LIV-O/24) </w:t>
      </w:r>
    </w:p>
    <w:p w14:paraId="427AEE83" w14:textId="77777777" w:rsidR="001B4E09" w:rsidRPr="00843942" w:rsidRDefault="001B4E09" w:rsidP="00CC0B48">
      <w:pPr>
        <w:spacing w:after="0" w:line="240" w:lineRule="auto"/>
        <w:rPr>
          <w:rFonts w:ascii="Times New Roman" w:hAnsi="Times New Roman"/>
          <w:noProof/>
          <w:lang w:val="es-MX"/>
        </w:rPr>
      </w:pPr>
    </w:p>
    <w:p w14:paraId="50B9DFDD" w14:textId="78A9934A" w:rsidR="001B4E09" w:rsidRPr="00843942" w:rsidRDefault="001B4E09" w:rsidP="00CC0B48">
      <w:pPr>
        <w:pStyle w:val="CenterTittle"/>
        <w:jc w:val="left"/>
        <w:rPr>
          <w:noProof/>
          <w:lang w:val="es-MX"/>
        </w:rPr>
      </w:pPr>
      <w:r w:rsidRPr="00843942">
        <w:rPr>
          <w:lang w:val="es-MX"/>
        </w:rPr>
        <w:fldChar w:fldCharType="begin"/>
      </w:r>
      <w:r w:rsidRPr="00843942">
        <w:rPr>
          <w:lang w:val="es-MX"/>
        </w:rPr>
        <w:instrText xml:space="preserve"> TITLE  \* MERGEFORMAT </w:instrText>
      </w:r>
      <w:r w:rsidRPr="00843942">
        <w:rPr>
          <w:lang w:val="es-MX"/>
        </w:rPr>
        <w:fldChar w:fldCharType="end"/>
      </w:r>
    </w:p>
    <w:p w14:paraId="05CDF19D" w14:textId="77777777" w:rsidR="001B4E09" w:rsidRPr="00843942" w:rsidRDefault="001B4E09" w:rsidP="001B4E09">
      <w:pPr>
        <w:pStyle w:val="Horario"/>
        <w:tabs>
          <w:tab w:val="clear" w:pos="2664"/>
          <w:tab w:val="left" w:pos="2880"/>
          <w:tab w:val="left" w:pos="3600"/>
        </w:tabs>
        <w:rPr>
          <w:noProof/>
          <w:lang w:val="es-MX"/>
        </w:rPr>
      </w:pPr>
      <w:r w:rsidRPr="00843942">
        <w:rPr>
          <w:lang w:val="es-MX"/>
        </w:rPr>
        <w:tab/>
      </w:r>
      <w:r w:rsidRPr="00843942">
        <w:rPr>
          <w:u w:val="single"/>
          <w:lang w:val="es-MX"/>
        </w:rPr>
        <w:t>Fecha</w:t>
      </w:r>
      <w:r w:rsidRPr="00843942">
        <w:rPr>
          <w:lang w:val="es-MX"/>
        </w:rPr>
        <w:t>:</w:t>
      </w:r>
      <w:r w:rsidRPr="00843942">
        <w:rPr>
          <w:lang w:val="es-MX"/>
        </w:rPr>
        <w:tab/>
        <w:t>Miércoles, 23 de octubre de 2024</w:t>
      </w:r>
    </w:p>
    <w:p w14:paraId="48BAC82F" w14:textId="77777777" w:rsidR="001B4E09" w:rsidRPr="00843942" w:rsidRDefault="001B4E09" w:rsidP="001B4E09">
      <w:pPr>
        <w:pStyle w:val="Horario"/>
        <w:tabs>
          <w:tab w:val="clear" w:pos="2664"/>
          <w:tab w:val="left" w:pos="2880"/>
          <w:tab w:val="left" w:pos="3600"/>
        </w:tabs>
        <w:rPr>
          <w:noProof/>
          <w:lang w:val="es-MX"/>
        </w:rPr>
      </w:pPr>
      <w:r w:rsidRPr="00843942">
        <w:rPr>
          <w:lang w:val="es-MX"/>
        </w:rPr>
        <w:tab/>
      </w:r>
      <w:r w:rsidRPr="00843942">
        <w:rPr>
          <w:u w:val="single"/>
          <w:lang w:val="es-MX"/>
        </w:rPr>
        <w:t>Hora</w:t>
      </w:r>
      <w:r w:rsidRPr="00843942">
        <w:rPr>
          <w:lang w:val="es-MX"/>
        </w:rPr>
        <w:t>:</w:t>
      </w:r>
      <w:r w:rsidRPr="00843942">
        <w:rPr>
          <w:lang w:val="es-MX"/>
        </w:rPr>
        <w:tab/>
        <w:t>10:00 a. m.</w:t>
      </w:r>
    </w:p>
    <w:p w14:paraId="409E9D19" w14:textId="77777777" w:rsidR="001B4E09" w:rsidRPr="00843942" w:rsidRDefault="001B4E09" w:rsidP="001B4E09">
      <w:pPr>
        <w:pStyle w:val="Horario"/>
        <w:tabs>
          <w:tab w:val="clear" w:pos="2664"/>
          <w:tab w:val="left" w:pos="2880"/>
          <w:tab w:val="left" w:pos="3600"/>
        </w:tabs>
        <w:rPr>
          <w:noProof/>
          <w:lang w:val="es-MX"/>
        </w:rPr>
      </w:pPr>
      <w:r w:rsidRPr="00843942">
        <w:rPr>
          <w:lang w:val="es-MX"/>
        </w:rPr>
        <w:tab/>
      </w:r>
      <w:r w:rsidRPr="00843942">
        <w:rPr>
          <w:u w:val="single"/>
          <w:lang w:val="es-MX"/>
        </w:rPr>
        <w:t>Lugar</w:t>
      </w:r>
      <w:r w:rsidRPr="00843942">
        <w:rPr>
          <w:lang w:val="es-MX"/>
        </w:rPr>
        <w:t>:</w:t>
      </w:r>
      <w:r w:rsidRPr="00843942">
        <w:rPr>
          <w:lang w:val="es-MX"/>
        </w:rPr>
        <w:tab/>
        <w:t>Salón Libertador Simón Bolívar</w:t>
      </w:r>
    </w:p>
    <w:p w14:paraId="1FFDA2BF" w14:textId="77777777" w:rsidR="001B4E09" w:rsidRPr="00843942" w:rsidRDefault="001B4E09" w:rsidP="001B4E09">
      <w:pPr>
        <w:suppressAutoHyphens/>
        <w:spacing w:after="0" w:line="240" w:lineRule="auto"/>
        <w:rPr>
          <w:rFonts w:ascii="Times New Roman" w:hAnsi="Times New Roman"/>
          <w:noProof/>
          <w:lang w:val="es-MX"/>
        </w:rPr>
      </w:pPr>
    </w:p>
    <w:p w14:paraId="60594AFB" w14:textId="77777777" w:rsidR="001B4E09" w:rsidRPr="00843942" w:rsidRDefault="001B4E09" w:rsidP="001B4E0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noProof/>
          <w:lang w:val="es-MX"/>
        </w:rPr>
      </w:pPr>
    </w:p>
    <w:p w14:paraId="5C9E77F7" w14:textId="77777777" w:rsidR="001B4E09" w:rsidRPr="00843942" w:rsidRDefault="001B4E09" w:rsidP="001B4E0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noProof/>
          <w:lang w:val="es-MX"/>
        </w:rPr>
      </w:pPr>
      <w:r w:rsidRPr="00843942">
        <w:rPr>
          <w:rFonts w:ascii="Times New Roman" w:hAnsi="Times New Roman"/>
          <w:lang w:val="es-MX"/>
        </w:rPr>
        <w:t>Aprobación del orden del día (CP/OD-2520/24)</w:t>
      </w:r>
    </w:p>
    <w:p w14:paraId="466D3771" w14:textId="77777777" w:rsidR="001B4E09" w:rsidRPr="00843942" w:rsidRDefault="001B4E09" w:rsidP="001B4E09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ind w:left="720"/>
        <w:jc w:val="both"/>
        <w:rPr>
          <w:rFonts w:ascii="Times New Roman" w:hAnsi="Times New Roman"/>
          <w:noProof/>
          <w:lang w:val="es-MX"/>
        </w:rPr>
      </w:pPr>
    </w:p>
    <w:p w14:paraId="66F4B56D" w14:textId="7F38C3EE" w:rsidR="001B4E09" w:rsidRPr="00843942" w:rsidRDefault="001B4E09" w:rsidP="001B4E0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noProof/>
          <w:lang w:val="es-MX"/>
        </w:rPr>
      </w:pPr>
      <w:r w:rsidRPr="00843942">
        <w:rPr>
          <w:rFonts w:ascii="Times New Roman" w:hAnsi="Times New Roman"/>
          <w:lang w:val="es-MX"/>
        </w:rPr>
        <w:t xml:space="preserve">Estudio </w:t>
      </w:r>
      <w:r w:rsidR="00487B0F">
        <w:rPr>
          <w:rFonts w:ascii="Times New Roman" w:hAnsi="Times New Roman"/>
          <w:lang w:val="es-MX"/>
        </w:rPr>
        <w:t xml:space="preserve">de la </w:t>
      </w:r>
      <w:r w:rsidR="00487B0F" w:rsidRPr="00843942">
        <w:rPr>
          <w:rFonts w:ascii="Times New Roman" w:hAnsi="Times New Roman"/>
          <w:lang w:val="es-MX"/>
        </w:rPr>
        <w:t xml:space="preserve">Comisión Interamericana de Derechos Humanos </w:t>
      </w:r>
      <w:r w:rsidRPr="00843942">
        <w:rPr>
          <w:rFonts w:ascii="Times New Roman" w:hAnsi="Times New Roman"/>
          <w:lang w:val="es-MX"/>
        </w:rPr>
        <w:t>sobre libertad de religión y creencia en las Américas (</w:t>
      </w:r>
      <w:hyperlink r:id="rId10" w:history="1">
        <w:r w:rsidRPr="00843942">
          <w:rPr>
            <w:rStyle w:val="Hyperlink"/>
            <w:rFonts w:ascii="Times New Roman" w:hAnsi="Times New Roman"/>
            <w:lang w:val="es-MX"/>
          </w:rPr>
          <w:t>CP/INF.</w:t>
        </w:r>
      </w:hyperlink>
      <w:hyperlink r:id="rId11" w:history="1">
        <w:r w:rsidRPr="00843942">
          <w:rPr>
            <w:rStyle w:val="Hyperlink"/>
            <w:rFonts w:ascii="Times New Roman" w:hAnsi="Times New Roman"/>
            <w:lang w:val="es-MX"/>
          </w:rPr>
          <w:t xml:space="preserve"> 10329/24</w:t>
        </w:r>
      </w:hyperlink>
      <w:r w:rsidRPr="00843942">
        <w:rPr>
          <w:rFonts w:ascii="Times New Roman" w:hAnsi="Times New Roman"/>
          <w:lang w:val="es-MX"/>
        </w:rPr>
        <w:t>)</w:t>
      </w:r>
    </w:p>
    <w:p w14:paraId="54E10C75" w14:textId="77777777" w:rsidR="001B4E09" w:rsidRPr="00843942" w:rsidRDefault="001B4E09" w:rsidP="001B4E09">
      <w:pPr>
        <w:pStyle w:val="ListParagraph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napToGrid w:val="0"/>
        <w:spacing w:after="0" w:line="240" w:lineRule="auto"/>
        <w:ind w:hanging="720"/>
        <w:jc w:val="both"/>
        <w:rPr>
          <w:rFonts w:ascii="Times New Roman" w:hAnsi="Times New Roman"/>
          <w:noProof/>
          <w:lang w:val="es-MX"/>
        </w:rPr>
      </w:pPr>
      <w:r w:rsidRPr="00843942">
        <w:rPr>
          <w:rFonts w:ascii="Times New Roman" w:hAnsi="Times New Roman"/>
          <w:lang w:val="es-MX"/>
        </w:rPr>
        <w:t xml:space="preserve">Presentación a cargo de la Comisionada Roberta Clarke, Presidenta de la Comisión Interamericana de Derechos Humanos </w:t>
      </w:r>
    </w:p>
    <w:p w14:paraId="58A7D9FE" w14:textId="77777777" w:rsidR="001B4E09" w:rsidRPr="00843942" w:rsidRDefault="001B4E09" w:rsidP="001B4E09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ind w:left="720"/>
        <w:jc w:val="both"/>
        <w:rPr>
          <w:rFonts w:ascii="Times New Roman" w:hAnsi="Times New Roman"/>
          <w:noProof/>
          <w:lang w:val="es-MX"/>
        </w:rPr>
      </w:pPr>
    </w:p>
    <w:p w14:paraId="3A62B7EC" w14:textId="5706690A" w:rsidR="001B4E09" w:rsidRPr="00843942" w:rsidRDefault="001B4E09" w:rsidP="001B4E0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noProof/>
          <w:lang w:val="es-MX"/>
        </w:rPr>
      </w:pPr>
      <w:r w:rsidRPr="00843942">
        <w:rPr>
          <w:rFonts w:ascii="Times New Roman" w:hAnsi="Times New Roman"/>
          <w:lang w:val="es-MX"/>
        </w:rPr>
        <w:t>Diálogo para avanzar en la protección y promoción de la libertad de conciencia y de religión o creencia</w:t>
      </w:r>
    </w:p>
    <w:p w14:paraId="7836999F" w14:textId="321803D9" w:rsidR="001B4E09" w:rsidRPr="0073270E" w:rsidRDefault="001B4E09" w:rsidP="001B4E09">
      <w:pPr>
        <w:pStyle w:val="ListParagraph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napToGrid w:val="0"/>
        <w:spacing w:after="0" w:line="240" w:lineRule="auto"/>
        <w:ind w:hanging="720"/>
        <w:jc w:val="both"/>
        <w:rPr>
          <w:rFonts w:ascii="Times New Roman" w:hAnsi="Times New Roman"/>
          <w:noProof/>
          <w:lang w:val="es-MX"/>
        </w:rPr>
      </w:pPr>
      <w:r w:rsidRPr="00843942">
        <w:rPr>
          <w:rFonts w:ascii="Times New Roman" w:hAnsi="Times New Roman"/>
          <w:lang w:val="es-MX"/>
        </w:rPr>
        <w:t xml:space="preserve">Presentaciones a cargo </w:t>
      </w:r>
      <w:r w:rsidRPr="0073270E">
        <w:rPr>
          <w:rFonts w:ascii="Times New Roman" w:hAnsi="Times New Roman"/>
          <w:lang w:val="es-MX"/>
        </w:rPr>
        <w:t xml:space="preserve">de representantes de la sociedad civil y </w:t>
      </w:r>
      <w:r w:rsidR="00487B0F" w:rsidRPr="0073270E">
        <w:rPr>
          <w:rFonts w:ascii="Times New Roman" w:hAnsi="Times New Roman"/>
          <w:lang w:val="es-MX"/>
        </w:rPr>
        <w:t>la academia</w:t>
      </w:r>
      <w:r w:rsidRPr="0073270E">
        <w:rPr>
          <w:rFonts w:ascii="Times New Roman" w:hAnsi="Times New Roman"/>
          <w:lang w:val="es-MX"/>
        </w:rPr>
        <w:t>:</w:t>
      </w:r>
    </w:p>
    <w:p w14:paraId="61B04E23" w14:textId="19D53FE0" w:rsidR="001B4E09" w:rsidRPr="0073270E" w:rsidRDefault="001B4E09" w:rsidP="001B4E09">
      <w:pPr>
        <w:pStyle w:val="ListParagraph"/>
        <w:widowControl w:val="0"/>
        <w:numPr>
          <w:ilvl w:val="1"/>
          <w:numId w:val="10"/>
        </w:numPr>
        <w:suppressAutoHyphens/>
        <w:autoSpaceDE w:val="0"/>
        <w:autoSpaceDN w:val="0"/>
        <w:adjustRightInd w:val="0"/>
        <w:snapToGrid w:val="0"/>
        <w:spacing w:after="0" w:line="240" w:lineRule="auto"/>
        <w:ind w:hanging="720"/>
        <w:jc w:val="both"/>
        <w:rPr>
          <w:rFonts w:ascii="Times New Roman" w:hAnsi="Times New Roman"/>
          <w:noProof/>
          <w:lang w:val="es-MX"/>
        </w:rPr>
      </w:pPr>
      <w:r w:rsidRPr="0073270E">
        <w:rPr>
          <w:rFonts w:ascii="Times New Roman" w:hAnsi="Times New Roman"/>
          <w:lang w:val="es-MX"/>
        </w:rPr>
        <w:t xml:space="preserve">Señor Nicolás </w:t>
      </w:r>
      <w:proofErr w:type="spellStart"/>
      <w:r w:rsidRPr="0073270E">
        <w:rPr>
          <w:rFonts w:ascii="Times New Roman" w:hAnsi="Times New Roman"/>
          <w:lang w:val="es-MX"/>
        </w:rPr>
        <w:t>Panotto</w:t>
      </w:r>
      <w:proofErr w:type="spellEnd"/>
      <w:r w:rsidRPr="0073270E">
        <w:rPr>
          <w:rFonts w:ascii="Times New Roman" w:hAnsi="Times New Roman"/>
          <w:lang w:val="es-MX"/>
        </w:rPr>
        <w:t xml:space="preserve"> (</w:t>
      </w:r>
      <w:hyperlink r:id="rId12" w:history="1">
        <w:r w:rsidR="00487B0F" w:rsidRPr="0073270E">
          <w:rPr>
            <w:rStyle w:val="Hyperlink"/>
            <w:rFonts w:ascii="Times New Roman" w:hAnsi="Times New Roman"/>
            <w:i/>
            <w:lang w:val="es-MX"/>
          </w:rPr>
          <w:t>biografía</w:t>
        </w:r>
      </w:hyperlink>
      <w:r w:rsidRPr="0073270E">
        <w:rPr>
          <w:rFonts w:ascii="Times New Roman" w:hAnsi="Times New Roman"/>
          <w:i/>
          <w:lang w:val="es-MX"/>
        </w:rPr>
        <w:t>)</w:t>
      </w:r>
    </w:p>
    <w:p w14:paraId="43B28BC7" w14:textId="4911B462" w:rsidR="001B4E09" w:rsidRPr="0073270E" w:rsidRDefault="001B4E09" w:rsidP="001B4E09">
      <w:pPr>
        <w:pStyle w:val="ListParagraph"/>
        <w:widowControl w:val="0"/>
        <w:numPr>
          <w:ilvl w:val="1"/>
          <w:numId w:val="10"/>
        </w:numPr>
        <w:suppressAutoHyphens/>
        <w:autoSpaceDE w:val="0"/>
        <w:autoSpaceDN w:val="0"/>
        <w:adjustRightInd w:val="0"/>
        <w:snapToGrid w:val="0"/>
        <w:spacing w:after="0" w:line="240" w:lineRule="auto"/>
        <w:ind w:hanging="720"/>
        <w:jc w:val="both"/>
        <w:rPr>
          <w:rFonts w:ascii="Times New Roman" w:hAnsi="Times New Roman"/>
          <w:noProof/>
          <w:lang w:val="es-MX"/>
        </w:rPr>
      </w:pPr>
      <w:r w:rsidRPr="0073270E">
        <w:rPr>
          <w:rFonts w:ascii="Times New Roman" w:hAnsi="Times New Roman"/>
          <w:lang w:val="es-MX"/>
        </w:rPr>
        <w:t xml:space="preserve">Señor Knox </w:t>
      </w:r>
      <w:proofErr w:type="spellStart"/>
      <w:r w:rsidRPr="0073270E">
        <w:rPr>
          <w:rFonts w:ascii="Times New Roman" w:hAnsi="Times New Roman"/>
          <w:lang w:val="es-MX"/>
        </w:rPr>
        <w:t>Thames</w:t>
      </w:r>
      <w:proofErr w:type="spellEnd"/>
      <w:r w:rsidRPr="0073270E">
        <w:rPr>
          <w:rFonts w:ascii="Times New Roman" w:hAnsi="Times New Roman"/>
          <w:lang w:val="es-MX"/>
        </w:rPr>
        <w:t xml:space="preserve"> </w:t>
      </w:r>
      <w:r w:rsidRPr="0073270E">
        <w:rPr>
          <w:rFonts w:ascii="Times New Roman" w:hAnsi="Times New Roman"/>
          <w:i/>
          <w:lang w:val="es-MX"/>
        </w:rPr>
        <w:t>(</w:t>
      </w:r>
      <w:hyperlink r:id="rId13" w:history="1">
        <w:r w:rsidR="00487B0F" w:rsidRPr="0073270E">
          <w:rPr>
            <w:rStyle w:val="Hyperlink"/>
            <w:rFonts w:ascii="Times New Roman" w:hAnsi="Times New Roman"/>
            <w:i/>
            <w:lang w:val="es-MX"/>
          </w:rPr>
          <w:t>biografía</w:t>
        </w:r>
      </w:hyperlink>
      <w:r w:rsidRPr="0073270E">
        <w:rPr>
          <w:rFonts w:ascii="Times New Roman" w:hAnsi="Times New Roman"/>
          <w:i/>
          <w:lang w:val="es-MX"/>
        </w:rPr>
        <w:t>)</w:t>
      </w:r>
    </w:p>
    <w:p w14:paraId="33A91CD2" w14:textId="29A8A30F" w:rsidR="001B4E09" w:rsidRPr="00670AB3" w:rsidRDefault="001B4E09" w:rsidP="001B4E09">
      <w:pPr>
        <w:pStyle w:val="ListParagraph"/>
        <w:widowControl w:val="0"/>
        <w:numPr>
          <w:ilvl w:val="1"/>
          <w:numId w:val="10"/>
        </w:numPr>
        <w:suppressAutoHyphens/>
        <w:autoSpaceDE w:val="0"/>
        <w:autoSpaceDN w:val="0"/>
        <w:adjustRightInd w:val="0"/>
        <w:snapToGrid w:val="0"/>
        <w:spacing w:after="0" w:line="240" w:lineRule="auto"/>
        <w:ind w:hanging="720"/>
        <w:jc w:val="both"/>
        <w:rPr>
          <w:rFonts w:ascii="Times New Roman" w:hAnsi="Times New Roman"/>
          <w:noProof/>
          <w:lang w:val="es-MX"/>
        </w:rPr>
      </w:pPr>
      <w:r w:rsidRPr="0073270E">
        <w:rPr>
          <w:rFonts w:ascii="Times New Roman" w:hAnsi="Times New Roman"/>
          <w:lang w:val="es-MX"/>
        </w:rPr>
        <w:t xml:space="preserve">Señor </w:t>
      </w:r>
      <w:proofErr w:type="spellStart"/>
      <w:r w:rsidRPr="0073270E">
        <w:rPr>
          <w:rFonts w:ascii="Times New Roman" w:hAnsi="Times New Roman"/>
          <w:lang w:val="es-MX"/>
        </w:rPr>
        <w:t>Ofunshi</w:t>
      </w:r>
      <w:proofErr w:type="spellEnd"/>
      <w:r w:rsidRPr="0073270E">
        <w:rPr>
          <w:rFonts w:ascii="Times New Roman" w:hAnsi="Times New Roman"/>
          <w:lang w:val="es-MX"/>
        </w:rPr>
        <w:t xml:space="preserve"> Oba </w:t>
      </w:r>
      <w:proofErr w:type="spellStart"/>
      <w:r w:rsidRPr="0073270E">
        <w:rPr>
          <w:rFonts w:ascii="Times New Roman" w:hAnsi="Times New Roman"/>
          <w:lang w:val="es-MX"/>
        </w:rPr>
        <w:t>Koso</w:t>
      </w:r>
      <w:proofErr w:type="spellEnd"/>
      <w:r w:rsidRPr="0073270E">
        <w:rPr>
          <w:rFonts w:ascii="Times New Roman" w:hAnsi="Times New Roman"/>
          <w:lang w:val="es-MX"/>
        </w:rPr>
        <w:t xml:space="preserve"> (</w:t>
      </w:r>
      <w:hyperlink r:id="rId14" w:history="1">
        <w:r w:rsidR="00487B0F" w:rsidRPr="0073270E">
          <w:rPr>
            <w:rStyle w:val="Hyperlink"/>
            <w:rFonts w:ascii="Times New Roman" w:hAnsi="Times New Roman"/>
            <w:i/>
            <w:lang w:val="es-MX"/>
          </w:rPr>
          <w:t>biografía</w:t>
        </w:r>
      </w:hyperlink>
      <w:r w:rsidRPr="0073270E">
        <w:rPr>
          <w:rFonts w:ascii="Times New Roman" w:hAnsi="Times New Roman"/>
          <w:i/>
          <w:lang w:val="es-MX"/>
        </w:rPr>
        <w:t>)</w:t>
      </w:r>
    </w:p>
    <w:p w14:paraId="4197E4E0" w14:textId="341E02F5" w:rsidR="00670AB3" w:rsidRPr="00670AB3" w:rsidRDefault="00670AB3" w:rsidP="00670AB3">
      <w:pPr>
        <w:pStyle w:val="ListParagraph"/>
        <w:widowControl w:val="0"/>
        <w:numPr>
          <w:ilvl w:val="1"/>
          <w:numId w:val="10"/>
        </w:numPr>
        <w:suppressAutoHyphens/>
        <w:autoSpaceDE w:val="0"/>
        <w:autoSpaceDN w:val="0"/>
        <w:adjustRightInd w:val="0"/>
        <w:snapToGrid w:val="0"/>
        <w:spacing w:after="0" w:line="240" w:lineRule="auto"/>
        <w:ind w:hanging="720"/>
        <w:jc w:val="both"/>
        <w:rPr>
          <w:rFonts w:ascii="Times New Roman" w:hAnsi="Times New Roman"/>
          <w:noProof/>
          <w:lang w:val="es-MX"/>
        </w:rPr>
      </w:pPr>
      <w:r w:rsidRPr="0073270E">
        <w:rPr>
          <w:rFonts w:ascii="Times New Roman" w:hAnsi="Times New Roman"/>
          <w:lang w:val="es-MX"/>
        </w:rPr>
        <w:t xml:space="preserve">Señor </w:t>
      </w:r>
      <w:r>
        <w:rPr>
          <w:rFonts w:ascii="Times New Roman" w:hAnsi="Times New Roman"/>
          <w:lang w:val="es-MX"/>
        </w:rPr>
        <w:t>Tomás Henríquez</w:t>
      </w:r>
      <w:r w:rsidRPr="0073270E">
        <w:rPr>
          <w:rFonts w:ascii="Times New Roman" w:hAnsi="Times New Roman"/>
          <w:lang w:val="es-MX"/>
        </w:rPr>
        <w:t xml:space="preserve"> </w:t>
      </w:r>
      <w:r w:rsidRPr="00ED5DF8">
        <w:rPr>
          <w:rFonts w:ascii="Times New Roman" w:hAnsi="Times New Roman"/>
          <w:lang w:val="es-MX"/>
        </w:rPr>
        <w:t>(</w:t>
      </w:r>
      <w:hyperlink r:id="rId15" w:history="1">
        <w:r w:rsidRPr="00ED5DF8">
          <w:rPr>
            <w:rStyle w:val="Hyperlink"/>
            <w:rFonts w:ascii="Times New Roman" w:hAnsi="Times New Roman"/>
            <w:i/>
            <w:lang w:val="es-MX"/>
          </w:rPr>
          <w:t>biog</w:t>
        </w:r>
        <w:r w:rsidRPr="00ED5DF8">
          <w:rPr>
            <w:rStyle w:val="Hyperlink"/>
            <w:rFonts w:ascii="Times New Roman" w:hAnsi="Times New Roman"/>
            <w:i/>
            <w:lang w:val="es-MX"/>
          </w:rPr>
          <w:t>r</w:t>
        </w:r>
        <w:r w:rsidRPr="00ED5DF8">
          <w:rPr>
            <w:rStyle w:val="Hyperlink"/>
            <w:rFonts w:ascii="Times New Roman" w:hAnsi="Times New Roman"/>
            <w:i/>
            <w:lang w:val="es-MX"/>
          </w:rPr>
          <w:t>afía</w:t>
        </w:r>
      </w:hyperlink>
      <w:r w:rsidRPr="00ED5DF8">
        <w:rPr>
          <w:rFonts w:ascii="Times New Roman" w:hAnsi="Times New Roman"/>
          <w:i/>
          <w:lang w:val="es-MX"/>
        </w:rPr>
        <w:t>)</w:t>
      </w:r>
    </w:p>
    <w:p w14:paraId="79C381B9" w14:textId="7B04125C" w:rsidR="001B4E09" w:rsidRPr="0073270E" w:rsidRDefault="001B4E09" w:rsidP="002334CA">
      <w:pPr>
        <w:pStyle w:val="ListParagraph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napToGrid w:val="0"/>
        <w:spacing w:after="0" w:line="240" w:lineRule="auto"/>
        <w:ind w:hanging="720"/>
        <w:jc w:val="both"/>
        <w:rPr>
          <w:rFonts w:ascii="Times New Roman" w:hAnsi="Times New Roman"/>
          <w:noProof/>
          <w:lang w:val="es-MX"/>
        </w:rPr>
      </w:pPr>
      <w:r w:rsidRPr="0073270E">
        <w:rPr>
          <w:rFonts w:ascii="Times New Roman" w:hAnsi="Times New Roman"/>
          <w:lang w:val="es-MX"/>
        </w:rPr>
        <w:t xml:space="preserve">Intervenciones de los Estados Miembros </w:t>
      </w:r>
      <w:r w:rsidR="0073270E" w:rsidRPr="0073270E">
        <w:rPr>
          <w:rFonts w:ascii="Times New Roman" w:hAnsi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664153D9" wp14:editId="75B9399F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178853630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21AA244" w14:textId="29B52926" w:rsidR="0073270E" w:rsidRPr="0073270E" w:rsidRDefault="0073270E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8"/>
                              </w:rPr>
                              <w:t>CP505</w:t>
                            </w:r>
                            <w:r w:rsidR="00ED5DF8">
                              <w:rPr>
                                <w:rFonts w:ascii="Times New Roman" w:hAnsi="Times New Roman"/>
                                <w:noProof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8"/>
                              </w:rPr>
                              <w:t>0S01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4153D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2pt;margin-top:10in;width:266.4pt;height:1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" filled="f" stroked="f">
                <v:stroke joinstyle="round"/>
                <v:textbox>
                  <w:txbxContent>
                    <w:p w14:paraId="321AA244" w14:textId="29B52926" w:rsidR="0073270E" w:rsidRPr="0073270E" w:rsidRDefault="0073270E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separate"/>
                      </w:r>
                      <w:r>
                        <w:rPr>
                          <w:rFonts w:ascii="Times New Roman" w:hAnsi="Times New Roman"/>
                          <w:noProof/>
                          <w:sz w:val="18"/>
                        </w:rPr>
                        <w:t>CP505</w:t>
                      </w:r>
                      <w:r w:rsidR="00ED5DF8">
                        <w:rPr>
                          <w:rFonts w:ascii="Times New Roman" w:hAnsi="Times New Roman"/>
                          <w:noProof/>
                          <w:sz w:val="18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noProof/>
                          <w:sz w:val="18"/>
                        </w:rPr>
                        <w:t>0S01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1B4E09" w:rsidRPr="0073270E" w:rsidSect="00E14DD6">
      <w:footerReference w:type="default" r:id="rId16"/>
      <w:pgSz w:w="12240" w:h="15840" w:code="1"/>
      <w:pgMar w:top="2160" w:right="1570" w:bottom="1296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0F4B5" w14:textId="77777777" w:rsidR="00041D96" w:rsidRPr="001B4E09" w:rsidRDefault="00041D96" w:rsidP="00A568E5">
      <w:pPr>
        <w:spacing w:after="0" w:line="240" w:lineRule="auto"/>
        <w:rPr>
          <w:noProof/>
          <w:lang w:val="en-US"/>
        </w:rPr>
      </w:pPr>
      <w:r w:rsidRPr="001B4E09">
        <w:rPr>
          <w:noProof/>
          <w:lang w:val="en-US"/>
        </w:rPr>
        <w:separator/>
      </w:r>
    </w:p>
  </w:endnote>
  <w:endnote w:type="continuationSeparator" w:id="0">
    <w:p w14:paraId="0C941708" w14:textId="77777777" w:rsidR="00041D96" w:rsidRPr="001B4E09" w:rsidRDefault="00041D96" w:rsidP="00A568E5">
      <w:pPr>
        <w:spacing w:after="0" w:line="240" w:lineRule="auto"/>
        <w:rPr>
          <w:noProof/>
          <w:lang w:val="en-US"/>
        </w:rPr>
      </w:pPr>
      <w:r w:rsidRPr="001B4E09">
        <w:rPr>
          <w:noProof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67A93" w14:textId="47B24F11" w:rsidR="00E14DD6" w:rsidRPr="001B4E09" w:rsidRDefault="00E14DD6">
    <w:pPr>
      <w:pStyle w:val="Footer"/>
      <w:rPr>
        <w:noProof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0A68A" w14:textId="77777777" w:rsidR="00041D96" w:rsidRPr="001B4E09" w:rsidRDefault="00041D96" w:rsidP="00A568E5">
      <w:pPr>
        <w:spacing w:after="0" w:line="240" w:lineRule="auto"/>
        <w:rPr>
          <w:noProof/>
          <w:lang w:val="en-US"/>
        </w:rPr>
      </w:pPr>
      <w:r w:rsidRPr="001B4E09">
        <w:rPr>
          <w:noProof/>
          <w:lang w:val="en-US"/>
        </w:rPr>
        <w:separator/>
      </w:r>
    </w:p>
  </w:footnote>
  <w:footnote w:type="continuationSeparator" w:id="0">
    <w:p w14:paraId="5B68810F" w14:textId="77777777" w:rsidR="00041D96" w:rsidRPr="001B4E09" w:rsidRDefault="00041D96" w:rsidP="00A568E5">
      <w:pPr>
        <w:spacing w:after="0" w:line="240" w:lineRule="auto"/>
        <w:rPr>
          <w:noProof/>
          <w:lang w:val="en-US"/>
        </w:rPr>
      </w:pPr>
      <w:r w:rsidRPr="001B4E09">
        <w:rPr>
          <w:noProof/>
          <w:lang w:val="en-U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791B"/>
    <w:multiLevelType w:val="multilevel"/>
    <w:tmpl w:val="E94E0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630D5E"/>
    <w:multiLevelType w:val="hybridMultilevel"/>
    <w:tmpl w:val="3764826E"/>
    <w:lvl w:ilvl="0" w:tplc="65CCB85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C31214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5ED2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FCBC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2CFB3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62840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ECBE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3E87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9C37E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3079E"/>
    <w:multiLevelType w:val="hybridMultilevel"/>
    <w:tmpl w:val="D48E01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C309D6"/>
    <w:multiLevelType w:val="hybridMultilevel"/>
    <w:tmpl w:val="037C25D0"/>
    <w:lvl w:ilvl="0" w:tplc="F01CEBA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lang w:val="es-AR"/>
      </w:rPr>
    </w:lvl>
    <w:lvl w:ilvl="1" w:tplc="B1907B78">
      <w:start w:val="1"/>
      <w:numFmt w:val="lowerRoman"/>
      <w:lvlText w:val="%2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4330EAA8" w:tentative="1">
      <w:start w:val="1"/>
      <w:numFmt w:val="lowerRoman"/>
      <w:lvlText w:val="%3."/>
      <w:lvlJc w:val="right"/>
      <w:pPr>
        <w:ind w:left="2880" w:hanging="180"/>
      </w:pPr>
    </w:lvl>
    <w:lvl w:ilvl="3" w:tplc="E196FCDC" w:tentative="1">
      <w:start w:val="1"/>
      <w:numFmt w:val="decimal"/>
      <w:lvlText w:val="%4."/>
      <w:lvlJc w:val="left"/>
      <w:pPr>
        <w:ind w:left="3600" w:hanging="360"/>
      </w:pPr>
    </w:lvl>
    <w:lvl w:ilvl="4" w:tplc="39561700" w:tentative="1">
      <w:start w:val="1"/>
      <w:numFmt w:val="lowerLetter"/>
      <w:lvlText w:val="%5."/>
      <w:lvlJc w:val="left"/>
      <w:pPr>
        <w:ind w:left="4320" w:hanging="360"/>
      </w:pPr>
    </w:lvl>
    <w:lvl w:ilvl="5" w:tplc="9D4CF5B6" w:tentative="1">
      <w:start w:val="1"/>
      <w:numFmt w:val="lowerRoman"/>
      <w:lvlText w:val="%6."/>
      <w:lvlJc w:val="right"/>
      <w:pPr>
        <w:ind w:left="5040" w:hanging="180"/>
      </w:pPr>
    </w:lvl>
    <w:lvl w:ilvl="6" w:tplc="F75878A0" w:tentative="1">
      <w:start w:val="1"/>
      <w:numFmt w:val="decimal"/>
      <w:lvlText w:val="%7."/>
      <w:lvlJc w:val="left"/>
      <w:pPr>
        <w:ind w:left="5760" w:hanging="360"/>
      </w:pPr>
    </w:lvl>
    <w:lvl w:ilvl="7" w:tplc="027ED776" w:tentative="1">
      <w:start w:val="1"/>
      <w:numFmt w:val="lowerLetter"/>
      <w:lvlText w:val="%8."/>
      <w:lvlJc w:val="left"/>
      <w:pPr>
        <w:ind w:left="6480" w:hanging="360"/>
      </w:pPr>
    </w:lvl>
    <w:lvl w:ilvl="8" w:tplc="741E28A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F129AE"/>
    <w:multiLevelType w:val="hybridMultilevel"/>
    <w:tmpl w:val="77904E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7D1485"/>
    <w:multiLevelType w:val="hybridMultilevel"/>
    <w:tmpl w:val="B96019AC"/>
    <w:lvl w:ilvl="0" w:tplc="657A6D5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lang w:val="es-MX"/>
      </w:rPr>
    </w:lvl>
    <w:lvl w:ilvl="1" w:tplc="0C0A0019">
      <w:start w:val="1"/>
      <w:numFmt w:val="lowerLetter"/>
      <w:lvlText w:val="%2."/>
      <w:lvlJc w:val="left"/>
      <w:pPr>
        <w:ind w:left="720" w:hanging="360"/>
      </w:pPr>
    </w:lvl>
    <w:lvl w:ilvl="2" w:tplc="04090003">
      <w:start w:val="1"/>
      <w:numFmt w:val="bullet"/>
      <w:lvlText w:val="o"/>
      <w:lvlJc w:val="left"/>
      <w:pPr>
        <w:ind w:left="1440" w:hanging="180"/>
      </w:pPr>
      <w:rPr>
        <w:rFonts w:ascii="Courier New" w:hAnsi="Courier New" w:cs="Courier New" w:hint="default"/>
      </w:rPr>
    </w:lvl>
    <w:lvl w:ilvl="3" w:tplc="0C0A000F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2D891C86"/>
    <w:multiLevelType w:val="hybridMultilevel"/>
    <w:tmpl w:val="D3B20536"/>
    <w:lvl w:ilvl="0" w:tplc="85ACBA4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992775"/>
    <w:multiLevelType w:val="hybridMultilevel"/>
    <w:tmpl w:val="775C74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0D48C1"/>
    <w:multiLevelType w:val="multilevel"/>
    <w:tmpl w:val="8A18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83A3749"/>
    <w:multiLevelType w:val="hybridMultilevel"/>
    <w:tmpl w:val="68A852F8"/>
    <w:lvl w:ilvl="0" w:tplc="E806AB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838C29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8292856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1ACC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1F401DC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D2AEEBE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2CB2EDE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0D8F1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B44449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69024730"/>
    <w:multiLevelType w:val="multilevel"/>
    <w:tmpl w:val="A16C4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9347A6"/>
    <w:multiLevelType w:val="hybridMultilevel"/>
    <w:tmpl w:val="CF84A5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3883995">
    <w:abstractNumId w:val="1"/>
  </w:num>
  <w:num w:numId="2" w16cid:durableId="514930121">
    <w:abstractNumId w:val="0"/>
  </w:num>
  <w:num w:numId="3" w16cid:durableId="354499759">
    <w:abstractNumId w:val="1"/>
  </w:num>
  <w:num w:numId="4" w16cid:durableId="1592883997">
    <w:abstractNumId w:val="9"/>
  </w:num>
  <w:num w:numId="5" w16cid:durableId="452216865">
    <w:abstractNumId w:val="3"/>
  </w:num>
  <w:num w:numId="6" w16cid:durableId="774598210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5825887">
    <w:abstractNumId w:val="5"/>
  </w:num>
  <w:num w:numId="8" w16cid:durableId="370738437">
    <w:abstractNumId w:val="6"/>
  </w:num>
  <w:num w:numId="9" w16cid:durableId="1785539841">
    <w:abstractNumId w:val="7"/>
  </w:num>
  <w:num w:numId="10" w16cid:durableId="1206257971">
    <w:abstractNumId w:val="2"/>
  </w:num>
  <w:num w:numId="11" w16cid:durableId="14967618">
    <w:abstractNumId w:val="11"/>
  </w:num>
  <w:num w:numId="12" w16cid:durableId="476267386">
    <w:abstractNumId w:val="4"/>
  </w:num>
  <w:num w:numId="13" w16cid:durableId="446850777">
    <w:abstractNumId w:val="10"/>
  </w:num>
  <w:num w:numId="14" w16cid:durableId="21338615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oNotHyphenateCaps/>
  <w:characterSpacingControl w:val="doNotCompress"/>
  <w:hdrShapeDefaults>
    <o:shapedefaults v:ext="edit" spidmax="20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FA8"/>
    <w:rsid w:val="00000EF2"/>
    <w:rsid w:val="000014A1"/>
    <w:rsid w:val="00004FF5"/>
    <w:rsid w:val="00016BFE"/>
    <w:rsid w:val="00020EAB"/>
    <w:rsid w:val="00027E44"/>
    <w:rsid w:val="000332C8"/>
    <w:rsid w:val="00035A10"/>
    <w:rsid w:val="00041D96"/>
    <w:rsid w:val="00055409"/>
    <w:rsid w:val="00064481"/>
    <w:rsid w:val="000739FA"/>
    <w:rsid w:val="00080186"/>
    <w:rsid w:val="0009660C"/>
    <w:rsid w:val="00097006"/>
    <w:rsid w:val="000A0129"/>
    <w:rsid w:val="000E5D6C"/>
    <w:rsid w:val="001132AD"/>
    <w:rsid w:val="0011574B"/>
    <w:rsid w:val="0012462D"/>
    <w:rsid w:val="00125C3B"/>
    <w:rsid w:val="0012623D"/>
    <w:rsid w:val="00140E56"/>
    <w:rsid w:val="00142228"/>
    <w:rsid w:val="001621D1"/>
    <w:rsid w:val="00177A60"/>
    <w:rsid w:val="00185058"/>
    <w:rsid w:val="001916E2"/>
    <w:rsid w:val="001921B8"/>
    <w:rsid w:val="001B4E09"/>
    <w:rsid w:val="001D0077"/>
    <w:rsid w:val="001D7654"/>
    <w:rsid w:val="001F39BF"/>
    <w:rsid w:val="0021079C"/>
    <w:rsid w:val="00211D27"/>
    <w:rsid w:val="0022340B"/>
    <w:rsid w:val="0022349C"/>
    <w:rsid w:val="002416DE"/>
    <w:rsid w:val="002420FF"/>
    <w:rsid w:val="00242A5B"/>
    <w:rsid w:val="002440E7"/>
    <w:rsid w:val="002562D2"/>
    <w:rsid w:val="0026695F"/>
    <w:rsid w:val="002676BB"/>
    <w:rsid w:val="00267CF9"/>
    <w:rsid w:val="002A6D63"/>
    <w:rsid w:val="002A7666"/>
    <w:rsid w:val="002D7356"/>
    <w:rsid w:val="002E6080"/>
    <w:rsid w:val="00310D1E"/>
    <w:rsid w:val="0031774E"/>
    <w:rsid w:val="00320AD2"/>
    <w:rsid w:val="0032578D"/>
    <w:rsid w:val="003301CF"/>
    <w:rsid w:val="0033359D"/>
    <w:rsid w:val="00341443"/>
    <w:rsid w:val="0036776C"/>
    <w:rsid w:val="00385CD8"/>
    <w:rsid w:val="003A0BC3"/>
    <w:rsid w:val="003B2300"/>
    <w:rsid w:val="003C22F1"/>
    <w:rsid w:val="003C3EB3"/>
    <w:rsid w:val="003D3755"/>
    <w:rsid w:val="003D5EDE"/>
    <w:rsid w:val="00401184"/>
    <w:rsid w:val="00405394"/>
    <w:rsid w:val="0041221A"/>
    <w:rsid w:val="00412626"/>
    <w:rsid w:val="004405AF"/>
    <w:rsid w:val="00453783"/>
    <w:rsid w:val="00487B0F"/>
    <w:rsid w:val="004A39F4"/>
    <w:rsid w:val="004C0144"/>
    <w:rsid w:val="004D41D2"/>
    <w:rsid w:val="004D763D"/>
    <w:rsid w:val="00504A80"/>
    <w:rsid w:val="0054284B"/>
    <w:rsid w:val="00543C09"/>
    <w:rsid w:val="00544D3C"/>
    <w:rsid w:val="00555658"/>
    <w:rsid w:val="00563747"/>
    <w:rsid w:val="00574C4A"/>
    <w:rsid w:val="00587E8D"/>
    <w:rsid w:val="00596849"/>
    <w:rsid w:val="005A2166"/>
    <w:rsid w:val="005A782E"/>
    <w:rsid w:val="005B3F2C"/>
    <w:rsid w:val="005B74CA"/>
    <w:rsid w:val="005D3702"/>
    <w:rsid w:val="005D78E1"/>
    <w:rsid w:val="005D7B62"/>
    <w:rsid w:val="005E7A12"/>
    <w:rsid w:val="006041C8"/>
    <w:rsid w:val="006172AE"/>
    <w:rsid w:val="0062312D"/>
    <w:rsid w:val="006353B9"/>
    <w:rsid w:val="006403AD"/>
    <w:rsid w:val="00653027"/>
    <w:rsid w:val="0066425F"/>
    <w:rsid w:val="00670AB3"/>
    <w:rsid w:val="00672027"/>
    <w:rsid w:val="006823F0"/>
    <w:rsid w:val="006B09FA"/>
    <w:rsid w:val="006B13F4"/>
    <w:rsid w:val="006B6057"/>
    <w:rsid w:val="006C0D4A"/>
    <w:rsid w:val="00703584"/>
    <w:rsid w:val="0073270E"/>
    <w:rsid w:val="007416C8"/>
    <w:rsid w:val="00750028"/>
    <w:rsid w:val="00764841"/>
    <w:rsid w:val="00774259"/>
    <w:rsid w:val="007A36F4"/>
    <w:rsid w:val="007A5AF8"/>
    <w:rsid w:val="007D02DD"/>
    <w:rsid w:val="007E0DE1"/>
    <w:rsid w:val="007E1237"/>
    <w:rsid w:val="007E52E9"/>
    <w:rsid w:val="007E5F7D"/>
    <w:rsid w:val="007F1144"/>
    <w:rsid w:val="007F2A73"/>
    <w:rsid w:val="007F7A74"/>
    <w:rsid w:val="0081315E"/>
    <w:rsid w:val="008362C2"/>
    <w:rsid w:val="00843942"/>
    <w:rsid w:val="00861E12"/>
    <w:rsid w:val="0086755D"/>
    <w:rsid w:val="00884896"/>
    <w:rsid w:val="00887E7F"/>
    <w:rsid w:val="008956A9"/>
    <w:rsid w:val="008A4E8B"/>
    <w:rsid w:val="008A6D33"/>
    <w:rsid w:val="008C76E2"/>
    <w:rsid w:val="008D08BD"/>
    <w:rsid w:val="008D3754"/>
    <w:rsid w:val="008F581C"/>
    <w:rsid w:val="00904C37"/>
    <w:rsid w:val="00921A7B"/>
    <w:rsid w:val="00935985"/>
    <w:rsid w:val="009667F5"/>
    <w:rsid w:val="00967130"/>
    <w:rsid w:val="00975CA2"/>
    <w:rsid w:val="00997E12"/>
    <w:rsid w:val="009B382C"/>
    <w:rsid w:val="009D1CFF"/>
    <w:rsid w:val="00A170C9"/>
    <w:rsid w:val="00A21B9F"/>
    <w:rsid w:val="00A2652F"/>
    <w:rsid w:val="00A269E0"/>
    <w:rsid w:val="00A568E5"/>
    <w:rsid w:val="00A66F19"/>
    <w:rsid w:val="00A7445D"/>
    <w:rsid w:val="00A81D2B"/>
    <w:rsid w:val="00A90DF4"/>
    <w:rsid w:val="00A92EEA"/>
    <w:rsid w:val="00AA4B38"/>
    <w:rsid w:val="00AD4FA5"/>
    <w:rsid w:val="00AD5BFF"/>
    <w:rsid w:val="00AD7061"/>
    <w:rsid w:val="00AE5083"/>
    <w:rsid w:val="00AF455D"/>
    <w:rsid w:val="00B107CF"/>
    <w:rsid w:val="00B34A69"/>
    <w:rsid w:val="00B46E1A"/>
    <w:rsid w:val="00B70160"/>
    <w:rsid w:val="00B83DCF"/>
    <w:rsid w:val="00BA0FE1"/>
    <w:rsid w:val="00BB323B"/>
    <w:rsid w:val="00BC080E"/>
    <w:rsid w:val="00BC65A2"/>
    <w:rsid w:val="00BD2077"/>
    <w:rsid w:val="00BF1345"/>
    <w:rsid w:val="00BF491B"/>
    <w:rsid w:val="00C00D18"/>
    <w:rsid w:val="00C02D61"/>
    <w:rsid w:val="00C12B82"/>
    <w:rsid w:val="00C278C2"/>
    <w:rsid w:val="00C527FD"/>
    <w:rsid w:val="00C549D2"/>
    <w:rsid w:val="00C759E5"/>
    <w:rsid w:val="00C872DA"/>
    <w:rsid w:val="00CB3A05"/>
    <w:rsid w:val="00CC0B48"/>
    <w:rsid w:val="00CE097D"/>
    <w:rsid w:val="00CE13DA"/>
    <w:rsid w:val="00D005F5"/>
    <w:rsid w:val="00D012FD"/>
    <w:rsid w:val="00D32975"/>
    <w:rsid w:val="00D4552F"/>
    <w:rsid w:val="00D5317C"/>
    <w:rsid w:val="00D5734B"/>
    <w:rsid w:val="00D62BE1"/>
    <w:rsid w:val="00D6704C"/>
    <w:rsid w:val="00D6734A"/>
    <w:rsid w:val="00D71911"/>
    <w:rsid w:val="00D965C0"/>
    <w:rsid w:val="00DA4EE0"/>
    <w:rsid w:val="00DC0CB1"/>
    <w:rsid w:val="00DD02E6"/>
    <w:rsid w:val="00DE6462"/>
    <w:rsid w:val="00E048CE"/>
    <w:rsid w:val="00E12886"/>
    <w:rsid w:val="00E14DD6"/>
    <w:rsid w:val="00E30B7C"/>
    <w:rsid w:val="00E36459"/>
    <w:rsid w:val="00E364F5"/>
    <w:rsid w:val="00E45F0D"/>
    <w:rsid w:val="00E66C73"/>
    <w:rsid w:val="00E812DF"/>
    <w:rsid w:val="00E90A5C"/>
    <w:rsid w:val="00EB38F6"/>
    <w:rsid w:val="00EC06D2"/>
    <w:rsid w:val="00EC3FA8"/>
    <w:rsid w:val="00ED4B86"/>
    <w:rsid w:val="00ED5DF8"/>
    <w:rsid w:val="00EE5215"/>
    <w:rsid w:val="00EF1FD9"/>
    <w:rsid w:val="00EF2481"/>
    <w:rsid w:val="00EF2695"/>
    <w:rsid w:val="00EF3AF9"/>
    <w:rsid w:val="00F10481"/>
    <w:rsid w:val="00F142C7"/>
    <w:rsid w:val="00F43932"/>
    <w:rsid w:val="00F666FF"/>
    <w:rsid w:val="00F77055"/>
    <w:rsid w:val="00F91EA4"/>
    <w:rsid w:val="00FC0AAA"/>
    <w:rsid w:val="00FC238D"/>
    <w:rsid w:val="00FC648D"/>
    <w:rsid w:val="00FE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/>
    <o:shapelayout v:ext="edit">
      <o:idmap v:ext="edit" data="2"/>
    </o:shapelayout>
  </w:shapeDefaults>
  <w:decimalSymbol w:val="."/>
  <w:listSeparator w:val=","/>
  <w14:docId w14:val="75890B52"/>
  <w15:chartTrackingRefBased/>
  <w15:docId w15:val="{602A2907-2FE9-4D68-9B8B-117232B9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rsid w:val="00EC3FA8"/>
    <w:pPr>
      <w:tabs>
        <w:tab w:val="center" w:pos="2160"/>
        <w:tab w:val="left" w:pos="7200"/>
      </w:tabs>
      <w:snapToGrid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CenterTittle">
    <w:name w:val="Center Tittle"/>
    <w:basedOn w:val="Normal"/>
    <w:rsid w:val="00EC3FA8"/>
    <w:pPr>
      <w:snapToGrid w:val="0"/>
      <w:spacing w:after="0" w:line="240" w:lineRule="auto"/>
      <w:jc w:val="center"/>
    </w:pPr>
    <w:rPr>
      <w:rFonts w:ascii="Times New Roman" w:eastAsia="Times New Roman" w:hAnsi="Times New Roman"/>
    </w:rPr>
  </w:style>
  <w:style w:type="paragraph" w:customStyle="1" w:styleId="CPClassification">
    <w:name w:val="CP Classification"/>
    <w:basedOn w:val="Normal"/>
    <w:rsid w:val="00EC3FA8"/>
    <w:pPr>
      <w:tabs>
        <w:tab w:val="center" w:pos="2160"/>
        <w:tab w:val="left" w:pos="7200"/>
      </w:tabs>
      <w:snapToGrid w:val="0"/>
      <w:spacing w:after="0" w:line="240" w:lineRule="auto"/>
      <w:ind w:left="7200" w:right="-504"/>
      <w:jc w:val="both"/>
    </w:pPr>
    <w:rPr>
      <w:rFonts w:ascii="Times New Roman" w:eastAsia="Times New Roman" w:hAnsi="Times New Roman"/>
    </w:rPr>
  </w:style>
  <w:style w:type="paragraph" w:customStyle="1" w:styleId="Horario">
    <w:name w:val="Horario"/>
    <w:basedOn w:val="Normal"/>
    <w:rsid w:val="00EC3FA8"/>
    <w:pPr>
      <w:tabs>
        <w:tab w:val="left" w:pos="2664"/>
      </w:tabs>
      <w:snapToGrid w:val="0"/>
      <w:spacing w:after="0" w:line="240" w:lineRule="auto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EC3FA8"/>
    <w:pPr>
      <w:ind w:left="720"/>
    </w:pPr>
  </w:style>
  <w:style w:type="paragraph" w:styleId="BalloonText">
    <w:name w:val="Balloon Text"/>
    <w:basedOn w:val="Normal"/>
    <w:semiHidden/>
    <w:rsid w:val="00F65005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ED6DB5"/>
    <w:pPr>
      <w:spacing w:after="0" w:line="480" w:lineRule="auto"/>
      <w:ind w:left="90" w:firstLine="630"/>
      <w:jc w:val="both"/>
    </w:pPr>
    <w:rPr>
      <w:rFonts w:ascii="Times New Roman" w:eastAsia="Times New Roman" w:hAnsi="Times New Roman"/>
      <w:snapToGrid w:val="0"/>
    </w:rPr>
  </w:style>
  <w:style w:type="character" w:customStyle="1" w:styleId="BodyTextIndent3Char">
    <w:name w:val="Body Text Indent 3 Char"/>
    <w:link w:val="BodyTextIndent3"/>
    <w:rsid w:val="00ED6DB5"/>
    <w:rPr>
      <w:snapToGrid/>
      <w:sz w:val="22"/>
      <w:szCs w:val="22"/>
      <w:lang w:val="es-ES" w:eastAsia="es-ES" w:bidi="ar-SA"/>
    </w:rPr>
  </w:style>
  <w:style w:type="paragraph" w:customStyle="1" w:styleId="CPTitle">
    <w:name w:val="CP Title"/>
    <w:basedOn w:val="Normal"/>
    <w:rsid w:val="00611158"/>
    <w:pPr>
      <w:tabs>
        <w:tab w:val="left" w:pos="720"/>
        <w:tab w:val="left" w:pos="1440"/>
        <w:tab w:val="left" w:pos="2160"/>
        <w:tab w:val="left" w:pos="2880"/>
        <w:tab w:val="left" w:pos="7200"/>
        <w:tab w:val="left" w:pos="7920"/>
        <w:tab w:val="left" w:pos="8640"/>
      </w:tabs>
      <w:spacing w:after="0" w:line="240" w:lineRule="auto"/>
      <w:jc w:val="center"/>
    </w:pPr>
    <w:rPr>
      <w:rFonts w:ascii="Times New Roman" w:eastAsia="Times New Roman" w:hAnsi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274A3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74A3D"/>
    <w:rPr>
      <w:sz w:val="22"/>
      <w:szCs w:val="22"/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274A3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74A3D"/>
    <w:rPr>
      <w:sz w:val="22"/>
      <w:szCs w:val="22"/>
      <w:lang w:val="es-ES" w:eastAsia="es-ES"/>
    </w:rPr>
  </w:style>
  <w:style w:type="character" w:styleId="Hyperlink">
    <w:name w:val="Hyperlink"/>
    <w:uiPriority w:val="99"/>
    <w:unhideWhenUsed/>
    <w:rsid w:val="0022340B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8F581C"/>
    <w:rPr>
      <w:color w:val="954F72"/>
      <w:u w:val="single"/>
    </w:rPr>
  </w:style>
  <w:style w:type="paragraph" w:customStyle="1" w:styleId="ColorfulList-Accent11">
    <w:name w:val="Colorful List - Accent 11"/>
    <w:basedOn w:val="Normal"/>
    <w:uiPriority w:val="99"/>
    <w:rsid w:val="002562D2"/>
    <w:pPr>
      <w:ind w:left="720"/>
    </w:pPr>
    <w:rPr>
      <w:rFonts w:cs="Calibri"/>
      <w:lang w:eastAsia="en-US"/>
    </w:rPr>
  </w:style>
  <w:style w:type="character" w:styleId="Strong">
    <w:name w:val="Strong"/>
    <w:basedOn w:val="DefaultParagraphFont"/>
    <w:uiPriority w:val="22"/>
    <w:qFormat/>
    <w:rsid w:val="008D08B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83DCF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544D3C"/>
    <w:rPr>
      <w:sz w:val="22"/>
      <w:szCs w:val="22"/>
      <w:lang w:val="es-ES" w:eastAsia="es-ES"/>
    </w:rPr>
  </w:style>
  <w:style w:type="paragraph" w:styleId="NormalWeb">
    <w:name w:val="Normal (Web)"/>
    <w:basedOn w:val="Normal"/>
    <w:uiPriority w:val="99"/>
    <w:unhideWhenUsed/>
    <w:rsid w:val="00D012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cite-bracket">
    <w:name w:val="cite-bracket"/>
    <w:basedOn w:val="DefaultParagraphFont"/>
    <w:rsid w:val="00FC238D"/>
  </w:style>
  <w:style w:type="paragraph" w:customStyle="1" w:styleId="xmsonormal">
    <w:name w:val="x_msonormal"/>
    <w:basedOn w:val="Normal"/>
    <w:rsid w:val="00000EF2"/>
    <w:pPr>
      <w:spacing w:after="0" w:line="240" w:lineRule="auto"/>
    </w:pPr>
    <w:rPr>
      <w:rFonts w:eastAsiaTheme="minorHAns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1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scm.oas.org/pdfs/2024/CP50500ThamesCV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scm.oas.org/pdfs/2024/CP50500PanottoCV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m.oas.org/IDMS/Redirectpage.aspx?class=CP/INF.&amp;&amp;classNum=10329&amp;&amp;lang=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cm.oas.org/pdfs/2024/CP50520Henriquez.pdf" TargetMode="External"/><Relationship Id="rId10" Type="http://schemas.openxmlformats.org/officeDocument/2006/relationships/hyperlink" Target="http://scm.oas.org/IDMS/Redirectpage.aspx?class=CP/INF.&amp;&amp;classNum=10329&amp;&amp;lang=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m.oas.org/IDMS/Redirectpage.aspx?class=CP/INF.&amp;&amp;classNum=10347&amp;&amp;lang=s" TargetMode="External"/><Relationship Id="rId14" Type="http://schemas.openxmlformats.org/officeDocument/2006/relationships/hyperlink" Target="http://scm.oas.org/pdfs/2024/CP50500ObaKosoCV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OEA/Ser</vt:lpstr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Cortes, Rodrigo</dc:creator>
  <cp:keywords/>
  <cp:lastModifiedBy>Loredo, Carmen</cp:lastModifiedBy>
  <cp:revision>3</cp:revision>
  <cp:lastPrinted>2017-10-10T18:58:00Z</cp:lastPrinted>
  <dcterms:created xsi:type="dcterms:W3CDTF">2024-10-22T20:36:00Z</dcterms:created>
  <dcterms:modified xsi:type="dcterms:W3CDTF">2024-10-22T21:38:00Z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3e9353544bec3e7d0e89e8e2e703af6cd1ab5f395df99a70acd88cac274f1b41</vt:lpwstr>
  </property>
</Properties>
</file>